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9930" w14:textId="6A96CFB0" w:rsidR="005A2D28" w:rsidRPr="00016C85" w:rsidRDefault="001F43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6C85">
        <w:rPr>
          <w:rFonts w:ascii="Times New Roman" w:hAnsi="Times New Roman" w:cs="Times New Roman"/>
          <w:b/>
          <w:bCs/>
          <w:sz w:val="36"/>
          <w:szCs w:val="36"/>
        </w:rPr>
        <w:t xml:space="preserve">Polar Power </w:t>
      </w:r>
      <w:r w:rsidR="001D5563" w:rsidRPr="00016C85">
        <w:rPr>
          <w:rFonts w:ascii="Times New Roman" w:hAnsi="Times New Roman" w:cs="Times New Roman"/>
          <w:b/>
          <w:bCs/>
          <w:sz w:val="36"/>
          <w:szCs w:val="36"/>
        </w:rPr>
        <w:t>Function</w:t>
      </w:r>
      <w:r w:rsidRPr="00016C85">
        <w:rPr>
          <w:rFonts w:ascii="Times New Roman" w:hAnsi="Times New Roman" w:cs="Times New Roman"/>
          <w:b/>
          <w:bCs/>
          <w:sz w:val="36"/>
          <w:szCs w:val="36"/>
        </w:rPr>
        <w:t>al</w:t>
      </w:r>
      <w:r w:rsidR="001D5563" w:rsidRPr="00016C85">
        <w:rPr>
          <w:rFonts w:ascii="Times New Roman" w:hAnsi="Times New Roman" w:cs="Times New Roman"/>
          <w:b/>
          <w:bCs/>
          <w:sz w:val="36"/>
          <w:szCs w:val="36"/>
        </w:rPr>
        <w:t xml:space="preserve"> and Non-Functional</w:t>
      </w:r>
      <w:r w:rsidRPr="00016C85">
        <w:rPr>
          <w:rFonts w:ascii="Times New Roman" w:hAnsi="Times New Roman" w:cs="Times New Roman"/>
          <w:b/>
          <w:bCs/>
          <w:sz w:val="36"/>
          <w:szCs w:val="36"/>
        </w:rPr>
        <w:t xml:space="preserve"> Requirements</w:t>
      </w:r>
    </w:p>
    <w:p w14:paraId="63BA93D4" w14:textId="07C612BF" w:rsidR="00016C85" w:rsidRDefault="00016C85">
      <w:pPr>
        <w:rPr>
          <w:rFonts w:ascii="Times New Roman" w:hAnsi="Times New Roman" w:cs="Times New Roman"/>
        </w:rPr>
      </w:pPr>
    </w:p>
    <w:p w14:paraId="54C9DDFC" w14:textId="24F08686" w:rsidR="00016C85" w:rsidRPr="00016C85" w:rsidRDefault="00016C85">
      <w:pPr>
        <w:rPr>
          <w:rFonts w:ascii="Times New Roman" w:hAnsi="Times New Roman" w:cs="Times New Roman"/>
          <w:sz w:val="32"/>
          <w:szCs w:val="32"/>
        </w:rPr>
      </w:pPr>
      <w:r w:rsidRPr="00016C85">
        <w:rPr>
          <w:rFonts w:ascii="Times New Roman" w:hAnsi="Times New Roman" w:cs="Times New Roman"/>
          <w:sz w:val="32"/>
          <w:szCs w:val="32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016C85" w14:paraId="3534AAAE" w14:textId="77777777" w:rsidTr="00C13964">
        <w:tc>
          <w:tcPr>
            <w:tcW w:w="1271" w:type="dxa"/>
          </w:tcPr>
          <w:p w14:paraId="26E2A88D" w14:textId="33ACFFB1" w:rsidR="00016C85" w:rsidRDefault="00016C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9" w:type="dxa"/>
          </w:tcPr>
          <w:p w14:paraId="6068F2BA" w14:textId="0EDA06BD" w:rsidR="00016C85" w:rsidRDefault="00C13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</w:tr>
      <w:tr w:rsidR="00016C85" w14:paraId="5B53D851" w14:textId="77777777" w:rsidTr="00C13964">
        <w:tc>
          <w:tcPr>
            <w:tcW w:w="1271" w:type="dxa"/>
          </w:tcPr>
          <w:p w14:paraId="40849846" w14:textId="7D75ECEF" w:rsidR="00016C85" w:rsidRDefault="00C13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PP-01</w:t>
            </w:r>
          </w:p>
        </w:tc>
        <w:tc>
          <w:tcPr>
            <w:tcW w:w="8079" w:type="dxa"/>
          </w:tcPr>
          <w:p w14:paraId="39D27EB6" w14:textId="77777777" w:rsidR="00016C85" w:rsidRDefault="00016C85">
            <w:pPr>
              <w:rPr>
                <w:rFonts w:ascii="Times New Roman" w:hAnsi="Times New Roman" w:cs="Times New Roman"/>
              </w:rPr>
            </w:pPr>
          </w:p>
        </w:tc>
      </w:tr>
      <w:tr w:rsidR="00016C85" w14:paraId="57261C7B" w14:textId="77777777" w:rsidTr="00C13964">
        <w:tc>
          <w:tcPr>
            <w:tcW w:w="1271" w:type="dxa"/>
          </w:tcPr>
          <w:p w14:paraId="3A9E9137" w14:textId="2295B6C4" w:rsidR="00016C85" w:rsidRDefault="00C13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PP-02</w:t>
            </w:r>
          </w:p>
        </w:tc>
        <w:tc>
          <w:tcPr>
            <w:tcW w:w="8079" w:type="dxa"/>
          </w:tcPr>
          <w:p w14:paraId="7035B322" w14:textId="77777777" w:rsidR="00016C85" w:rsidRDefault="00016C85">
            <w:pPr>
              <w:rPr>
                <w:rFonts w:ascii="Times New Roman" w:hAnsi="Times New Roman" w:cs="Times New Roman"/>
              </w:rPr>
            </w:pPr>
          </w:p>
        </w:tc>
      </w:tr>
    </w:tbl>
    <w:p w14:paraId="3A657AF4" w14:textId="447D700F" w:rsidR="00016C85" w:rsidRPr="00016C85" w:rsidRDefault="00016C85">
      <w:pPr>
        <w:rPr>
          <w:rFonts w:ascii="Times New Roman" w:hAnsi="Times New Roman" w:cs="Times New Roman"/>
        </w:rPr>
      </w:pPr>
    </w:p>
    <w:p w14:paraId="192C5349" w14:textId="04FFF641" w:rsidR="00016C85" w:rsidRPr="00016C85" w:rsidRDefault="00016C85">
      <w:pPr>
        <w:rPr>
          <w:rFonts w:ascii="Times New Roman" w:hAnsi="Times New Roman" w:cs="Times New Roman"/>
          <w:sz w:val="32"/>
          <w:szCs w:val="32"/>
        </w:rPr>
      </w:pPr>
      <w:r w:rsidRPr="00016C85">
        <w:rPr>
          <w:rFonts w:ascii="Times New Roman" w:hAnsi="Times New Roman" w:cs="Times New Roman"/>
          <w:sz w:val="32"/>
          <w:szCs w:val="32"/>
        </w:rPr>
        <w:t>Non-Functional Requirements</w:t>
      </w:r>
    </w:p>
    <w:p w14:paraId="1CB4898F" w14:textId="550DE8BF" w:rsidR="001F434F" w:rsidRDefault="001F43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C13964" w14:paraId="54A4E7C3" w14:textId="77777777" w:rsidTr="00903435">
        <w:tc>
          <w:tcPr>
            <w:tcW w:w="1271" w:type="dxa"/>
          </w:tcPr>
          <w:p w14:paraId="6ED21C9A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9" w:type="dxa"/>
          </w:tcPr>
          <w:p w14:paraId="0DA02B2C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</w:tr>
      <w:tr w:rsidR="00C13964" w14:paraId="2518B89B" w14:textId="77777777" w:rsidTr="00903435">
        <w:tc>
          <w:tcPr>
            <w:tcW w:w="1271" w:type="dxa"/>
          </w:tcPr>
          <w:p w14:paraId="555C0732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PP-01</w:t>
            </w:r>
          </w:p>
        </w:tc>
        <w:tc>
          <w:tcPr>
            <w:tcW w:w="8079" w:type="dxa"/>
          </w:tcPr>
          <w:p w14:paraId="468CDD75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</w:p>
        </w:tc>
      </w:tr>
      <w:tr w:rsidR="00C13964" w14:paraId="76D0C835" w14:textId="77777777" w:rsidTr="00903435">
        <w:tc>
          <w:tcPr>
            <w:tcW w:w="1271" w:type="dxa"/>
          </w:tcPr>
          <w:p w14:paraId="406EE9C0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PP-02</w:t>
            </w:r>
          </w:p>
        </w:tc>
        <w:tc>
          <w:tcPr>
            <w:tcW w:w="8079" w:type="dxa"/>
          </w:tcPr>
          <w:p w14:paraId="7A0A439D" w14:textId="77777777" w:rsidR="00C13964" w:rsidRDefault="00C13964" w:rsidP="00903435">
            <w:pPr>
              <w:rPr>
                <w:rFonts w:ascii="Times New Roman" w:hAnsi="Times New Roman" w:cs="Times New Roman"/>
              </w:rPr>
            </w:pPr>
          </w:p>
        </w:tc>
      </w:tr>
    </w:tbl>
    <w:p w14:paraId="11A6D143" w14:textId="77777777" w:rsidR="001F434F" w:rsidRPr="001F434F" w:rsidRDefault="001F434F">
      <w:pPr>
        <w:rPr>
          <w:rFonts w:ascii="Times New Roman" w:hAnsi="Times New Roman" w:cs="Times New Roman"/>
        </w:rPr>
      </w:pPr>
    </w:p>
    <w:sectPr w:rsidR="001F434F" w:rsidRPr="001F4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63"/>
    <w:rsid w:val="00016C85"/>
    <w:rsid w:val="001D5563"/>
    <w:rsid w:val="001F434F"/>
    <w:rsid w:val="00256117"/>
    <w:rsid w:val="004D5733"/>
    <w:rsid w:val="00C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3A807"/>
  <w15:chartTrackingRefBased/>
  <w15:docId w15:val="{3A307218-3DF6-EB47-BB80-547AD908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Raiquon Welcome</dc:creator>
  <cp:keywords/>
  <dc:description/>
  <cp:lastModifiedBy>Raiquon Welcome</cp:lastModifiedBy>
  <cp:revision>2</cp:revision>
  <dcterms:created xsi:type="dcterms:W3CDTF">2022-05-06T18:43:00Z</dcterms:created>
  <dcterms:modified xsi:type="dcterms:W3CDTF">2022-05-06T18:59:00Z</dcterms:modified>
</cp:coreProperties>
</file>