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FBC7E" w14:textId="77777777" w:rsidR="007870D4" w:rsidRDefault="007870D4" w:rsidP="00233829">
      <w:pPr>
        <w:rPr>
          <w:rFonts w:ascii="Arial" w:eastAsiaTheme="majorEastAsia" w:hAnsi="Arial" w:cs="Arial"/>
          <w:sz w:val="36"/>
        </w:rPr>
      </w:pPr>
    </w:p>
    <w:p w14:paraId="29C19D4D" w14:textId="12CC1DD7" w:rsidR="00233829" w:rsidRDefault="00837791" w:rsidP="00233829">
      <w:pPr>
        <w:rPr>
          <w:rFonts w:ascii="Arial" w:eastAsiaTheme="majorEastAsia" w:hAnsi="Arial" w:cs="Arial"/>
          <w:sz w:val="36"/>
        </w:rPr>
      </w:pPr>
      <w:r>
        <w:rPr>
          <w:rFonts w:ascii="Arial" w:eastAsiaTheme="majorEastAsia" w:hAnsi="Arial" w:cs="Arial"/>
          <w:sz w:val="36"/>
        </w:rPr>
        <w:t>{</w:t>
      </w:r>
      <w:proofErr w:type="spellStart"/>
      <w:r>
        <w:rPr>
          <w:rFonts w:ascii="Arial" w:eastAsiaTheme="majorEastAsia" w:hAnsi="Arial" w:cs="Arial"/>
          <w:sz w:val="36"/>
        </w:rPr>
        <w:t>PName</w:t>
      </w:r>
      <w:proofErr w:type="spellEnd"/>
      <w:r>
        <w:rPr>
          <w:rFonts w:ascii="Arial" w:eastAsiaTheme="majorEastAsia" w:hAnsi="Arial" w:cs="Arial"/>
          <w:sz w:val="36"/>
        </w:rPr>
        <w:t>}</w:t>
      </w:r>
      <w:r w:rsidR="007E778F">
        <w:rPr>
          <w:rFonts w:ascii="Arial" w:eastAsiaTheme="majorEastAsia" w:hAnsi="Arial" w:cs="Arial"/>
          <w:sz w:val="36"/>
        </w:rPr>
        <w:t xml:space="preserve"> (2</w:t>
      </w:r>
      <w:r w:rsidR="00233829">
        <w:rPr>
          <w:rFonts w:ascii="Arial" w:eastAsiaTheme="majorEastAsia" w:hAnsi="Arial" w:cs="Arial"/>
          <w:sz w:val="36"/>
        </w:rPr>
        <w:t xml:space="preserve"> Bedroom Apartment)</w:t>
      </w:r>
    </w:p>
    <w:p w14:paraId="03BC4A59" w14:textId="77777777" w:rsidR="00233829" w:rsidRPr="007870D4" w:rsidRDefault="00233829" w:rsidP="00233829">
      <w:pPr>
        <w:rPr>
          <w:rFonts w:ascii="Arial" w:hAnsi="Arial" w:cs="Arial"/>
        </w:rPr>
      </w:pPr>
    </w:p>
    <w:p w14:paraId="0DA7B5A8" w14:textId="5013388B" w:rsidR="00233829" w:rsidRDefault="00A95ECA" w:rsidP="00A95ECA">
      <w:pPr>
        <w:rPr>
          <w:rFonts w:ascii="Arial" w:hAnsi="Arial" w:cs="Arial"/>
        </w:rPr>
      </w:pPr>
      <w:r w:rsidRPr="005C6DB8">
        <w:rPr>
          <w:rFonts w:ascii="Arial" w:hAnsi="Arial" w:cs="Arial"/>
        </w:rPr>
        <w:t>This rep</w:t>
      </w:r>
      <w:r>
        <w:rPr>
          <w:rFonts w:ascii="Arial" w:hAnsi="Arial" w:cs="Arial"/>
        </w:rPr>
        <w:t xml:space="preserve">ort shows two scenarios. Left hand side is the traditional long term rental strategy which will generate an annual </w:t>
      </w:r>
      <w:proofErr w:type="spellStart"/>
      <w:r>
        <w:rPr>
          <w:rFonts w:ascii="Arial" w:hAnsi="Arial" w:cs="Arial"/>
        </w:rPr>
        <w:t>cashflow</w:t>
      </w:r>
      <w:proofErr w:type="spellEnd"/>
      <w:r>
        <w:rPr>
          <w:rFonts w:ascii="Arial" w:hAnsi="Arial" w:cs="Arial"/>
        </w:rPr>
        <w:t xml:space="preserve"> of </w:t>
      </w:r>
      <w:r w:rsidR="007E778F">
        <w:rPr>
          <w:rFonts w:ascii="Arial" w:hAnsi="Arial" w:cs="Arial"/>
          <w:b/>
        </w:rPr>
        <w:t>NEGATIVE $</w:t>
      </w:r>
      <w:r w:rsidR="00837791">
        <w:rPr>
          <w:rFonts w:ascii="Arial" w:hAnsi="Arial" w:cs="Arial"/>
          <w:b/>
        </w:rPr>
        <w:t>{</w:t>
      </w:r>
      <w:proofErr w:type="spellStart"/>
      <w:r w:rsidR="00837791">
        <w:rPr>
          <w:rFonts w:ascii="Arial" w:hAnsi="Arial" w:cs="Arial"/>
          <w:b/>
        </w:rPr>
        <w:t>Neg</w:t>
      </w:r>
      <w:proofErr w:type="spellEnd"/>
      <w:r w:rsidR="00837791">
        <w:rPr>
          <w:rFonts w:ascii="Arial" w:hAnsi="Arial" w:cs="Arial"/>
          <w:b/>
        </w:rPr>
        <w:t>}</w:t>
      </w:r>
      <w:r>
        <w:rPr>
          <w:rFonts w:ascii="Arial" w:hAnsi="Arial" w:cs="Arial"/>
        </w:rPr>
        <w:t xml:space="preserve">, and right hand side is the short term property management strategy where we </w:t>
      </w:r>
      <w:r w:rsidR="00233829">
        <w:rPr>
          <w:rFonts w:ascii="Arial" w:hAnsi="Arial" w:cs="Arial"/>
        </w:rPr>
        <w:t xml:space="preserve">professionally </w:t>
      </w:r>
      <w:r>
        <w:rPr>
          <w:rFonts w:ascii="Arial" w:hAnsi="Arial" w:cs="Arial"/>
        </w:rPr>
        <w:t xml:space="preserve">manage the property for you on sites such as </w:t>
      </w:r>
      <w:r w:rsidR="00233829">
        <w:rPr>
          <w:rFonts w:ascii="Arial" w:hAnsi="Arial" w:cs="Arial"/>
        </w:rPr>
        <w:t>Airbnb</w:t>
      </w:r>
      <w:r>
        <w:rPr>
          <w:rFonts w:ascii="Arial" w:hAnsi="Arial" w:cs="Arial"/>
        </w:rPr>
        <w:t xml:space="preserve"> and booking.com</w:t>
      </w:r>
      <w:r w:rsidR="00233829">
        <w:rPr>
          <w:rFonts w:ascii="Arial" w:hAnsi="Arial" w:cs="Arial"/>
        </w:rPr>
        <w:t xml:space="preserve"> </w:t>
      </w:r>
      <w:proofErr w:type="spellStart"/>
      <w:r w:rsidR="00233829">
        <w:rPr>
          <w:rFonts w:ascii="Arial" w:hAnsi="Arial" w:cs="Arial"/>
        </w:rPr>
        <w:t>etc</w:t>
      </w:r>
      <w:proofErr w:type="spellEnd"/>
      <w:r w:rsidR="00233829">
        <w:rPr>
          <w:rFonts w:ascii="Arial" w:hAnsi="Arial" w:cs="Arial"/>
        </w:rPr>
        <w:t xml:space="preserve"> (almost like a service apartment with a personal touch) to maximize your investment</w:t>
      </w:r>
      <w:r>
        <w:rPr>
          <w:rFonts w:ascii="Arial" w:hAnsi="Arial" w:cs="Arial"/>
        </w:rPr>
        <w:t xml:space="preserve"> potential </w:t>
      </w:r>
      <w:r w:rsidR="00233829">
        <w:rPr>
          <w:rFonts w:ascii="Arial" w:hAnsi="Arial" w:cs="Arial"/>
        </w:rPr>
        <w:t xml:space="preserve">- an annual </w:t>
      </w:r>
      <w:proofErr w:type="spellStart"/>
      <w:r>
        <w:rPr>
          <w:rFonts w:ascii="Arial" w:hAnsi="Arial" w:cs="Arial"/>
        </w:rPr>
        <w:t>cashflow</w:t>
      </w:r>
      <w:proofErr w:type="spellEnd"/>
      <w:r>
        <w:rPr>
          <w:rFonts w:ascii="Arial" w:hAnsi="Arial" w:cs="Arial"/>
        </w:rPr>
        <w:t xml:space="preserve"> of </w:t>
      </w:r>
      <w:r w:rsidR="007E778F">
        <w:rPr>
          <w:rFonts w:ascii="Arial" w:hAnsi="Arial" w:cs="Arial"/>
          <w:b/>
        </w:rPr>
        <w:t>POSITIVE $7,237.92</w:t>
      </w:r>
      <w:r>
        <w:rPr>
          <w:rFonts w:ascii="Arial" w:hAnsi="Arial" w:cs="Arial"/>
        </w:rPr>
        <w:t>. That is an</w:t>
      </w:r>
      <w:r w:rsidRPr="00373770">
        <w:rPr>
          <w:rFonts w:ascii="Arial" w:hAnsi="Arial" w:cs="Arial"/>
        </w:rPr>
        <w:t xml:space="preserve"> additional </w:t>
      </w:r>
      <w:r w:rsidR="006D24CD">
        <w:rPr>
          <w:rFonts w:ascii="Arial" w:hAnsi="Arial" w:cs="Arial"/>
          <w:b/>
        </w:rPr>
        <w:t>$</w:t>
      </w:r>
      <w:r w:rsidR="007E778F">
        <w:rPr>
          <w:rFonts w:ascii="Arial" w:hAnsi="Arial" w:cs="Arial"/>
          <w:b/>
        </w:rPr>
        <w:t>10,914.02</w:t>
      </w:r>
      <w:r>
        <w:rPr>
          <w:rFonts w:ascii="Arial" w:hAnsi="Arial" w:cs="Arial"/>
        </w:rPr>
        <w:t xml:space="preserve"> cash in your pocket every year</w:t>
      </w:r>
      <w:r w:rsidR="00233829">
        <w:rPr>
          <w:rFonts w:ascii="Arial" w:hAnsi="Arial" w:cs="Arial"/>
        </w:rPr>
        <w:t>!</w:t>
      </w:r>
    </w:p>
    <w:p w14:paraId="202DBE64" w14:textId="77777777" w:rsidR="00233829" w:rsidRDefault="00233829" w:rsidP="00A95ECA">
      <w:pPr>
        <w:rPr>
          <w:rFonts w:ascii="Arial" w:hAnsi="Arial" w:cs="Arial"/>
        </w:rPr>
      </w:pPr>
    </w:p>
    <w:p w14:paraId="7EA945F6" w14:textId="77777777" w:rsidR="00415353" w:rsidRDefault="00415353" w:rsidP="00415353">
      <w:pPr>
        <w:rPr>
          <w:rFonts w:ascii="Arial" w:hAnsi="Arial" w:cs="Arial"/>
          <w:b/>
          <w:u w:val="single"/>
        </w:rPr>
        <w:sectPr w:rsidR="00415353" w:rsidSect="00A95ECA">
          <w:headerReference w:type="default" r:id="rId7"/>
          <w:footerReference w:type="default" r:id="rId8"/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14:paraId="70507396" w14:textId="7D2B9D0F" w:rsidR="00415353" w:rsidRPr="00415353" w:rsidRDefault="00415353" w:rsidP="00415353">
      <w:pPr>
        <w:rPr>
          <w:rFonts w:ascii="Arial" w:hAnsi="Arial" w:cs="Arial"/>
          <w:b/>
          <w:u w:val="single"/>
        </w:rPr>
      </w:pPr>
      <w:r w:rsidRPr="00CF45F6">
        <w:rPr>
          <w:rFonts w:ascii="Arial" w:hAnsi="Arial" w:cs="Arial"/>
          <w:b/>
          <w:u w:val="single"/>
        </w:rPr>
        <w:t xml:space="preserve">SCENARIO </w:t>
      </w:r>
      <w:r>
        <w:rPr>
          <w:rFonts w:ascii="Arial" w:hAnsi="Arial" w:cs="Arial"/>
          <w:b/>
          <w:u w:val="single"/>
        </w:rPr>
        <w:t>1</w:t>
      </w:r>
      <w:r w:rsidRPr="00CF45F6">
        <w:rPr>
          <w:rFonts w:ascii="Arial" w:hAnsi="Arial" w:cs="Arial"/>
          <w:b/>
          <w:u w:val="single"/>
        </w:rPr>
        <w:t xml:space="preserve">: </w:t>
      </w:r>
      <w:r>
        <w:rPr>
          <w:rFonts w:ascii="Arial" w:hAnsi="Arial" w:cs="Arial"/>
          <w:b/>
          <w:u w:val="single"/>
        </w:rPr>
        <w:t>Traditional Long-Term R</w:t>
      </w:r>
      <w:r w:rsidRPr="00CF45F6">
        <w:rPr>
          <w:rFonts w:ascii="Arial" w:hAnsi="Arial" w:cs="Arial"/>
          <w:b/>
          <w:u w:val="single"/>
        </w:rPr>
        <w:t>ental</w:t>
      </w:r>
    </w:p>
    <w:p w14:paraId="596F3734" w14:textId="36429812" w:rsidR="00415353" w:rsidRDefault="00415353" w:rsidP="00415353">
      <w:pPr>
        <w:rPr>
          <w:rFonts w:ascii="Arial" w:hAnsi="Arial" w:cs="Arial"/>
        </w:rPr>
      </w:pPr>
      <w:r>
        <w:rPr>
          <w:rFonts w:ascii="Arial" w:hAnsi="Arial" w:cs="Arial"/>
        </w:rPr>
        <w:t>$</w:t>
      </w:r>
      <w:r w:rsidR="007E778F">
        <w:rPr>
          <w:rFonts w:ascii="Arial" w:hAnsi="Arial" w:cs="Arial"/>
        </w:rPr>
        <w:t>48</w:t>
      </w:r>
      <w:r w:rsidR="00CB72A2">
        <w:rPr>
          <w:rFonts w:ascii="Arial" w:hAnsi="Arial" w:cs="Arial"/>
        </w:rPr>
        <w:t xml:space="preserve">0 </w:t>
      </w:r>
      <w:r>
        <w:rPr>
          <w:rFonts w:ascii="Arial" w:hAnsi="Arial" w:cs="Arial"/>
        </w:rPr>
        <w:t>per week</w:t>
      </w:r>
    </w:p>
    <w:p w14:paraId="1900F26A" w14:textId="3EA3A27A" w:rsidR="00415353" w:rsidRPr="00415353" w:rsidRDefault="00415353" w:rsidP="00415353">
      <w:pPr>
        <w:rPr>
          <w:rFonts w:ascii="Arial" w:hAnsi="Arial" w:cs="Arial"/>
        </w:rPr>
      </w:pPr>
      <w:r w:rsidRPr="00415353">
        <w:rPr>
          <w:rFonts w:ascii="Arial" w:hAnsi="Arial" w:cs="Arial"/>
        </w:rPr>
        <w:t>96% occupancy</w:t>
      </w:r>
    </w:p>
    <w:p w14:paraId="09DA6726" w14:textId="77777777" w:rsidR="00415353" w:rsidRDefault="00415353" w:rsidP="00415353">
      <w:pPr>
        <w:rPr>
          <w:rFonts w:ascii="Arial" w:hAnsi="Arial" w:cs="Arial"/>
        </w:rPr>
      </w:pPr>
      <w:r w:rsidRPr="00CF45F6">
        <w:rPr>
          <w:rFonts w:ascii="Arial" w:hAnsi="Arial" w:cs="Arial"/>
          <w:b/>
          <w:u w:val="single"/>
        </w:rPr>
        <w:t xml:space="preserve">SCENARIO 2: </w:t>
      </w:r>
      <w:r>
        <w:rPr>
          <w:rFonts w:ascii="Arial" w:hAnsi="Arial" w:cs="Arial"/>
          <w:b/>
          <w:u w:val="single"/>
        </w:rPr>
        <w:t>By</w:t>
      </w:r>
      <w:bookmarkStart w:id="0" w:name="_GoBack"/>
      <w:bookmarkEnd w:id="0"/>
      <w:r>
        <w:rPr>
          <w:rFonts w:ascii="Arial" w:hAnsi="Arial" w:cs="Arial"/>
          <w:b/>
          <w:u w:val="single"/>
        </w:rPr>
        <w:t xml:space="preserve"> Concierge Run For You</w:t>
      </w:r>
      <w:r w:rsidRPr="00373770">
        <w:rPr>
          <w:rFonts w:ascii="Arial" w:hAnsi="Arial" w:cs="Arial"/>
        </w:rPr>
        <w:t xml:space="preserve"> </w:t>
      </w:r>
    </w:p>
    <w:p w14:paraId="65D78B1E" w14:textId="342CCB70" w:rsidR="00415353" w:rsidRDefault="007E778F" w:rsidP="00415353">
      <w:pPr>
        <w:rPr>
          <w:rFonts w:ascii="Arial" w:hAnsi="Arial" w:cs="Arial"/>
        </w:rPr>
      </w:pPr>
      <w:r>
        <w:rPr>
          <w:rFonts w:ascii="Arial" w:hAnsi="Arial" w:cs="Arial"/>
        </w:rPr>
        <w:t>$160/night weeknights, $180/night weekends</w:t>
      </w:r>
    </w:p>
    <w:p w14:paraId="1AA5AD85" w14:textId="1AB3D3E1" w:rsidR="00415353" w:rsidRPr="00373770" w:rsidRDefault="00415353" w:rsidP="00415353">
      <w:pPr>
        <w:rPr>
          <w:rFonts w:ascii="Arial" w:hAnsi="Arial" w:cs="Arial"/>
        </w:rPr>
      </w:pPr>
      <w:r w:rsidRPr="00373770">
        <w:rPr>
          <w:rFonts w:ascii="Arial" w:hAnsi="Arial" w:cs="Arial"/>
        </w:rPr>
        <w:t xml:space="preserve">80% </w:t>
      </w:r>
      <w:r>
        <w:rPr>
          <w:rFonts w:ascii="Arial" w:hAnsi="Arial" w:cs="Arial"/>
        </w:rPr>
        <w:t>Occupancy</w:t>
      </w:r>
    </w:p>
    <w:p w14:paraId="0F7B9E52" w14:textId="77777777" w:rsidR="00415353" w:rsidRDefault="00415353" w:rsidP="00A95ECA">
      <w:pPr>
        <w:rPr>
          <w:rFonts w:ascii="Arial" w:hAnsi="Arial" w:cs="Arial"/>
        </w:rPr>
        <w:sectPr w:rsidR="00415353" w:rsidSect="00415353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14:paraId="0453DA80" w14:textId="77777777" w:rsidR="00415353" w:rsidRPr="00A95ECA" w:rsidRDefault="00415353" w:rsidP="00A95ECA">
      <w:pPr>
        <w:rPr>
          <w:rFonts w:ascii="Arial" w:hAnsi="Arial" w:cs="Arial"/>
        </w:rPr>
        <w:sectPr w:rsidR="00415353" w:rsidRPr="00A95ECA" w:rsidSect="00415353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14:paraId="274DE396" w14:textId="6BAEB772" w:rsidR="00415353" w:rsidRPr="00415353" w:rsidRDefault="00415353" w:rsidP="00415353">
      <w:pPr>
        <w:rPr>
          <w:rFonts w:ascii="Arial" w:hAnsi="Arial" w:cs="Arial"/>
          <w:b/>
          <w:u w:val="single"/>
        </w:rPr>
      </w:pPr>
    </w:p>
    <w:p w14:paraId="48846D2F" w14:textId="77777777" w:rsidR="00415353" w:rsidRDefault="00415353" w:rsidP="00415353">
      <w:pPr>
        <w:rPr>
          <w:rFonts w:ascii="Arial" w:hAnsi="Arial" w:cs="Arial"/>
        </w:rPr>
        <w:sectPr w:rsidR="00415353" w:rsidSect="00415353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tbl>
      <w:tblPr>
        <w:tblStyle w:val="MediumShading2"/>
        <w:tblpPr w:leftFromText="180" w:rightFromText="180" w:vertAnchor="text" w:horzAnchor="page" w:tblpX="6310" w:tblpY="-62"/>
        <w:tblW w:w="5254" w:type="pct"/>
        <w:tblBorders>
          <w:top w:val="none" w:sz="0" w:space="0" w:color="auto"/>
          <w:bottom w:val="none" w:sz="0" w:space="0" w:color="auto"/>
        </w:tblBorders>
        <w:tblLayout w:type="fixed"/>
        <w:tblLook w:val="0660" w:firstRow="1" w:lastRow="1" w:firstColumn="0" w:lastColumn="0" w:noHBand="1" w:noVBand="1"/>
      </w:tblPr>
      <w:tblGrid>
        <w:gridCol w:w="3649"/>
        <w:gridCol w:w="1477"/>
      </w:tblGrid>
      <w:tr w:rsidR="00415353" w:rsidRPr="00373770" w14:paraId="19164E4C" w14:textId="77777777" w:rsidTr="00415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35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355D0DC7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E659F8" w14:textId="77777777" w:rsidR="00415353" w:rsidRPr="00373770" w:rsidRDefault="00415353" w:rsidP="00415353">
            <w:pPr>
              <w:jc w:val="right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>$</w:t>
            </w:r>
          </w:p>
        </w:tc>
      </w:tr>
      <w:tr w:rsidR="00415353" w:rsidRPr="00373770" w14:paraId="75C03379" w14:textId="77777777" w:rsidTr="00415353">
        <w:tc>
          <w:tcPr>
            <w:tcW w:w="3559" w:type="pct"/>
            <w:noWrap/>
          </w:tcPr>
          <w:p w14:paraId="07C66CDD" w14:textId="77777777" w:rsidR="00415353" w:rsidRPr="00373770" w:rsidRDefault="00415353" w:rsidP="00415353">
            <w:pPr>
              <w:jc w:val="both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41" w:type="pct"/>
          </w:tcPr>
          <w:p w14:paraId="624B170D" w14:textId="77777777" w:rsidR="00415353" w:rsidRPr="00373770" w:rsidRDefault="00415353" w:rsidP="00415353">
            <w:pPr>
              <w:jc w:val="center"/>
              <w:rPr>
                <w:rStyle w:val="SubtleEmphasis"/>
                <w:rFonts w:ascii="Arial" w:hAnsi="Arial" w:cs="Arial"/>
              </w:rPr>
            </w:pPr>
          </w:p>
        </w:tc>
      </w:tr>
      <w:tr w:rsidR="00415353" w:rsidRPr="00373770" w14:paraId="29EF3186" w14:textId="77777777" w:rsidTr="00415353">
        <w:tc>
          <w:tcPr>
            <w:tcW w:w="3559" w:type="pct"/>
            <w:noWrap/>
          </w:tcPr>
          <w:p w14:paraId="69839C6B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>Cleaning</w:t>
            </w:r>
          </w:p>
        </w:tc>
        <w:tc>
          <w:tcPr>
            <w:tcW w:w="1441" w:type="pct"/>
          </w:tcPr>
          <w:p w14:paraId="7914B1A0" w14:textId="4816CFF9" w:rsidR="00415353" w:rsidRPr="00373770" w:rsidRDefault="007E778F" w:rsidP="00415353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8,64</w:t>
            </w:r>
            <w:r w:rsidR="00415353" w:rsidRPr="00373770">
              <w:rPr>
                <w:rFonts w:ascii="Arial" w:hAnsi="Arial" w:cs="Arial"/>
              </w:rPr>
              <w:t>0</w:t>
            </w:r>
          </w:p>
        </w:tc>
      </w:tr>
      <w:tr w:rsidR="00415353" w:rsidRPr="00373770" w14:paraId="1210153D" w14:textId="77777777" w:rsidTr="00415353">
        <w:tc>
          <w:tcPr>
            <w:tcW w:w="3559" w:type="pct"/>
            <w:noWrap/>
          </w:tcPr>
          <w:p w14:paraId="584BB8D2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>Amenities</w:t>
            </w:r>
          </w:p>
        </w:tc>
        <w:tc>
          <w:tcPr>
            <w:tcW w:w="1441" w:type="pct"/>
          </w:tcPr>
          <w:p w14:paraId="6BFE33A4" w14:textId="6E8A4464" w:rsidR="00415353" w:rsidRPr="00373770" w:rsidRDefault="007E778F" w:rsidP="00415353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1,440</w:t>
            </w:r>
          </w:p>
        </w:tc>
      </w:tr>
      <w:tr w:rsidR="00415353" w:rsidRPr="00373770" w14:paraId="32793C65" w14:textId="77777777" w:rsidTr="00415353">
        <w:tc>
          <w:tcPr>
            <w:tcW w:w="3559" w:type="pct"/>
            <w:noWrap/>
          </w:tcPr>
          <w:p w14:paraId="0E0B85FA" w14:textId="1D18F736" w:rsidR="00415353" w:rsidRPr="00373770" w:rsidRDefault="00B94E7D" w:rsidP="0041535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415353" w:rsidRPr="00373770">
              <w:rPr>
                <w:rFonts w:ascii="Arial" w:hAnsi="Arial" w:cs="Arial"/>
              </w:rPr>
              <w:t xml:space="preserve">% Management Fee </w:t>
            </w:r>
            <w:r>
              <w:rPr>
                <w:rFonts w:ascii="Arial" w:hAnsi="Arial" w:cs="Arial"/>
              </w:rPr>
              <w:t>+GST</w:t>
            </w:r>
          </w:p>
        </w:tc>
        <w:tc>
          <w:tcPr>
            <w:tcW w:w="1441" w:type="pct"/>
          </w:tcPr>
          <w:p w14:paraId="6B1F7FDD" w14:textId="4CDED325" w:rsidR="00415353" w:rsidRPr="00373770" w:rsidRDefault="007E778F" w:rsidP="007E778F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9,651.20</w:t>
            </w:r>
          </w:p>
        </w:tc>
      </w:tr>
      <w:tr w:rsidR="00415353" w:rsidRPr="00373770" w14:paraId="71BD474B" w14:textId="77777777" w:rsidTr="00415353">
        <w:tc>
          <w:tcPr>
            <w:tcW w:w="3559" w:type="pct"/>
            <w:noWrap/>
          </w:tcPr>
          <w:p w14:paraId="700EB2F3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 xml:space="preserve">3% </w:t>
            </w:r>
            <w:proofErr w:type="spellStart"/>
            <w:r w:rsidRPr="00373770">
              <w:rPr>
                <w:rFonts w:ascii="Arial" w:hAnsi="Arial" w:cs="Arial"/>
              </w:rPr>
              <w:t>AirBnb</w:t>
            </w:r>
            <w:proofErr w:type="spellEnd"/>
            <w:r w:rsidRPr="00373770">
              <w:rPr>
                <w:rFonts w:ascii="Arial" w:hAnsi="Arial" w:cs="Arial"/>
              </w:rPr>
              <w:t xml:space="preserve"> Fee</w:t>
            </w:r>
          </w:p>
        </w:tc>
        <w:tc>
          <w:tcPr>
            <w:tcW w:w="1441" w:type="pct"/>
          </w:tcPr>
          <w:p w14:paraId="7EF40052" w14:textId="4DE5FF72" w:rsidR="00415353" w:rsidRPr="00373770" w:rsidRDefault="007E778F" w:rsidP="00415353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1,706</w:t>
            </w:r>
            <w:r w:rsidR="000367B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88</w:t>
            </w:r>
          </w:p>
        </w:tc>
      </w:tr>
      <w:tr w:rsidR="00415353" w:rsidRPr="00373770" w14:paraId="6C7FB6C3" w14:textId="77777777" w:rsidTr="00415353">
        <w:tc>
          <w:tcPr>
            <w:tcW w:w="3559" w:type="pct"/>
            <w:noWrap/>
          </w:tcPr>
          <w:p w14:paraId="0564EBAE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>Electricity Usage</w:t>
            </w:r>
          </w:p>
          <w:p w14:paraId="0BB22730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>Internet</w:t>
            </w:r>
          </w:p>
        </w:tc>
        <w:tc>
          <w:tcPr>
            <w:tcW w:w="1441" w:type="pct"/>
          </w:tcPr>
          <w:p w14:paraId="4C962006" w14:textId="0E2FC738" w:rsidR="00415353" w:rsidRPr="00373770" w:rsidRDefault="009979F5" w:rsidP="00415353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2B0538">
              <w:rPr>
                <w:rFonts w:ascii="Arial" w:hAnsi="Arial" w:cs="Arial"/>
              </w:rPr>
              <w:t>0</w:t>
            </w:r>
            <w:r w:rsidR="00415353" w:rsidRPr="00373770">
              <w:rPr>
                <w:rFonts w:ascii="Arial" w:hAnsi="Arial" w:cs="Arial"/>
              </w:rPr>
              <w:t>0</w:t>
            </w:r>
          </w:p>
          <w:p w14:paraId="365759E0" w14:textId="33B35C41" w:rsidR="00415353" w:rsidRPr="00373770" w:rsidRDefault="00B94E7D" w:rsidP="00415353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720</w:t>
            </w:r>
          </w:p>
          <w:p w14:paraId="501FBC18" w14:textId="77777777" w:rsidR="00415353" w:rsidRPr="00373770" w:rsidRDefault="00415353" w:rsidP="00415353">
            <w:pPr>
              <w:pStyle w:val="DecimalAligned"/>
              <w:jc w:val="right"/>
              <w:rPr>
                <w:rFonts w:ascii="Arial" w:hAnsi="Arial" w:cs="Arial"/>
              </w:rPr>
            </w:pPr>
          </w:p>
        </w:tc>
      </w:tr>
      <w:tr w:rsidR="00415353" w:rsidRPr="00373770" w14:paraId="46E29FB9" w14:textId="77777777" w:rsidTr="00415353">
        <w:tc>
          <w:tcPr>
            <w:tcW w:w="3559" w:type="pct"/>
            <w:noWrap/>
          </w:tcPr>
          <w:p w14:paraId="7A935311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>Mortgage – Bank interest</w:t>
            </w:r>
          </w:p>
          <w:p w14:paraId="00E6B9AD" w14:textId="64F67910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  <w:color w:val="808080" w:themeColor="background1" w:themeShade="80"/>
              </w:rPr>
              <w:t>($</w:t>
            </w:r>
            <w:r w:rsidR="00965A35">
              <w:rPr>
                <w:rFonts w:ascii="Arial" w:hAnsi="Arial" w:cs="Arial"/>
                <w:color w:val="808080" w:themeColor="background1" w:themeShade="80"/>
              </w:rPr>
              <w:t>55</w:t>
            </w:r>
            <w:r w:rsidR="000367BE">
              <w:rPr>
                <w:rFonts w:ascii="Arial" w:hAnsi="Arial" w:cs="Arial"/>
                <w:color w:val="808080" w:themeColor="background1" w:themeShade="80"/>
              </w:rPr>
              <w:t xml:space="preserve">0k/80% LVR/ </w:t>
            </w:r>
            <w:r w:rsidRPr="00373770">
              <w:rPr>
                <w:rFonts w:ascii="Arial" w:hAnsi="Arial" w:cs="Arial"/>
                <w:color w:val="808080" w:themeColor="background1" w:themeShade="80"/>
              </w:rPr>
              <w:t>5%)</w:t>
            </w:r>
            <w:r w:rsidRPr="003737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41" w:type="pct"/>
          </w:tcPr>
          <w:p w14:paraId="2E6DD720" w14:textId="4364D3B1" w:rsidR="00415353" w:rsidRPr="00373770" w:rsidRDefault="009979F5" w:rsidP="00415353">
            <w:pPr>
              <w:jc w:val="right"/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  <w:color w:val="auto"/>
              </w:rPr>
              <w:t>22</w:t>
            </w:r>
            <w:r w:rsidR="00415353" w:rsidRPr="00373770">
              <w:rPr>
                <w:rStyle w:val="SubtleEmphasis"/>
                <w:rFonts w:ascii="Arial" w:hAnsi="Arial" w:cs="Arial"/>
                <w:i w:val="0"/>
                <w:color w:val="auto"/>
              </w:rPr>
              <w:t>,</w:t>
            </w:r>
            <w:r>
              <w:rPr>
                <w:rStyle w:val="SubtleEmphasis"/>
                <w:rFonts w:ascii="Arial" w:hAnsi="Arial" w:cs="Arial"/>
                <w:i w:val="0"/>
                <w:color w:val="auto"/>
              </w:rPr>
              <w:t>0</w:t>
            </w:r>
            <w:r w:rsidR="002B0538">
              <w:rPr>
                <w:rStyle w:val="SubtleEmphasis"/>
                <w:rFonts w:ascii="Arial" w:hAnsi="Arial" w:cs="Arial"/>
                <w:i w:val="0"/>
                <w:color w:val="auto"/>
              </w:rPr>
              <w:t>0</w:t>
            </w:r>
            <w:r w:rsidR="00415353">
              <w:rPr>
                <w:rStyle w:val="SubtleEmphasis"/>
                <w:rFonts w:ascii="Arial" w:hAnsi="Arial" w:cs="Arial"/>
                <w:i w:val="0"/>
                <w:color w:val="auto"/>
              </w:rPr>
              <w:t>0</w:t>
            </w:r>
          </w:p>
        </w:tc>
      </w:tr>
      <w:tr w:rsidR="00415353" w:rsidRPr="00373770" w14:paraId="1301FB78" w14:textId="77777777" w:rsidTr="00415353">
        <w:tc>
          <w:tcPr>
            <w:tcW w:w="3559" w:type="pct"/>
            <w:noWrap/>
          </w:tcPr>
          <w:p w14:paraId="7F164AEA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41" w:type="pct"/>
          </w:tcPr>
          <w:p w14:paraId="1544FF47" w14:textId="77777777" w:rsidR="00415353" w:rsidRPr="00373770" w:rsidRDefault="00415353" w:rsidP="00415353">
            <w:pPr>
              <w:pStyle w:val="DecimalAligned"/>
              <w:jc w:val="right"/>
              <w:rPr>
                <w:rFonts w:ascii="Arial" w:hAnsi="Arial" w:cs="Arial"/>
              </w:rPr>
            </w:pPr>
          </w:p>
        </w:tc>
      </w:tr>
      <w:tr w:rsidR="00415353" w:rsidRPr="00373770" w14:paraId="78610A30" w14:textId="77777777" w:rsidTr="00415353">
        <w:tc>
          <w:tcPr>
            <w:tcW w:w="3559" w:type="pct"/>
            <w:noWrap/>
          </w:tcPr>
          <w:p w14:paraId="4E18F8AB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>Council Rates</w:t>
            </w:r>
          </w:p>
        </w:tc>
        <w:tc>
          <w:tcPr>
            <w:tcW w:w="1441" w:type="pct"/>
          </w:tcPr>
          <w:p w14:paraId="2F089C4D" w14:textId="1191736B" w:rsidR="00415353" w:rsidRPr="00373770" w:rsidRDefault="002B0538" w:rsidP="00415353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</w:t>
            </w:r>
            <w:r w:rsidR="00415353" w:rsidRPr="00373770">
              <w:rPr>
                <w:rFonts w:ascii="Arial" w:hAnsi="Arial" w:cs="Arial"/>
              </w:rPr>
              <w:t>00</w:t>
            </w:r>
          </w:p>
        </w:tc>
      </w:tr>
      <w:tr w:rsidR="00415353" w:rsidRPr="00373770" w14:paraId="55846B53" w14:textId="77777777" w:rsidTr="00415353">
        <w:tc>
          <w:tcPr>
            <w:tcW w:w="3559" w:type="pct"/>
            <w:noWrap/>
          </w:tcPr>
          <w:p w14:paraId="3DD0D9EF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>Water Rates</w:t>
            </w:r>
          </w:p>
        </w:tc>
        <w:tc>
          <w:tcPr>
            <w:tcW w:w="1441" w:type="pct"/>
          </w:tcPr>
          <w:p w14:paraId="10458177" w14:textId="68242DDE" w:rsidR="00415353" w:rsidRPr="00373770" w:rsidRDefault="002B0538" w:rsidP="00415353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</w:t>
            </w:r>
          </w:p>
        </w:tc>
      </w:tr>
      <w:tr w:rsidR="00415353" w:rsidRPr="00373770" w14:paraId="38C31F58" w14:textId="77777777" w:rsidTr="00415353">
        <w:tc>
          <w:tcPr>
            <w:tcW w:w="3559" w:type="pct"/>
            <w:noWrap/>
          </w:tcPr>
          <w:p w14:paraId="541638BA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 xml:space="preserve">Body Corporate </w:t>
            </w:r>
          </w:p>
        </w:tc>
        <w:tc>
          <w:tcPr>
            <w:tcW w:w="1441" w:type="pct"/>
          </w:tcPr>
          <w:p w14:paraId="738B0EC9" w14:textId="332EB171" w:rsidR="00415353" w:rsidRPr="00373770" w:rsidRDefault="009C1B11" w:rsidP="00415353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1,8</w:t>
            </w:r>
            <w:r w:rsidR="00415353" w:rsidRPr="00373770">
              <w:rPr>
                <w:rFonts w:ascii="Arial" w:hAnsi="Arial" w:cs="Arial"/>
              </w:rPr>
              <w:t>00</w:t>
            </w:r>
          </w:p>
        </w:tc>
      </w:tr>
      <w:tr w:rsidR="00415353" w:rsidRPr="00373770" w14:paraId="28C7BC66" w14:textId="77777777" w:rsidTr="00415353">
        <w:tc>
          <w:tcPr>
            <w:tcW w:w="3559" w:type="pct"/>
            <w:noWrap/>
          </w:tcPr>
          <w:p w14:paraId="30964338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>Landlord Insurance</w:t>
            </w:r>
          </w:p>
        </w:tc>
        <w:tc>
          <w:tcPr>
            <w:tcW w:w="1441" w:type="pct"/>
          </w:tcPr>
          <w:p w14:paraId="0F9D836E" w14:textId="6555D81B" w:rsidR="00415353" w:rsidRPr="00373770" w:rsidRDefault="002B0538" w:rsidP="00415353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415353" w:rsidRPr="00373770">
              <w:rPr>
                <w:rFonts w:ascii="Arial" w:hAnsi="Arial" w:cs="Arial"/>
              </w:rPr>
              <w:t>00</w:t>
            </w:r>
          </w:p>
        </w:tc>
      </w:tr>
      <w:tr w:rsidR="00415353" w:rsidRPr="00373770" w14:paraId="4979A09E" w14:textId="77777777" w:rsidTr="00415353">
        <w:tc>
          <w:tcPr>
            <w:tcW w:w="3559" w:type="pct"/>
            <w:noWrap/>
          </w:tcPr>
          <w:p w14:paraId="119359B1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41" w:type="pct"/>
          </w:tcPr>
          <w:p w14:paraId="5CE49D76" w14:textId="77777777" w:rsidR="00415353" w:rsidRPr="00373770" w:rsidRDefault="00415353" w:rsidP="00415353">
            <w:pPr>
              <w:pStyle w:val="DecimalAligned"/>
              <w:jc w:val="center"/>
              <w:rPr>
                <w:rFonts w:ascii="Arial" w:hAnsi="Arial" w:cs="Arial"/>
              </w:rPr>
            </w:pPr>
          </w:p>
        </w:tc>
      </w:tr>
      <w:tr w:rsidR="00415353" w:rsidRPr="00373770" w14:paraId="7460E4A9" w14:textId="77777777" w:rsidTr="0041535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73"/>
        </w:trPr>
        <w:tc>
          <w:tcPr>
            <w:tcW w:w="35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A13A4B0" w14:textId="77777777" w:rsidR="00415353" w:rsidRPr="00373770" w:rsidRDefault="00415353" w:rsidP="004153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Gross</w:t>
            </w:r>
            <w:r w:rsidRPr="00373770">
              <w:rPr>
                <w:rFonts w:ascii="Arial" w:hAnsi="Arial" w:cs="Arial"/>
                <w:b/>
              </w:rPr>
              <w:t xml:space="preserve"> Revenue</w:t>
            </w:r>
            <w:r>
              <w:rPr>
                <w:rFonts w:ascii="Arial" w:hAnsi="Arial" w:cs="Arial"/>
                <w:b/>
              </w:rPr>
              <w:t xml:space="preserve"> $ p.a.</w:t>
            </w:r>
          </w:p>
          <w:p w14:paraId="3EA1E53B" w14:textId="77777777" w:rsidR="00415353" w:rsidRDefault="00415353" w:rsidP="004153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Yield (%) p.a.</w:t>
            </w:r>
          </w:p>
          <w:p w14:paraId="63E3D47C" w14:textId="77777777" w:rsidR="00415353" w:rsidRDefault="00415353" w:rsidP="004153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 Expenses $ p.a.</w:t>
            </w:r>
          </w:p>
          <w:p w14:paraId="365B80E6" w14:textId="77777777" w:rsidR="00415353" w:rsidRPr="00373770" w:rsidRDefault="00415353" w:rsidP="00415353">
            <w:pPr>
              <w:rPr>
                <w:rFonts w:ascii="Arial" w:hAnsi="Arial" w:cs="Arial"/>
                <w:b/>
              </w:rPr>
            </w:pPr>
            <w:r w:rsidRPr="00373770">
              <w:rPr>
                <w:rFonts w:ascii="Arial" w:hAnsi="Arial" w:cs="Arial"/>
                <w:b/>
              </w:rPr>
              <w:t xml:space="preserve">Net </w:t>
            </w:r>
            <w:proofErr w:type="spellStart"/>
            <w:r>
              <w:rPr>
                <w:rFonts w:ascii="Arial" w:hAnsi="Arial" w:cs="Arial"/>
                <w:b/>
              </w:rPr>
              <w:t>Cashflow</w:t>
            </w:r>
            <w:proofErr w:type="spellEnd"/>
            <w:r>
              <w:rPr>
                <w:rFonts w:ascii="Arial" w:hAnsi="Arial" w:cs="Arial"/>
                <w:b/>
              </w:rPr>
              <w:t xml:space="preserve"> $ p.a.</w:t>
            </w:r>
          </w:p>
        </w:tc>
        <w:tc>
          <w:tcPr>
            <w:tcW w:w="14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6CC7F3" w14:textId="6878D0B9" w:rsidR="00415353" w:rsidRPr="00373770" w:rsidRDefault="006D24CD" w:rsidP="006D24CD">
            <w:pPr>
              <w:pStyle w:val="DecimalAligned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7E778F">
              <w:rPr>
                <w:rFonts w:ascii="Arial" w:hAnsi="Arial" w:cs="Arial"/>
                <w:b/>
              </w:rPr>
              <w:t>56,896</w:t>
            </w:r>
          </w:p>
          <w:p w14:paraId="3B3FB1A9" w14:textId="673B3461" w:rsidR="00415353" w:rsidRPr="00373770" w:rsidRDefault="007E778F" w:rsidP="00415353">
            <w:pPr>
              <w:pStyle w:val="DecimalAligned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10.34</w:t>
            </w:r>
          </w:p>
          <w:p w14:paraId="14840DC5" w14:textId="57CCCE5C" w:rsidR="000367BE" w:rsidRDefault="007E778F" w:rsidP="000367BE">
            <w:pPr>
              <w:pStyle w:val="DecimalAligned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49,658.08</w:t>
            </w:r>
          </w:p>
          <w:p w14:paraId="3993C106" w14:textId="53D82931" w:rsidR="00415353" w:rsidRPr="00373770" w:rsidRDefault="007E778F" w:rsidP="007E778F">
            <w:pPr>
              <w:pStyle w:val="DecimalAligned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7,237</w:t>
            </w:r>
            <w:r w:rsidR="006D24CD">
              <w:rPr>
                <w:rFonts w:ascii="Arial" w:hAnsi="Arial" w:cs="Arial"/>
                <w:b/>
                <w:color w:val="FF0000"/>
              </w:rPr>
              <w:t>.</w:t>
            </w:r>
            <w:r>
              <w:rPr>
                <w:rFonts w:ascii="Arial" w:hAnsi="Arial" w:cs="Arial"/>
                <w:b/>
                <w:color w:val="FF0000"/>
              </w:rPr>
              <w:t>92</w:t>
            </w:r>
          </w:p>
        </w:tc>
      </w:tr>
    </w:tbl>
    <w:tbl>
      <w:tblPr>
        <w:tblStyle w:val="MediumShading2"/>
        <w:tblpPr w:leftFromText="180" w:rightFromText="180" w:vertAnchor="text" w:horzAnchor="page" w:tblpX="730" w:tblpY="-66"/>
        <w:tblW w:w="5263" w:type="pct"/>
        <w:tblBorders>
          <w:top w:val="none" w:sz="0" w:space="0" w:color="auto"/>
          <w:bottom w:val="none" w:sz="0" w:space="0" w:color="auto"/>
        </w:tblBorders>
        <w:tblLayout w:type="fixed"/>
        <w:tblLook w:val="0660" w:firstRow="1" w:lastRow="1" w:firstColumn="0" w:lastColumn="0" w:noHBand="1" w:noVBand="1"/>
      </w:tblPr>
      <w:tblGrid>
        <w:gridCol w:w="3774"/>
        <w:gridCol w:w="1361"/>
      </w:tblGrid>
      <w:tr w:rsidR="00415353" w:rsidRPr="00373770" w14:paraId="1348BCD3" w14:textId="77777777" w:rsidTr="00592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tcW w:w="36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6FDCEA79" w14:textId="29110BF8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2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1C0717" w14:textId="77777777" w:rsidR="00415353" w:rsidRPr="00373770" w:rsidRDefault="00415353" w:rsidP="00415353">
            <w:pPr>
              <w:jc w:val="right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>$</w:t>
            </w:r>
          </w:p>
        </w:tc>
      </w:tr>
      <w:tr w:rsidR="00415353" w:rsidRPr="00373770" w14:paraId="3F78FAA2" w14:textId="77777777" w:rsidTr="005926C6">
        <w:trPr>
          <w:trHeight w:val="387"/>
        </w:trPr>
        <w:tc>
          <w:tcPr>
            <w:tcW w:w="3675" w:type="pct"/>
            <w:noWrap/>
          </w:tcPr>
          <w:p w14:paraId="68A35308" w14:textId="77777777" w:rsidR="005926C6" w:rsidRDefault="005926C6" w:rsidP="00415353">
            <w:pPr>
              <w:jc w:val="both"/>
              <w:rPr>
                <w:rFonts w:ascii="Arial" w:hAnsi="Arial" w:cs="Arial"/>
              </w:rPr>
            </w:pPr>
          </w:p>
          <w:p w14:paraId="2861D39F" w14:textId="7545DD64" w:rsidR="00415353" w:rsidRPr="00373770" w:rsidRDefault="00415353" w:rsidP="00415353">
            <w:pPr>
              <w:jc w:val="both"/>
              <w:rPr>
                <w:rFonts w:ascii="Arial" w:hAnsi="Arial" w:cs="Arial"/>
                <w:b/>
                <w:u w:val="single"/>
              </w:rPr>
            </w:pPr>
            <w:r w:rsidRPr="00373770">
              <w:rPr>
                <w:rFonts w:ascii="Arial" w:hAnsi="Arial" w:cs="Arial"/>
              </w:rPr>
              <w:t>Property Management Fee</w:t>
            </w:r>
            <w:r w:rsidR="005926C6">
              <w:rPr>
                <w:rFonts w:ascii="Arial" w:hAnsi="Arial" w:cs="Arial"/>
              </w:rPr>
              <w:t xml:space="preserve"> </w:t>
            </w:r>
            <w:r w:rsidR="00CB72A2">
              <w:rPr>
                <w:rFonts w:ascii="Arial" w:hAnsi="Arial" w:cs="Arial"/>
                <w:color w:val="808080" w:themeColor="background1" w:themeShade="80"/>
              </w:rPr>
              <w:t>(6</w:t>
            </w:r>
            <w:r w:rsidR="005926C6" w:rsidRPr="005926C6">
              <w:rPr>
                <w:rFonts w:ascii="Arial" w:hAnsi="Arial" w:cs="Arial"/>
                <w:color w:val="808080" w:themeColor="background1" w:themeShade="80"/>
              </w:rPr>
              <w:t>%)</w:t>
            </w:r>
          </w:p>
        </w:tc>
        <w:tc>
          <w:tcPr>
            <w:tcW w:w="1325" w:type="pct"/>
          </w:tcPr>
          <w:p w14:paraId="5CB541FB" w14:textId="77777777" w:rsidR="00415353" w:rsidRDefault="00415353" w:rsidP="005926C6">
            <w:pPr>
              <w:rPr>
                <w:rStyle w:val="SubtleEmphasis"/>
                <w:rFonts w:ascii="Arial" w:hAnsi="Arial" w:cs="Arial"/>
              </w:rPr>
            </w:pPr>
          </w:p>
          <w:p w14:paraId="4C003834" w14:textId="0C3CF8EC" w:rsidR="005926C6" w:rsidRPr="005926C6" w:rsidRDefault="002B0538" w:rsidP="007E778F">
            <w:pPr>
              <w:rPr>
                <w:rStyle w:val="SubtleEmphasis"/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5926C6" w:rsidRPr="005926C6">
              <w:rPr>
                <w:rFonts w:ascii="Arial" w:hAnsi="Arial" w:cs="Arial"/>
              </w:rPr>
              <w:t>1,</w:t>
            </w:r>
            <w:r w:rsidR="007E778F">
              <w:rPr>
                <w:rFonts w:ascii="Arial" w:hAnsi="Arial" w:cs="Arial"/>
              </w:rPr>
              <w:t>437</w:t>
            </w:r>
            <w:r>
              <w:rPr>
                <w:rFonts w:ascii="Arial" w:hAnsi="Arial" w:cs="Arial"/>
              </w:rPr>
              <w:t>.</w:t>
            </w:r>
            <w:r w:rsidR="007E778F">
              <w:rPr>
                <w:rFonts w:ascii="Arial" w:hAnsi="Arial" w:cs="Arial"/>
              </w:rPr>
              <w:t>70</w:t>
            </w:r>
          </w:p>
        </w:tc>
      </w:tr>
      <w:tr w:rsidR="00415353" w:rsidRPr="00373770" w14:paraId="4EC47D93" w14:textId="77777777" w:rsidTr="005926C6">
        <w:tc>
          <w:tcPr>
            <w:tcW w:w="3675" w:type="pct"/>
            <w:noWrap/>
          </w:tcPr>
          <w:p w14:paraId="1F33E73B" w14:textId="29BBA73D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25" w:type="pct"/>
          </w:tcPr>
          <w:p w14:paraId="253A75C3" w14:textId="20AEB004" w:rsidR="00415353" w:rsidRPr="00373770" w:rsidRDefault="00415353" w:rsidP="00087CA2">
            <w:pPr>
              <w:pStyle w:val="DecimalAligned"/>
              <w:rPr>
                <w:rFonts w:ascii="Arial" w:hAnsi="Arial" w:cs="Arial"/>
              </w:rPr>
            </w:pPr>
          </w:p>
        </w:tc>
      </w:tr>
      <w:tr w:rsidR="00415353" w:rsidRPr="00373770" w14:paraId="06DDA230" w14:textId="77777777" w:rsidTr="005926C6">
        <w:tc>
          <w:tcPr>
            <w:tcW w:w="3675" w:type="pct"/>
            <w:noWrap/>
          </w:tcPr>
          <w:p w14:paraId="63125208" w14:textId="5B14D25F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25" w:type="pct"/>
          </w:tcPr>
          <w:p w14:paraId="50E1F0BF" w14:textId="589C13E8" w:rsidR="00415353" w:rsidRPr="00373770" w:rsidRDefault="000367BE" w:rsidP="002B0538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415353" w:rsidRPr="00373770" w14:paraId="217F66C0" w14:textId="77777777" w:rsidTr="005926C6">
        <w:trPr>
          <w:trHeight w:val="273"/>
        </w:trPr>
        <w:tc>
          <w:tcPr>
            <w:tcW w:w="3675" w:type="pct"/>
            <w:noWrap/>
          </w:tcPr>
          <w:p w14:paraId="7FA3B3E5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25" w:type="pct"/>
          </w:tcPr>
          <w:p w14:paraId="46395BB1" w14:textId="77777777" w:rsidR="00415353" w:rsidRPr="00373770" w:rsidRDefault="00415353" w:rsidP="00415353">
            <w:pPr>
              <w:pStyle w:val="DecimalAligned"/>
              <w:jc w:val="right"/>
              <w:rPr>
                <w:rFonts w:ascii="Arial" w:hAnsi="Arial" w:cs="Arial"/>
              </w:rPr>
            </w:pPr>
          </w:p>
        </w:tc>
      </w:tr>
      <w:tr w:rsidR="00415353" w:rsidRPr="00373770" w14:paraId="65C77097" w14:textId="77777777" w:rsidTr="005926C6">
        <w:tc>
          <w:tcPr>
            <w:tcW w:w="3675" w:type="pct"/>
            <w:noWrap/>
          </w:tcPr>
          <w:p w14:paraId="2F95983C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25" w:type="pct"/>
          </w:tcPr>
          <w:p w14:paraId="18FE1063" w14:textId="77777777" w:rsidR="00415353" w:rsidRPr="00373770" w:rsidRDefault="00415353" w:rsidP="00415353">
            <w:pPr>
              <w:pStyle w:val="DecimalAligned"/>
              <w:jc w:val="right"/>
              <w:rPr>
                <w:rFonts w:ascii="Arial" w:hAnsi="Arial" w:cs="Arial"/>
              </w:rPr>
            </w:pPr>
          </w:p>
        </w:tc>
      </w:tr>
      <w:tr w:rsidR="00415353" w:rsidRPr="00373770" w14:paraId="6BD4C00B" w14:textId="77777777" w:rsidTr="005926C6">
        <w:trPr>
          <w:trHeight w:val="345"/>
        </w:trPr>
        <w:tc>
          <w:tcPr>
            <w:tcW w:w="3675" w:type="pct"/>
            <w:noWrap/>
          </w:tcPr>
          <w:p w14:paraId="2F374DC3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</w:p>
          <w:p w14:paraId="77AF03CF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25" w:type="pct"/>
          </w:tcPr>
          <w:p w14:paraId="10321177" w14:textId="77777777" w:rsidR="00415353" w:rsidRPr="00373770" w:rsidRDefault="00415353" w:rsidP="00415353">
            <w:pPr>
              <w:pStyle w:val="DecimalAligned"/>
              <w:jc w:val="right"/>
              <w:rPr>
                <w:rFonts w:ascii="Arial" w:hAnsi="Arial" w:cs="Arial"/>
              </w:rPr>
            </w:pPr>
          </w:p>
        </w:tc>
      </w:tr>
      <w:tr w:rsidR="00415353" w:rsidRPr="00373770" w14:paraId="59EC9363" w14:textId="77777777" w:rsidTr="005926C6">
        <w:tc>
          <w:tcPr>
            <w:tcW w:w="3675" w:type="pct"/>
            <w:noWrap/>
          </w:tcPr>
          <w:p w14:paraId="5BD86094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>Mortgage – bank interest</w:t>
            </w:r>
          </w:p>
          <w:p w14:paraId="16FDEDE7" w14:textId="3595E663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  <w:color w:val="808080" w:themeColor="background1" w:themeShade="80"/>
              </w:rPr>
              <w:t>($</w:t>
            </w:r>
            <w:r w:rsidR="00965A35">
              <w:rPr>
                <w:rFonts w:ascii="Arial" w:hAnsi="Arial" w:cs="Arial"/>
                <w:color w:val="808080" w:themeColor="background1" w:themeShade="80"/>
              </w:rPr>
              <w:t>55</w:t>
            </w:r>
            <w:r w:rsidR="002B0538">
              <w:rPr>
                <w:rFonts w:ascii="Arial" w:hAnsi="Arial" w:cs="Arial"/>
                <w:color w:val="808080" w:themeColor="background1" w:themeShade="80"/>
              </w:rPr>
              <w:t>0</w:t>
            </w:r>
            <w:r w:rsidRPr="00373770">
              <w:rPr>
                <w:rFonts w:ascii="Arial" w:hAnsi="Arial" w:cs="Arial"/>
                <w:color w:val="808080" w:themeColor="background1" w:themeShade="80"/>
              </w:rPr>
              <w:t>k/</w:t>
            </w:r>
            <w:r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 w:rsidR="002B0538">
              <w:rPr>
                <w:rFonts w:ascii="Arial" w:hAnsi="Arial" w:cs="Arial"/>
                <w:color w:val="808080" w:themeColor="background1" w:themeShade="80"/>
              </w:rPr>
              <w:t xml:space="preserve">80% LVR/ </w:t>
            </w:r>
            <w:r w:rsidRPr="00373770">
              <w:rPr>
                <w:rFonts w:ascii="Arial" w:hAnsi="Arial" w:cs="Arial"/>
                <w:color w:val="808080" w:themeColor="background1" w:themeShade="80"/>
              </w:rPr>
              <w:t>5%)</w:t>
            </w:r>
            <w:r w:rsidRPr="003737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25" w:type="pct"/>
          </w:tcPr>
          <w:p w14:paraId="269C6C1E" w14:textId="0AFC5653" w:rsidR="00415353" w:rsidRPr="00373770" w:rsidRDefault="009979F5" w:rsidP="00415353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Style w:val="SubtleEmphasis"/>
                <w:rFonts w:ascii="Arial" w:hAnsi="Arial" w:cs="Arial"/>
                <w:i w:val="0"/>
                <w:color w:val="auto"/>
              </w:rPr>
              <w:t>22,0</w:t>
            </w:r>
            <w:r w:rsidR="002B0538">
              <w:rPr>
                <w:rStyle w:val="SubtleEmphasis"/>
                <w:rFonts w:ascii="Arial" w:hAnsi="Arial" w:cs="Arial"/>
                <w:i w:val="0"/>
                <w:color w:val="auto"/>
              </w:rPr>
              <w:t>0</w:t>
            </w:r>
            <w:r w:rsidR="00415353">
              <w:rPr>
                <w:rStyle w:val="SubtleEmphasis"/>
                <w:rFonts w:ascii="Arial" w:hAnsi="Arial" w:cs="Arial"/>
                <w:i w:val="0"/>
                <w:color w:val="auto"/>
              </w:rPr>
              <w:t>0</w:t>
            </w:r>
          </w:p>
        </w:tc>
      </w:tr>
      <w:tr w:rsidR="00415353" w:rsidRPr="00373770" w14:paraId="246927A5" w14:textId="77777777" w:rsidTr="005926C6">
        <w:trPr>
          <w:trHeight w:val="99"/>
        </w:trPr>
        <w:tc>
          <w:tcPr>
            <w:tcW w:w="3675" w:type="pct"/>
            <w:noWrap/>
          </w:tcPr>
          <w:p w14:paraId="63DF2AA8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25" w:type="pct"/>
          </w:tcPr>
          <w:p w14:paraId="03746C3E" w14:textId="77777777" w:rsidR="00415353" w:rsidRPr="00373770" w:rsidRDefault="00415353" w:rsidP="00415353">
            <w:pPr>
              <w:pStyle w:val="DecimalAligned"/>
              <w:jc w:val="right"/>
              <w:rPr>
                <w:rFonts w:ascii="Arial" w:hAnsi="Arial" w:cs="Arial"/>
              </w:rPr>
            </w:pPr>
          </w:p>
        </w:tc>
      </w:tr>
      <w:tr w:rsidR="00415353" w:rsidRPr="00373770" w14:paraId="67829BEC" w14:textId="77777777" w:rsidTr="005926C6">
        <w:tc>
          <w:tcPr>
            <w:tcW w:w="3675" w:type="pct"/>
            <w:noWrap/>
          </w:tcPr>
          <w:p w14:paraId="7122A35B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>Council Rates</w:t>
            </w:r>
          </w:p>
        </w:tc>
        <w:tc>
          <w:tcPr>
            <w:tcW w:w="1325" w:type="pct"/>
          </w:tcPr>
          <w:p w14:paraId="58E1BFA9" w14:textId="1A8BB74C" w:rsidR="00415353" w:rsidRPr="00373770" w:rsidRDefault="002B0538" w:rsidP="00415353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</w:t>
            </w:r>
            <w:r w:rsidR="00415353" w:rsidRPr="00373770">
              <w:rPr>
                <w:rFonts w:ascii="Arial" w:hAnsi="Arial" w:cs="Arial"/>
              </w:rPr>
              <w:t>00</w:t>
            </w:r>
          </w:p>
        </w:tc>
      </w:tr>
      <w:tr w:rsidR="00415353" w:rsidRPr="00373770" w14:paraId="105DCC68" w14:textId="77777777" w:rsidTr="005926C6">
        <w:tc>
          <w:tcPr>
            <w:tcW w:w="3675" w:type="pct"/>
            <w:noWrap/>
          </w:tcPr>
          <w:p w14:paraId="18A48B4C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>Water Rates</w:t>
            </w:r>
          </w:p>
        </w:tc>
        <w:tc>
          <w:tcPr>
            <w:tcW w:w="1325" w:type="pct"/>
          </w:tcPr>
          <w:p w14:paraId="7B809EEC" w14:textId="7F4D1987" w:rsidR="00415353" w:rsidRPr="00373770" w:rsidRDefault="002B0538" w:rsidP="00415353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</w:t>
            </w:r>
          </w:p>
        </w:tc>
      </w:tr>
      <w:tr w:rsidR="00415353" w:rsidRPr="00373770" w14:paraId="1C94F65A" w14:textId="77777777" w:rsidTr="005926C6">
        <w:tc>
          <w:tcPr>
            <w:tcW w:w="3675" w:type="pct"/>
            <w:noWrap/>
          </w:tcPr>
          <w:p w14:paraId="7977713E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 xml:space="preserve">Body Corporate </w:t>
            </w:r>
          </w:p>
        </w:tc>
        <w:tc>
          <w:tcPr>
            <w:tcW w:w="1325" w:type="pct"/>
          </w:tcPr>
          <w:p w14:paraId="764051F4" w14:textId="2E18D16C" w:rsidR="00415353" w:rsidRPr="00373770" w:rsidRDefault="009C1B11" w:rsidP="00415353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1,8</w:t>
            </w:r>
            <w:r w:rsidR="00415353" w:rsidRPr="00373770">
              <w:rPr>
                <w:rFonts w:ascii="Arial" w:hAnsi="Arial" w:cs="Arial"/>
              </w:rPr>
              <w:t>00</w:t>
            </w:r>
          </w:p>
        </w:tc>
      </w:tr>
      <w:tr w:rsidR="00415353" w:rsidRPr="00373770" w14:paraId="48E6066F" w14:textId="77777777" w:rsidTr="005926C6">
        <w:trPr>
          <w:trHeight w:val="99"/>
        </w:trPr>
        <w:tc>
          <w:tcPr>
            <w:tcW w:w="3675" w:type="pct"/>
            <w:noWrap/>
          </w:tcPr>
          <w:p w14:paraId="19BBA627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>Landlord Insurance</w:t>
            </w:r>
          </w:p>
        </w:tc>
        <w:tc>
          <w:tcPr>
            <w:tcW w:w="1325" w:type="pct"/>
          </w:tcPr>
          <w:p w14:paraId="4EE1D645" w14:textId="01BB8BCB" w:rsidR="00415353" w:rsidRPr="00373770" w:rsidRDefault="002B0538" w:rsidP="00415353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415353" w:rsidRPr="00373770">
              <w:rPr>
                <w:rFonts w:ascii="Arial" w:hAnsi="Arial" w:cs="Arial"/>
              </w:rPr>
              <w:t>00</w:t>
            </w:r>
          </w:p>
        </w:tc>
      </w:tr>
      <w:tr w:rsidR="00415353" w:rsidRPr="00373770" w14:paraId="3A2285CD" w14:textId="77777777" w:rsidTr="005926C6">
        <w:trPr>
          <w:trHeight w:val="99"/>
        </w:trPr>
        <w:tc>
          <w:tcPr>
            <w:tcW w:w="3675" w:type="pct"/>
            <w:noWrap/>
          </w:tcPr>
          <w:p w14:paraId="3B91A358" w14:textId="77777777" w:rsidR="00415353" w:rsidRPr="00373770" w:rsidRDefault="00415353" w:rsidP="00415353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325" w:type="pct"/>
          </w:tcPr>
          <w:p w14:paraId="5D344AB2" w14:textId="77777777" w:rsidR="00415353" w:rsidRPr="00373770" w:rsidRDefault="00415353" w:rsidP="00415353">
            <w:pPr>
              <w:pStyle w:val="DecimalAligned"/>
              <w:jc w:val="right"/>
              <w:rPr>
                <w:rFonts w:ascii="Arial" w:hAnsi="Arial" w:cs="Arial"/>
                <w:b/>
              </w:rPr>
            </w:pPr>
          </w:p>
        </w:tc>
      </w:tr>
      <w:tr w:rsidR="00415353" w:rsidRPr="00373770" w14:paraId="5E4491C0" w14:textId="77777777" w:rsidTr="007E778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56"/>
        </w:trPr>
        <w:tc>
          <w:tcPr>
            <w:tcW w:w="36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973DBF8" w14:textId="77777777" w:rsidR="00415353" w:rsidRPr="00373770" w:rsidRDefault="00415353" w:rsidP="0041535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Gross</w:t>
            </w:r>
            <w:r w:rsidRPr="00373770">
              <w:rPr>
                <w:rFonts w:ascii="Arial" w:hAnsi="Arial" w:cs="Arial"/>
                <w:b/>
              </w:rPr>
              <w:t xml:space="preserve"> Revenue</w:t>
            </w:r>
            <w:r>
              <w:rPr>
                <w:rFonts w:ascii="Arial" w:hAnsi="Arial" w:cs="Arial"/>
                <w:b/>
              </w:rPr>
              <w:t xml:space="preserve"> $ p.a.</w:t>
            </w:r>
          </w:p>
          <w:p w14:paraId="4CCA9268" w14:textId="77777777" w:rsidR="00415353" w:rsidRDefault="00415353" w:rsidP="0041535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Yield (%) p.a.</w:t>
            </w:r>
          </w:p>
          <w:p w14:paraId="125F8D68" w14:textId="77777777" w:rsidR="00415353" w:rsidRPr="00373770" w:rsidRDefault="00415353" w:rsidP="00415353">
            <w:pPr>
              <w:jc w:val="both"/>
              <w:rPr>
                <w:rFonts w:ascii="Arial" w:hAnsi="Arial" w:cs="Arial"/>
                <w:b/>
              </w:rPr>
            </w:pPr>
            <w:r w:rsidRPr="00373770">
              <w:rPr>
                <w:rFonts w:ascii="Arial" w:hAnsi="Arial" w:cs="Arial"/>
                <w:b/>
              </w:rPr>
              <w:t xml:space="preserve">Total </w:t>
            </w:r>
            <w:r>
              <w:rPr>
                <w:rFonts w:ascii="Arial" w:hAnsi="Arial" w:cs="Arial"/>
                <w:b/>
              </w:rPr>
              <w:t>Expenses $ p.a.</w:t>
            </w:r>
          </w:p>
          <w:p w14:paraId="76C0784A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  <w:b/>
              </w:rPr>
              <w:t xml:space="preserve">Net </w:t>
            </w:r>
            <w:proofErr w:type="spellStart"/>
            <w:r>
              <w:rPr>
                <w:rFonts w:ascii="Arial" w:hAnsi="Arial" w:cs="Arial"/>
                <w:b/>
              </w:rPr>
              <w:t>Cashflow</w:t>
            </w:r>
            <w:proofErr w:type="spellEnd"/>
            <w:r>
              <w:rPr>
                <w:rFonts w:ascii="Arial" w:hAnsi="Arial" w:cs="Arial"/>
                <w:b/>
              </w:rPr>
              <w:t xml:space="preserve"> $ p.a.</w:t>
            </w:r>
          </w:p>
        </w:tc>
        <w:tc>
          <w:tcPr>
            <w:tcW w:w="132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0D3A0D9" w14:textId="0050EEF5" w:rsidR="00415353" w:rsidRPr="00373770" w:rsidRDefault="00FA504E" w:rsidP="00FA504E">
            <w:pPr>
              <w:pStyle w:val="DecimalAligned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="007E778F">
              <w:rPr>
                <w:rFonts w:ascii="Arial" w:hAnsi="Arial" w:cs="Arial"/>
                <w:b/>
              </w:rPr>
              <w:t>23</w:t>
            </w:r>
            <w:r>
              <w:rPr>
                <w:rFonts w:ascii="Arial" w:hAnsi="Arial" w:cs="Arial"/>
                <w:b/>
              </w:rPr>
              <w:t>,</w:t>
            </w:r>
            <w:r w:rsidR="007E778F">
              <w:rPr>
                <w:rFonts w:ascii="Arial" w:hAnsi="Arial" w:cs="Arial"/>
                <w:b/>
              </w:rPr>
              <w:t>961.6</w:t>
            </w:r>
            <w:r>
              <w:rPr>
                <w:rFonts w:ascii="Arial" w:hAnsi="Arial" w:cs="Arial"/>
                <w:b/>
              </w:rPr>
              <w:t>0</w:t>
            </w:r>
          </w:p>
          <w:p w14:paraId="61CE894F" w14:textId="711FA3CB" w:rsidR="00415353" w:rsidRDefault="007E778F" w:rsidP="00415353">
            <w:pPr>
              <w:pStyle w:val="DecimalAligned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4.36</w:t>
            </w:r>
          </w:p>
          <w:p w14:paraId="206E78C8" w14:textId="18B173A1" w:rsidR="00FA504E" w:rsidRPr="00373770" w:rsidRDefault="007E778F" w:rsidP="00FA504E">
            <w:pPr>
              <w:pStyle w:val="DecimalAligned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27,637.70</w:t>
            </w:r>
          </w:p>
          <w:p w14:paraId="1DDDBA66" w14:textId="73B3DEED" w:rsidR="00415353" w:rsidRPr="000A2546" w:rsidRDefault="007E778F" w:rsidP="00415353">
            <w:pPr>
              <w:pStyle w:val="DecimalAligned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 -3,676</w:t>
            </w:r>
            <w:r w:rsidR="00FA504E">
              <w:rPr>
                <w:rFonts w:ascii="Arial" w:hAnsi="Arial" w:cs="Arial"/>
                <w:b/>
                <w:color w:val="FF0000"/>
              </w:rPr>
              <w:t>.</w:t>
            </w:r>
            <w:r>
              <w:rPr>
                <w:rFonts w:ascii="Arial" w:hAnsi="Arial" w:cs="Arial"/>
                <w:b/>
                <w:color w:val="FF0000"/>
              </w:rPr>
              <w:t>10</w:t>
            </w:r>
          </w:p>
        </w:tc>
      </w:tr>
    </w:tbl>
    <w:p w14:paraId="3BD434E3" w14:textId="491C5537" w:rsidR="00A95ECA" w:rsidRDefault="00A95ECA" w:rsidP="00A95ECA">
      <w:pPr>
        <w:rPr>
          <w:rFonts w:ascii="Arial" w:hAnsi="Arial" w:cs="Arial"/>
        </w:rPr>
        <w:sectPr w:rsidR="00A95ECA" w:rsidSect="00415353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tbl>
      <w:tblPr>
        <w:tblpPr w:leftFromText="180" w:rightFromText="180" w:vertAnchor="text" w:horzAnchor="page" w:tblpX="730" w:tblpYSpec="outside"/>
        <w:tblW w:w="10766" w:type="dxa"/>
        <w:tblLook w:val="0000" w:firstRow="0" w:lastRow="0" w:firstColumn="0" w:lastColumn="0" w:noHBand="0" w:noVBand="0"/>
      </w:tblPr>
      <w:tblGrid>
        <w:gridCol w:w="10766"/>
      </w:tblGrid>
      <w:tr w:rsidR="007870D4" w14:paraId="4178284D" w14:textId="77777777" w:rsidTr="007870D4">
        <w:trPr>
          <w:trHeight w:val="1799"/>
        </w:trPr>
        <w:tc>
          <w:tcPr>
            <w:tcW w:w="10766" w:type="dxa"/>
          </w:tcPr>
          <w:p w14:paraId="3A992FB3" w14:textId="77777777" w:rsidR="007870D4" w:rsidRPr="005C6DB8" w:rsidRDefault="007870D4" w:rsidP="007870D4">
            <w:pPr>
              <w:rPr>
                <w:rFonts w:ascii="Arial" w:hAnsi="Arial" w:cs="Arial"/>
              </w:rPr>
            </w:pPr>
            <w:r w:rsidRPr="005C6DB8">
              <w:rPr>
                <w:rFonts w:ascii="Arial" w:hAnsi="Arial" w:cs="Arial"/>
                <w:b/>
                <w:i/>
              </w:rPr>
              <w:t>For more information please contact:</w:t>
            </w:r>
          </w:p>
          <w:p w14:paraId="21C7A9C4" w14:textId="77777777" w:rsidR="007870D4" w:rsidRDefault="007870D4" w:rsidP="007870D4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  <w:p w14:paraId="03C87F7A" w14:textId="4F72A073" w:rsidR="007870D4" w:rsidRDefault="008D6D1D" w:rsidP="007870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Maggie Zhang</w:t>
            </w:r>
          </w:p>
          <w:p w14:paraId="3DCF126F" w14:textId="77777777" w:rsidR="007870D4" w:rsidRPr="00E51197" w:rsidRDefault="007870D4" w:rsidP="007870D4">
            <w:pPr>
              <w:rPr>
                <w:rFonts w:ascii="Arial" w:hAnsi="Arial" w:cs="Arial"/>
              </w:rPr>
            </w:pPr>
            <w:r w:rsidRPr="00E51197">
              <w:rPr>
                <w:rFonts w:ascii="Arial" w:hAnsi="Arial" w:cs="Arial"/>
              </w:rPr>
              <w:t xml:space="preserve">Director </w:t>
            </w:r>
          </w:p>
          <w:p w14:paraId="4C02FF1F" w14:textId="77777777" w:rsidR="007870D4" w:rsidRPr="00E51197" w:rsidRDefault="007870D4" w:rsidP="00787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By </w:t>
            </w:r>
            <w:r w:rsidRPr="00E51197">
              <w:rPr>
                <w:rFonts w:ascii="Arial" w:hAnsi="Arial" w:cs="Arial"/>
              </w:rPr>
              <w:t>Concierge Short Term Property Management</w:t>
            </w:r>
          </w:p>
          <w:p w14:paraId="2A021717" w14:textId="7BC19C4C" w:rsidR="007870D4" w:rsidRPr="00373770" w:rsidRDefault="008D6D1D" w:rsidP="007870D4">
            <w:pPr>
              <w:rPr>
                <w:rStyle w:val="IntenseReference"/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Mobile: 0412 651 852</w:t>
            </w:r>
          </w:p>
          <w:p w14:paraId="2D3C8421" w14:textId="519E4EDA" w:rsidR="007870D4" w:rsidRPr="005C6DB8" w:rsidRDefault="007870D4" w:rsidP="007870D4">
            <w:pPr>
              <w:rPr>
                <w:rFonts w:ascii="Arial" w:hAnsi="Arial" w:cs="Arial"/>
              </w:rPr>
            </w:pPr>
            <w:r w:rsidRPr="005C6DB8">
              <w:rPr>
                <w:rFonts w:ascii="Arial" w:hAnsi="Arial" w:cs="Arial"/>
              </w:rPr>
              <w:t xml:space="preserve">Email: </w:t>
            </w:r>
            <w:hyperlink r:id="rId9" w:history="1">
              <w:r w:rsidR="008D6D1D" w:rsidRPr="00463992">
                <w:rPr>
                  <w:rStyle w:val="Hyperlink"/>
                  <w:rFonts w:ascii="Arial" w:hAnsi="Arial" w:cs="Arial"/>
                </w:rPr>
                <w:t>maggie@byconcierge.com.au</w:t>
              </w:r>
            </w:hyperlink>
          </w:p>
          <w:p w14:paraId="05A5B75D" w14:textId="77777777" w:rsidR="007870D4" w:rsidRDefault="007870D4" w:rsidP="007870D4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</w:tr>
      <w:tr w:rsidR="007870D4" w14:paraId="075433D5" w14:textId="77777777" w:rsidTr="007870D4">
        <w:trPr>
          <w:trHeight w:val="464"/>
        </w:trPr>
        <w:tc>
          <w:tcPr>
            <w:tcW w:w="10766" w:type="dxa"/>
          </w:tcPr>
          <w:p w14:paraId="39AEF0AF" w14:textId="5CC18270" w:rsidR="007870D4" w:rsidRDefault="007870D4" w:rsidP="007870D4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F6D9B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Disclaimer: This comparative analysis is for educational purposes only. These numbers are based on assumptions and are indicative of a likely scenario, which although can be highly realistic, the accuracy will not be guaranteed. This scenario excludes stamp duty and the cost of furniture.</w:t>
            </w:r>
          </w:p>
        </w:tc>
      </w:tr>
    </w:tbl>
    <w:p w14:paraId="137059EA" w14:textId="77777777" w:rsidR="00233829" w:rsidRDefault="00233829" w:rsidP="00415353">
      <w:pPr>
        <w:jc w:val="both"/>
        <w:rPr>
          <w:rFonts w:ascii="Arial" w:hAnsi="Arial" w:cs="Arial"/>
          <w:b/>
          <w:bCs/>
          <w:color w:val="FFFFFF" w:themeColor="background1"/>
        </w:rPr>
        <w:sectPr w:rsidR="00233829" w:rsidSect="00415353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14:paraId="5A064B84" w14:textId="1EE6D574" w:rsidR="00415353" w:rsidRDefault="00415353" w:rsidP="00415353">
      <w:pPr>
        <w:spacing w:after="200" w:line="276" w:lineRule="auto"/>
        <w:jc w:val="both"/>
        <w:rPr>
          <w:rFonts w:ascii="Arial" w:hAnsi="Arial" w:cs="Arial"/>
          <w:b/>
          <w:bCs/>
          <w:color w:val="FFFFFF" w:themeColor="background1"/>
        </w:rPr>
        <w:sectPr w:rsidR="00415353" w:rsidSect="00233829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14:paraId="73788C6A" w14:textId="72AFB6D7" w:rsidR="00415353" w:rsidRDefault="00415353" w:rsidP="00415353">
      <w:pPr>
        <w:jc w:val="both"/>
        <w:rPr>
          <w:rFonts w:ascii="Arial" w:hAnsi="Arial" w:cs="Arial"/>
          <w:b/>
          <w:bCs/>
          <w:color w:val="FFFFFF" w:themeColor="background1"/>
        </w:rPr>
        <w:sectPr w:rsidR="00415353" w:rsidSect="00415353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14:paraId="751F622B" w14:textId="77777777" w:rsidR="00415353" w:rsidRPr="00373770" w:rsidRDefault="00415353" w:rsidP="00A95ECA">
      <w:pPr>
        <w:rPr>
          <w:rStyle w:val="IntenseReference"/>
          <w:rFonts w:ascii="Arial" w:hAnsi="Arial" w:cs="Arial"/>
        </w:rPr>
      </w:pPr>
    </w:p>
    <w:sectPr w:rsidR="00415353" w:rsidRPr="00373770" w:rsidSect="00A95ECA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D05F0" w14:textId="77777777" w:rsidR="008461BB" w:rsidRDefault="008461BB" w:rsidP="00071E84">
      <w:r>
        <w:separator/>
      </w:r>
    </w:p>
  </w:endnote>
  <w:endnote w:type="continuationSeparator" w:id="0">
    <w:p w14:paraId="48AA9604" w14:textId="77777777" w:rsidR="008461BB" w:rsidRDefault="008461BB" w:rsidP="00071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E458C" w14:textId="77777777" w:rsidR="00A95ECA" w:rsidRDefault="00A95ECA">
    <w:pPr>
      <w:pStyle w:val="Footer"/>
    </w:pPr>
    <w:r>
      <w:rPr>
        <w:noProof/>
        <w:lang w:eastAsia="en-AU"/>
      </w:rPr>
      <w:drawing>
        <wp:anchor distT="0" distB="0" distL="114300" distR="114300" simplePos="0" relativeHeight="251664384" behindDoc="0" locked="0" layoutInCell="1" allowOverlap="1" wp14:anchorId="3DC1C3EE" wp14:editId="4D8660B2">
          <wp:simplePos x="0" y="0"/>
          <wp:positionH relativeFrom="column">
            <wp:posOffset>-941705</wp:posOffset>
          </wp:positionH>
          <wp:positionV relativeFrom="paragraph">
            <wp:posOffset>-1174750</wp:posOffset>
          </wp:positionV>
          <wp:extent cx="8157210" cy="181673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7210" cy="1816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w:drawing>
        <wp:anchor distT="0" distB="0" distL="114300" distR="114300" simplePos="0" relativeHeight="251663360" behindDoc="1" locked="0" layoutInCell="1" allowOverlap="1" wp14:anchorId="37386155" wp14:editId="08FADD76">
          <wp:simplePos x="0" y="0"/>
          <wp:positionH relativeFrom="column">
            <wp:posOffset>-1228725</wp:posOffset>
          </wp:positionH>
          <wp:positionV relativeFrom="paragraph">
            <wp:posOffset>558165</wp:posOffset>
          </wp:positionV>
          <wp:extent cx="8153400" cy="1816661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400" cy="181666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3A411" w14:textId="77777777" w:rsidR="008461BB" w:rsidRDefault="008461BB" w:rsidP="00071E84">
      <w:r>
        <w:separator/>
      </w:r>
    </w:p>
  </w:footnote>
  <w:footnote w:type="continuationSeparator" w:id="0">
    <w:p w14:paraId="032C5F37" w14:textId="77777777" w:rsidR="008461BB" w:rsidRDefault="008461BB" w:rsidP="00071E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AD37DC" w14:textId="6EA1117B" w:rsidR="00A95ECA" w:rsidRPr="007A0AD4" w:rsidRDefault="00A95ECA" w:rsidP="00CA1280">
    <w:pPr>
      <w:pStyle w:val="Header"/>
      <w:pBdr>
        <w:bottom w:val="thickThinSmallGap" w:sz="24" w:space="1" w:color="622423" w:themeColor="accent2" w:themeShade="7F"/>
      </w:pBdr>
      <w:tabs>
        <w:tab w:val="center" w:pos="5233"/>
        <w:tab w:val="left" w:pos="7215"/>
      </w:tabs>
      <w:rPr>
        <w:rFonts w:ascii="Arial" w:eastAsiaTheme="majorEastAsia" w:hAnsi="Arial" w:cs="Arial"/>
        <w:b/>
        <w:sz w:val="52"/>
        <w:szCs w:val="32"/>
      </w:rPr>
    </w:pPr>
    <w:r w:rsidRPr="007A0AD4">
      <w:rPr>
        <w:rFonts w:ascii="Arial" w:eastAsiaTheme="majorEastAsia" w:hAnsi="Arial" w:cs="Arial"/>
        <w:noProof/>
        <w:sz w:val="52"/>
        <w:szCs w:val="32"/>
        <w:lang w:eastAsia="en-AU"/>
      </w:rPr>
      <w:drawing>
        <wp:anchor distT="0" distB="0" distL="114300" distR="114300" simplePos="0" relativeHeight="251665408" behindDoc="1" locked="0" layoutInCell="1" allowOverlap="1" wp14:anchorId="67925D75" wp14:editId="75183BF9">
          <wp:simplePos x="0" y="0"/>
          <wp:positionH relativeFrom="column">
            <wp:posOffset>5994400</wp:posOffset>
          </wp:positionH>
          <wp:positionV relativeFrom="paragraph">
            <wp:posOffset>-291465</wp:posOffset>
          </wp:positionV>
          <wp:extent cx="835025" cy="914400"/>
          <wp:effectExtent l="0" t="0" r="317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02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37791">
      <w:rPr>
        <w:rFonts w:ascii="Arial" w:eastAsiaTheme="majorEastAsia" w:hAnsi="Arial" w:cs="Arial"/>
        <w:b/>
        <w:sz w:val="72"/>
        <w:szCs w:val="32"/>
      </w:rPr>
      <w:t>{Title}</w:t>
    </w:r>
  </w:p>
  <w:p w14:paraId="2644AFFE" w14:textId="1B0EBAB5" w:rsidR="00A95ECA" w:rsidRPr="007A0AD4" w:rsidRDefault="008461BB" w:rsidP="00CA1280">
    <w:pPr>
      <w:pStyle w:val="Header"/>
      <w:pBdr>
        <w:bottom w:val="thickThinSmallGap" w:sz="24" w:space="1" w:color="622423" w:themeColor="accent2" w:themeShade="7F"/>
      </w:pBdr>
      <w:tabs>
        <w:tab w:val="clear" w:pos="9026"/>
        <w:tab w:val="left" w:pos="7410"/>
      </w:tabs>
      <w:rPr>
        <w:rFonts w:ascii="Arial" w:eastAsiaTheme="majorEastAsia" w:hAnsi="Arial" w:cs="Arial"/>
        <w:sz w:val="52"/>
        <w:szCs w:val="32"/>
      </w:rPr>
    </w:pPr>
    <w:sdt>
      <w:sdtPr>
        <w:rPr>
          <w:rFonts w:ascii="Arial" w:eastAsiaTheme="majorEastAsia" w:hAnsi="Arial" w:cs="Arial"/>
          <w:sz w:val="40"/>
          <w:szCs w:val="32"/>
        </w:rPr>
        <w:alias w:val="Title"/>
        <w:id w:val="421997046"/>
        <w:placeholder>
          <w:docPart w:val="71D659DCA8D64559A63D6F449F7E9A5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95ECA">
          <w:rPr>
            <w:rFonts w:ascii="Arial" w:eastAsiaTheme="majorEastAsia" w:hAnsi="Arial" w:cs="Arial"/>
            <w:sz w:val="40"/>
            <w:szCs w:val="32"/>
            <w:lang w:val="en-US"/>
          </w:rPr>
          <w:t>FEASIBILITY REPORT</w:t>
        </w:r>
      </w:sdtContent>
    </w:sdt>
    <w:r w:rsidR="00A95ECA" w:rsidRPr="007A0AD4">
      <w:rPr>
        <w:rFonts w:ascii="Arial" w:eastAsiaTheme="majorEastAsia" w:hAnsi="Arial" w:cs="Arial"/>
        <w:sz w:val="40"/>
        <w:szCs w:val="32"/>
      </w:rPr>
      <w:t xml:space="preserve"> </w:t>
    </w:r>
  </w:p>
  <w:p w14:paraId="3420582D" w14:textId="77777777" w:rsidR="00A95ECA" w:rsidRPr="007A0AD4" w:rsidRDefault="00A95ECA">
    <w:pPr>
      <w:pStyle w:val="Head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84"/>
    <w:rsid w:val="000317DF"/>
    <w:rsid w:val="000367BE"/>
    <w:rsid w:val="00041AA3"/>
    <w:rsid w:val="00071E84"/>
    <w:rsid w:val="00087CA2"/>
    <w:rsid w:val="000A2546"/>
    <w:rsid w:val="000F4DD2"/>
    <w:rsid w:val="000F6D9B"/>
    <w:rsid w:val="0011750D"/>
    <w:rsid w:val="001A1095"/>
    <w:rsid w:val="001B09E7"/>
    <w:rsid w:val="001B5408"/>
    <w:rsid w:val="00233829"/>
    <w:rsid w:val="002B0538"/>
    <w:rsid w:val="00373770"/>
    <w:rsid w:val="00412676"/>
    <w:rsid w:val="00415353"/>
    <w:rsid w:val="004379FC"/>
    <w:rsid w:val="00492D91"/>
    <w:rsid w:val="0050271D"/>
    <w:rsid w:val="00547596"/>
    <w:rsid w:val="005926C6"/>
    <w:rsid w:val="005C6DB8"/>
    <w:rsid w:val="00654F1F"/>
    <w:rsid w:val="006D24CD"/>
    <w:rsid w:val="00721365"/>
    <w:rsid w:val="007743B7"/>
    <w:rsid w:val="007870D4"/>
    <w:rsid w:val="007A0AD4"/>
    <w:rsid w:val="007A43D1"/>
    <w:rsid w:val="007C2840"/>
    <w:rsid w:val="007C4221"/>
    <w:rsid w:val="007E778F"/>
    <w:rsid w:val="00824F01"/>
    <w:rsid w:val="00837791"/>
    <w:rsid w:val="008461BB"/>
    <w:rsid w:val="0086289F"/>
    <w:rsid w:val="00867842"/>
    <w:rsid w:val="008C0347"/>
    <w:rsid w:val="008D6D1D"/>
    <w:rsid w:val="008E04CE"/>
    <w:rsid w:val="00965A35"/>
    <w:rsid w:val="009979F5"/>
    <w:rsid w:val="009A695D"/>
    <w:rsid w:val="009B1E88"/>
    <w:rsid w:val="009C1B11"/>
    <w:rsid w:val="009F6042"/>
    <w:rsid w:val="00A239C5"/>
    <w:rsid w:val="00A32D2F"/>
    <w:rsid w:val="00A95ECA"/>
    <w:rsid w:val="00B26B8A"/>
    <w:rsid w:val="00B34722"/>
    <w:rsid w:val="00B94E7D"/>
    <w:rsid w:val="00BC0846"/>
    <w:rsid w:val="00BC3D1C"/>
    <w:rsid w:val="00BC73AA"/>
    <w:rsid w:val="00C20E6F"/>
    <w:rsid w:val="00CA1280"/>
    <w:rsid w:val="00CB72A2"/>
    <w:rsid w:val="00CF45F6"/>
    <w:rsid w:val="00D920CD"/>
    <w:rsid w:val="00DC01F1"/>
    <w:rsid w:val="00E51197"/>
    <w:rsid w:val="00E81A29"/>
    <w:rsid w:val="00F3020E"/>
    <w:rsid w:val="00F543BE"/>
    <w:rsid w:val="00F7106E"/>
    <w:rsid w:val="00FA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DF92E"/>
  <w15:docId w15:val="{061A9C74-4989-4750-8CBA-8F4C3705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E84"/>
  </w:style>
  <w:style w:type="paragraph" w:styleId="Footer">
    <w:name w:val="footer"/>
    <w:basedOn w:val="Normal"/>
    <w:link w:val="FooterChar"/>
    <w:uiPriority w:val="99"/>
    <w:unhideWhenUsed/>
    <w:rsid w:val="00071E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E84"/>
  </w:style>
  <w:style w:type="paragraph" w:styleId="BalloonText">
    <w:name w:val="Balloon Text"/>
    <w:basedOn w:val="Normal"/>
    <w:link w:val="BalloonTextChar"/>
    <w:uiPriority w:val="99"/>
    <w:semiHidden/>
    <w:unhideWhenUsed/>
    <w:rsid w:val="00071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E84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7C4221"/>
    <w:rPr>
      <w:b/>
      <w:bCs/>
      <w:smallCaps/>
      <w:color w:val="C0504D" w:themeColor="accent2"/>
      <w:spacing w:val="5"/>
      <w:u w:val="single"/>
    </w:rPr>
  </w:style>
  <w:style w:type="paragraph" w:customStyle="1" w:styleId="DecimalAligned">
    <w:name w:val="Decimal Aligned"/>
    <w:basedOn w:val="Normal"/>
    <w:uiPriority w:val="40"/>
    <w:qFormat/>
    <w:rsid w:val="000317DF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0317DF"/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317DF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0317DF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0317DF"/>
    <w:rPr>
      <w:rFonts w:eastAsiaTheme="minorEastAsia"/>
      <w:color w:val="365F91" w:themeColor="accent1" w:themeShade="BF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317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A12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12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30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">
    <w:name w:val="Medium Shading 2"/>
    <w:basedOn w:val="TableNormal"/>
    <w:uiPriority w:val="64"/>
    <w:rsid w:val="00F3020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F60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ggie@byconcierge.com.au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D659DCA8D64559A63D6F449F7E9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A083D-47CC-4D8E-A2B5-022EDD520101}"/>
      </w:docPartPr>
      <w:docPartBody>
        <w:p w:rsidR="008E0554" w:rsidRDefault="00266A34" w:rsidP="00266A34">
          <w:pPr>
            <w:pStyle w:val="71D659DCA8D64559A63D6F449F7E9A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A34"/>
    <w:rsid w:val="00226660"/>
    <w:rsid w:val="00266A34"/>
    <w:rsid w:val="002E1813"/>
    <w:rsid w:val="004957A8"/>
    <w:rsid w:val="008E0554"/>
    <w:rsid w:val="00C8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07C6CAE8D4402284B59B51C34DD4E6">
    <w:name w:val="3E07C6CAE8D4402284B59B51C34DD4E6"/>
    <w:rsid w:val="00266A34"/>
  </w:style>
  <w:style w:type="paragraph" w:customStyle="1" w:styleId="D69EC4DEB41E449BA189BF9276DB8DFE">
    <w:name w:val="D69EC4DEB41E449BA189BF9276DB8DFE"/>
    <w:rsid w:val="00266A34"/>
  </w:style>
  <w:style w:type="paragraph" w:customStyle="1" w:styleId="26C29E68E83947B2AA1AAC445B089B7E">
    <w:name w:val="26C29E68E83947B2AA1AAC445B089B7E"/>
    <w:rsid w:val="00266A34"/>
  </w:style>
  <w:style w:type="paragraph" w:customStyle="1" w:styleId="71D659DCA8D64559A63D6F449F7E9A55">
    <w:name w:val="71D659DCA8D64559A63D6F449F7E9A55"/>
    <w:rsid w:val="00266A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CBC4E-4E5F-474F-8E9B-EB014DE8A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FEASIBILITY REPORT</vt:lpstr>
    </vt:vector>
  </TitlesOfParts>
  <Company>Australia and New Zealand Banking Group</Company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REPORT</dc:title>
  <dc:creator>Nguyen, Mina</dc:creator>
  <cp:lastModifiedBy>Jacob Rothfield</cp:lastModifiedBy>
  <cp:revision>3</cp:revision>
  <cp:lastPrinted>2017-04-11T00:05:00Z</cp:lastPrinted>
  <dcterms:created xsi:type="dcterms:W3CDTF">2017-07-31T22:25:00Z</dcterms:created>
  <dcterms:modified xsi:type="dcterms:W3CDTF">2017-08-02T23:43:00Z</dcterms:modified>
</cp:coreProperties>
</file>