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89" w:rsidRDefault="00462CA9">
      <w:pPr>
        <w:pStyle w:val="Title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TECHNICAL PARAMETERS FOR ITU FILINGS</w:t>
      </w:r>
    </w:p>
    <w:p w:rsidR="00F61189" w:rsidRDefault="00F61189">
      <w:pPr>
        <w:pStyle w:val="Title"/>
        <w:rPr>
          <w:sz w:val="32"/>
          <w:szCs w:val="32"/>
        </w:rPr>
      </w:pPr>
    </w:p>
    <w:p w:rsidR="00F61189" w:rsidRDefault="00462CA9">
      <w:pPr>
        <w:pStyle w:val="Title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 xml:space="preserve">Detailed Link budgets for Telecommand, Telemetry and data may be provided </w:t>
      </w:r>
    </w:p>
    <w:p w:rsidR="00F61189" w:rsidRDefault="00F61189">
      <w:pPr>
        <w:jc w:val="center"/>
      </w:pPr>
    </w:p>
    <w:tbl>
      <w:tblPr>
        <w:tblStyle w:val="a"/>
        <w:tblW w:w="91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4"/>
        <w:gridCol w:w="2508"/>
        <w:gridCol w:w="7"/>
        <w:gridCol w:w="3487"/>
      </w:tblGrid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Name of the Satellite (A1a)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BeliefSat-0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Short Duration Mission(A1g)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bookmarkStart w:id="1" w:name="_gjdgxs" w:colFirst="0" w:colLast="0"/>
            <w:bookmarkEnd w:id="1"/>
            <w:r>
              <w:t xml:space="preserve"> Yes</w:t>
            </w:r>
          </w:p>
        </w:tc>
      </w:tr>
      <w:tr w:rsidR="00F61189">
        <w:trPr>
          <w:cantSplit/>
          <w:trHeight w:val="576"/>
          <w:jc w:val="center"/>
        </w:trPr>
        <w:tc>
          <w:tcPr>
            <w:tcW w:w="9126" w:type="dxa"/>
            <w:gridSpan w:val="4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pStyle w:val="Heading2"/>
            </w:pPr>
            <w:r>
              <w:t>ORBITAL DETAILS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Number of orbital planes(A.4.b.1)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Data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Inclination(A.4.b.4.a)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9.6 degrees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Number of satellites in plane(A.4.b.4.b)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1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Period (A.4.b.4.c)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96 minutes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Apogee (kms) (A.4.b.4.d)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350e0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Perigee (kms) (A.4.b.4.e)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350e0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Minimum Altitude(kms) (A.4.b.4.f)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350e0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Right Ascension (degrees)(A.4.b.4.g)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Data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Argument of the perigee (degrees)(A.4.b.4.i)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Data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Longitude of Ascending node(A.4.b.4.j)</w:t>
            </w:r>
          </w:p>
        </w:tc>
        <w:tc>
          <w:tcPr>
            <w:tcW w:w="6002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Data</w:t>
            </w:r>
          </w:p>
        </w:tc>
      </w:tr>
      <w:tr w:rsidR="00F61189">
        <w:trPr>
          <w:cantSplit/>
          <w:trHeight w:val="576"/>
          <w:jc w:val="center"/>
        </w:trPr>
        <w:tc>
          <w:tcPr>
            <w:tcW w:w="9126" w:type="dxa"/>
            <w:gridSpan w:val="4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pStyle w:val="Heading2"/>
            </w:pPr>
            <w:r>
              <w:t>UPLINK (Telecommand, etc)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F61189"/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Voice Repeating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Telecommands, Digipeating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Satellite Rx Antenna Gain (dbi) (B3a1)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3 dbi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2.15 dbi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Satellite Antenna Radiation Pattern (B3c1)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Omni-directional pattern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Omni-directional pattern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Satellite Rx Noise Temp (deg K) (C5a)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Uplink Frequency range (MHz) (C1)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437.000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145.980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RF Bandwidth (KHz)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12.5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12.5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lastRenderedPageBreak/>
              <w:t>Designation of emission(C7a)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12K5F3E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12K5F2D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Carrier Frequency (C7b)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437.000 MHz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145.980 MHz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Polarization(C6)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Linear Polarisation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Linear Polarisation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The Max. value of power i/p to E/S antenna (dBW)</w:t>
            </w:r>
          </w:p>
          <w:p w:rsidR="00F61189" w:rsidRDefault="00462CA9">
            <w:r>
              <w:t xml:space="preserve"> (C8a1/C8b1)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 xml:space="preserve">16.99 dBW 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16.99 dBW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Max. Power Density (dBW/Hz) (C8a2/C8b2)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z w:val="20"/>
                <w:szCs w:val="20"/>
              </w:rPr>
              <w:t>-23.97 dBW/Hz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  <w:rPr>
                <w:highlight w:val="red"/>
              </w:rPr>
            </w:pPr>
            <w:r>
              <w:t>-23.97 dBW/Hz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The Min. value of power i/p to E/S antenna (dBW) (C8c1)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0 dBW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0 dBW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Min. Power Density (dBW/Hz) (C8c3)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z w:val="20"/>
                <w:szCs w:val="20"/>
              </w:rPr>
              <w:t>-40.9691 dBW/Hz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  <w:rPr>
                <w:highlight w:val="red"/>
              </w:rPr>
            </w:pPr>
            <w:r>
              <w:t>-40.9691 dBW/Hz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Class of Station (C4a)(C4b)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</w:t>
            </w:r>
            <w:r>
              <w:rPr>
                <w:b/>
                <w:sz w:val="20"/>
                <w:szCs w:val="20"/>
              </w:rPr>
              <w:t>Annex(Class of s</w:t>
            </w:r>
            <w:r>
              <w:rPr>
                <w:b/>
                <w:sz w:val="20"/>
                <w:szCs w:val="20"/>
              </w:rPr>
              <w:t>tation).</w:t>
            </w:r>
            <w:r>
              <w:rPr>
                <w:sz w:val="20"/>
                <w:szCs w:val="20"/>
              </w:rPr>
              <w:t>Allocation for the particular service should be in RR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Required C/N (C8e1)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Uplink E/S size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Uplink E/S antenna Tx gain (dB) (C.10.d.3)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2.15 dbi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3 dbi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E/S radiation pattern(C.10.d.5.a.1)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omni-directional pattern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  <w:rPr>
                <w:b/>
              </w:rPr>
            </w:pPr>
            <w:r>
              <w:t>omni-directional pattern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E/S antenna beam width (deg) (C.10.d.4)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70 degrees(Elevation plane)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70 degrees(Elevation plane)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Class of Earth Station (C.10.d.1) (C.10.d.2)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rPr>
                <w:sz w:val="20"/>
                <w:szCs w:val="20"/>
              </w:rPr>
              <w:t xml:space="preserve">Refer </w:t>
            </w:r>
            <w:r>
              <w:rPr>
                <w:b/>
                <w:sz w:val="20"/>
                <w:szCs w:val="20"/>
              </w:rPr>
              <w:t>Annex(Class of station).Corresponding to space station (e.g ..for space station: EH, Earth Station: TH)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Location of U/L E/S and Coordinates  (Longitude, Latitude)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rPr>
                <w:color w:val="111111"/>
                <w:sz w:val="20"/>
                <w:szCs w:val="20"/>
              </w:rPr>
              <w:t>Latitude: 19.042561 Longitude: 72.863808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rPr>
                <w:color w:val="111111"/>
                <w:sz w:val="20"/>
                <w:szCs w:val="20"/>
              </w:rPr>
            </w:pPr>
            <w:r>
              <w:rPr>
                <w:color w:val="111111"/>
                <w:sz w:val="20"/>
                <w:szCs w:val="20"/>
              </w:rPr>
              <w:t xml:space="preserve">Latitude: 19.042561 </w:t>
            </w:r>
          </w:p>
          <w:p w:rsidR="00F61189" w:rsidRDefault="00462CA9">
            <w:r>
              <w:rPr>
                <w:color w:val="111111"/>
                <w:sz w:val="20"/>
                <w:szCs w:val="20"/>
              </w:rPr>
              <w:t>Longitude: 72.</w:t>
            </w:r>
            <w:r>
              <w:rPr>
                <w:color w:val="111111"/>
                <w:sz w:val="20"/>
                <w:szCs w:val="20"/>
              </w:rPr>
              <w:t>863808</w:t>
            </w:r>
          </w:p>
        </w:tc>
      </w:tr>
      <w:tr w:rsidR="00F61189">
        <w:trPr>
          <w:cantSplit/>
          <w:trHeight w:val="576"/>
          <w:jc w:val="center"/>
        </w:trPr>
        <w:tc>
          <w:tcPr>
            <w:tcW w:w="9126" w:type="dxa"/>
            <w:gridSpan w:val="4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pStyle w:val="Heading2"/>
            </w:pPr>
            <w:r>
              <w:t>DOWNLINK (Telemetry, Data, etc)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F61189"/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  <w:rPr>
                <w:b/>
              </w:rPr>
            </w:pPr>
            <w:r>
              <w:t>Voice Repeating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Telemetry, Digipeating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Satellite Tx. Antenna Max. gain (dBi) (B3a1)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2.15 dbi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2.15 dbi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Satellite antenna radiation pattern (B3c1)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Omni-directional pattern</w:t>
            </w:r>
          </w:p>
          <w:p w:rsidR="00F61189" w:rsidRDefault="00F61189">
            <w:pPr>
              <w:jc w:val="center"/>
            </w:pP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Omni directional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lastRenderedPageBreak/>
              <w:t>Downlink Frequency range (MHz) (C1)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145.980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145.980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RF Bandwidth (TM/RNG)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12.5 KHz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12.5 KHz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Designation of emission(C7a)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12K5F3E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12K5F2D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Carrier Frequency (C7b)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145.980 MHz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  <w:rPr>
                <w:b/>
              </w:rPr>
            </w:pPr>
            <w:r>
              <w:t>145.980 MHz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Polarization(C6)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Linear Polarization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Linear Polarization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The Max. value of the peak power i/p to sat antenna(dBW) (C8a1/C8b1)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0 dBW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0 dBW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Max. Power density (dBW/Hz) (C8a2/C8b2)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-40.96 dBW/Hz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-40.96 dBW/Hz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Min value of Peak envelope power (dBW) (C8c1)</w:t>
            </w:r>
          </w:p>
        </w:tc>
        <w:tc>
          <w:tcPr>
            <w:tcW w:w="25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-3.01 dBW</w:t>
            </w:r>
          </w:p>
        </w:tc>
        <w:tc>
          <w:tcPr>
            <w:tcW w:w="3487" w:type="dxa"/>
            <w:vAlign w:val="center"/>
          </w:tcPr>
          <w:p w:rsidR="00F61189" w:rsidRDefault="00462CA9">
            <w:pPr>
              <w:jc w:val="center"/>
            </w:pPr>
            <w:r>
              <w:t>-3.01 dBW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Min. Power density (dBW/Hz) (C8c3)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-43.97 dBW/Hz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-43.97 dBW/Hz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Required C/N(dB)  (C8e1)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E/S Rx Antenna gain (dB) (C.10.d.3)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3 dbi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3 dbi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E/S Ant. Radiation pattern (C.10.d.5.a.1)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omni-directional pattern (perpendicular to the antenna axis)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 xml:space="preserve">omni-directional </w:t>
            </w:r>
            <w:r>
              <w:t>pattern (perpendicular to the antenna axis)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E/S Ant. Beam width (C.10.d.3)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t>70 degrees(Elevation plane)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t>70 degrees(Elevation plane)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Class of Earth Station (C.10.d.1) (C.10.d.2)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rPr>
                <w:sz w:val="20"/>
                <w:szCs w:val="20"/>
              </w:rPr>
              <w:t xml:space="preserve">Refer </w:t>
            </w:r>
            <w:r>
              <w:rPr>
                <w:b/>
                <w:sz w:val="20"/>
                <w:szCs w:val="20"/>
              </w:rPr>
              <w:t>Annex(Class of station).Corresponding to space station (e.g ..for space station: EH, Earth Station: TH)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 xml:space="preserve">Rx E/S (G/T) (dB/K) 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Rx E/S system noise temp (K) (C.10.d.6)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jc w:val="center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Need Suggestion</w:t>
            </w:r>
          </w:p>
          <w:p w:rsidR="00F61189" w:rsidRDefault="00F61189">
            <w:pPr>
              <w:jc w:val="center"/>
            </w:pP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jc w:val="center"/>
            </w:pPr>
            <w:r>
              <w:rPr>
                <w:shd w:val="clear" w:color="auto" w:fill="FF9900"/>
              </w:rPr>
              <w:t>Need Suggestion</w:t>
            </w:r>
          </w:p>
        </w:tc>
      </w:tr>
      <w:tr w:rsidR="00F61189">
        <w:trPr>
          <w:trHeight w:val="576"/>
          <w:jc w:val="center"/>
        </w:trPr>
        <w:tc>
          <w:tcPr>
            <w:tcW w:w="312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r>
              <w:t>Locatio</w:t>
            </w:r>
            <w:r>
              <w:t>n of D/L E/S (Longitude, Latitude)</w:t>
            </w:r>
          </w:p>
        </w:tc>
        <w:tc>
          <w:tcPr>
            <w:tcW w:w="250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61189" w:rsidRDefault="00462CA9">
            <w:pPr>
              <w:rPr>
                <w:sz w:val="8"/>
                <w:szCs w:val="8"/>
              </w:rPr>
            </w:pPr>
            <w:r>
              <w:rPr>
                <w:color w:val="111111"/>
                <w:sz w:val="20"/>
                <w:szCs w:val="20"/>
              </w:rPr>
              <w:t>Latitude: 19.042561 Longitude: 72.863808</w:t>
            </w:r>
          </w:p>
        </w:tc>
        <w:tc>
          <w:tcPr>
            <w:tcW w:w="3494" w:type="dxa"/>
            <w:gridSpan w:val="2"/>
            <w:vAlign w:val="center"/>
          </w:tcPr>
          <w:p w:rsidR="00F61189" w:rsidRDefault="00462CA9">
            <w:pPr>
              <w:rPr>
                <w:color w:val="111111"/>
                <w:sz w:val="20"/>
                <w:szCs w:val="20"/>
              </w:rPr>
            </w:pPr>
            <w:r>
              <w:rPr>
                <w:color w:val="111111"/>
                <w:sz w:val="20"/>
                <w:szCs w:val="20"/>
              </w:rPr>
              <w:t xml:space="preserve">Latitude: 19.042561 </w:t>
            </w:r>
          </w:p>
          <w:p w:rsidR="00F61189" w:rsidRDefault="00462CA9">
            <w:r>
              <w:rPr>
                <w:color w:val="111111"/>
                <w:sz w:val="20"/>
                <w:szCs w:val="20"/>
              </w:rPr>
              <w:t>Longitude: 72.863808</w:t>
            </w:r>
          </w:p>
        </w:tc>
      </w:tr>
    </w:tbl>
    <w:p w:rsidR="00F61189" w:rsidRDefault="00F61189"/>
    <w:p w:rsidR="00F61189" w:rsidRDefault="00F61189"/>
    <w:p w:rsidR="00F61189" w:rsidRDefault="00F61189">
      <w:pPr>
        <w:jc w:val="right"/>
      </w:pPr>
    </w:p>
    <w:p w:rsidR="00F61189" w:rsidRDefault="00F61189">
      <w:pPr>
        <w:jc w:val="center"/>
        <w:rPr>
          <w:u w:val="single"/>
        </w:rPr>
      </w:pPr>
    </w:p>
    <w:p w:rsidR="00F61189" w:rsidRDefault="00F61189">
      <w:pPr>
        <w:jc w:val="center"/>
        <w:rPr>
          <w:u w:val="single"/>
        </w:rPr>
      </w:pPr>
    </w:p>
    <w:p w:rsidR="00F61189" w:rsidRDefault="00F61189">
      <w:pPr>
        <w:jc w:val="center"/>
        <w:rPr>
          <w:u w:val="single"/>
        </w:rPr>
      </w:pPr>
    </w:p>
    <w:p w:rsidR="00F61189" w:rsidRDefault="00F61189">
      <w:pPr>
        <w:jc w:val="center"/>
        <w:rPr>
          <w:u w:val="single"/>
        </w:rPr>
      </w:pPr>
    </w:p>
    <w:p w:rsidR="00F61189" w:rsidRDefault="00F61189"/>
    <w:sectPr w:rsidR="00F61189">
      <w:footerReference w:type="default" r:id="rId8"/>
      <w:pgSz w:w="11909" w:h="16834"/>
      <w:pgMar w:top="1440" w:right="1152" w:bottom="1440" w:left="1152" w:header="1152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CA9" w:rsidRDefault="00462CA9">
      <w:r>
        <w:separator/>
      </w:r>
    </w:p>
  </w:endnote>
  <w:endnote w:type="continuationSeparator" w:id="0">
    <w:p w:rsidR="00462CA9" w:rsidRDefault="0046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89" w:rsidRDefault="00462C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32026">
      <w:rPr>
        <w:color w:val="000000"/>
      </w:rPr>
      <w:fldChar w:fldCharType="separate"/>
    </w:r>
    <w:r w:rsidR="00D3202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D32026">
      <w:rPr>
        <w:color w:val="000000"/>
      </w:rPr>
      <w:fldChar w:fldCharType="separate"/>
    </w:r>
    <w:r w:rsidR="00D32026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CA9" w:rsidRDefault="00462CA9">
      <w:r>
        <w:separator/>
      </w:r>
    </w:p>
  </w:footnote>
  <w:footnote w:type="continuationSeparator" w:id="0">
    <w:p w:rsidR="00462CA9" w:rsidRDefault="00462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479D9"/>
    <w:multiLevelType w:val="multilevel"/>
    <w:tmpl w:val="A9FA52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1189"/>
    <w:rsid w:val="00462CA9"/>
    <w:rsid w:val="00D32026"/>
    <w:rsid w:val="00F6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Onecode</dc:creator>
  <cp:lastModifiedBy>Onecode</cp:lastModifiedBy>
  <cp:revision>2</cp:revision>
  <dcterms:created xsi:type="dcterms:W3CDTF">2024-09-16T15:16:00Z</dcterms:created>
  <dcterms:modified xsi:type="dcterms:W3CDTF">2024-09-16T15:16:00Z</dcterms:modified>
</cp:coreProperties>
</file>