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6E53" w:rsidRDefault="00896E53" w:rsidP="00896E53">
      <w:pPr>
        <w:pStyle w:val="Heading1"/>
        <w:jc w:val="center"/>
        <w:rPr>
          <w:lang w:val="en-US"/>
        </w:rPr>
      </w:pPr>
      <w:r>
        <w:rPr>
          <w:lang w:val="en-US"/>
        </w:rPr>
        <w:t>Project: Income in Urban vs Rural areas in the US</w:t>
      </w:r>
    </w:p>
    <w:p w:rsidR="003B739C" w:rsidRDefault="003B739C" w:rsidP="000B67CE">
      <w:pPr>
        <w:pStyle w:val="Heading2"/>
        <w:jc w:val="center"/>
        <w:rPr>
          <w:lang w:val="en-US"/>
        </w:rPr>
      </w:pPr>
      <w:r>
        <w:rPr>
          <w:lang w:val="en-US"/>
        </w:rPr>
        <w:t>Data Source</w:t>
      </w:r>
    </w:p>
    <w:p w:rsidR="000B67CE" w:rsidRPr="000B67CE" w:rsidRDefault="000B67CE" w:rsidP="000B67CE">
      <w:pPr>
        <w:rPr>
          <w:lang w:val="en-US"/>
        </w:rPr>
      </w:pPr>
    </w:p>
    <w:p w:rsidR="003B739C" w:rsidRDefault="003B739C" w:rsidP="003B739C">
      <w:pPr>
        <w:rPr>
          <w:b/>
          <w:bCs/>
        </w:rPr>
      </w:pPr>
      <w:r w:rsidRPr="006B20CF">
        <w:rPr>
          <w:b/>
          <w:bCs/>
        </w:rPr>
        <w:t>Data Source</w:t>
      </w:r>
    </w:p>
    <w:p w:rsidR="00107271" w:rsidRPr="00701FD2" w:rsidRDefault="00701FD2" w:rsidP="003B739C">
      <w:hyperlink r:id="rId4" w:history="1">
        <w:r w:rsidRPr="00701FD2">
          <w:rPr>
            <w:rStyle w:val="Hyperlink"/>
          </w:rPr>
          <w:t>Find the data set here</w:t>
        </w:r>
      </w:hyperlink>
      <w:r>
        <w:t>.</w:t>
      </w:r>
    </w:p>
    <w:p w:rsidR="003B739C" w:rsidRDefault="003B739C" w:rsidP="003B739C">
      <w:r>
        <w:t xml:space="preserve">This is an external data source collected by a federal government agency, the US Census Bureau. </w:t>
      </w:r>
      <w:r w:rsidR="00D348AE">
        <w:t xml:space="preserve">This survey is called The American Community Survey (ACS). </w:t>
      </w:r>
      <w:r>
        <w:t>As it is a government organization that has collected this, it is a trustworthy and unbiased source.</w:t>
      </w:r>
    </w:p>
    <w:p w:rsidR="003B739C" w:rsidRPr="006B20CF" w:rsidRDefault="003B739C" w:rsidP="003B739C">
      <w:pPr>
        <w:rPr>
          <w:b/>
          <w:bCs/>
        </w:rPr>
      </w:pPr>
      <w:r w:rsidRPr="006B20CF">
        <w:rPr>
          <w:b/>
          <w:bCs/>
        </w:rPr>
        <w:t>Data Collection</w:t>
      </w:r>
    </w:p>
    <w:p w:rsidR="003B739C" w:rsidRDefault="003B739C" w:rsidP="003B739C">
      <w:r>
        <w:t>This is administrative data collected as a part of the US Census. As the US Census Bureau has compiled this information, one can estimate that it is complete.</w:t>
      </w:r>
    </w:p>
    <w:p w:rsidR="003B739C" w:rsidRDefault="003B739C" w:rsidP="003B739C">
      <w:r>
        <w:t xml:space="preserve">At the same time, as the data is collected through surveys, </w:t>
      </w:r>
      <w:r w:rsidR="00D348AE">
        <w:t>it</w:t>
      </w:r>
      <w:r>
        <w:t xml:space="preserve"> can </w:t>
      </w:r>
      <w:r w:rsidR="00D348AE">
        <w:t>also</w:t>
      </w:r>
      <w:r>
        <w:t xml:space="preserve"> </w:t>
      </w:r>
      <w:r w:rsidR="00D348AE">
        <w:t>be</w:t>
      </w:r>
      <w:r>
        <w:t xml:space="preserve"> </w:t>
      </w:r>
      <w:r w:rsidR="00D348AE">
        <w:t>called</w:t>
      </w:r>
      <w:r>
        <w:t xml:space="preserve"> </w:t>
      </w:r>
      <w:r w:rsidR="00D348AE">
        <w:t>survey</w:t>
      </w:r>
      <w:r>
        <w:t xml:space="preserve"> </w:t>
      </w:r>
      <w:r w:rsidR="00D348AE">
        <w:t>data</w:t>
      </w:r>
      <w:r>
        <w:t>. The information is collected manually through phone and in-person interviews, online surveys, and mail responses. There’s a follow-up for non-responses, so the response rate is high.</w:t>
      </w:r>
    </w:p>
    <w:p w:rsidR="003B739C" w:rsidRDefault="005535FB" w:rsidP="003B739C">
      <w:r>
        <w:t>This is an ongoing, yearly survey, so the time lag is there.</w:t>
      </w:r>
    </w:p>
    <w:p w:rsidR="003B739C" w:rsidRPr="006B20CF" w:rsidRDefault="003B739C" w:rsidP="003B739C">
      <w:pPr>
        <w:rPr>
          <w:b/>
          <w:bCs/>
        </w:rPr>
      </w:pPr>
      <w:r w:rsidRPr="006B20CF">
        <w:rPr>
          <w:b/>
          <w:bCs/>
        </w:rPr>
        <w:t>Data Contents</w:t>
      </w:r>
    </w:p>
    <w:p w:rsidR="003B739C" w:rsidRDefault="00D348AE" w:rsidP="003B739C">
      <w:r>
        <w:t>The d</w:t>
      </w:r>
      <w:r w:rsidR="003B739C">
        <w:t>ata contains the</w:t>
      </w:r>
      <w:r w:rsidR="005535FB">
        <w:t xml:space="preserve"> recorded</w:t>
      </w:r>
      <w:r w:rsidR="003B739C">
        <w:t xml:space="preserve"> </w:t>
      </w:r>
      <w:r w:rsidR="005535FB">
        <w:t>household income</w:t>
      </w:r>
      <w:r w:rsidR="003B739C">
        <w:t xml:space="preserve"> </w:t>
      </w:r>
      <w:r w:rsidR="005535FB">
        <w:t xml:space="preserve">of </w:t>
      </w:r>
      <w:r w:rsidR="003B739C">
        <w:t>people living in</w:t>
      </w:r>
      <w:r w:rsidR="005535FB">
        <w:t xml:space="preserve"> different</w:t>
      </w:r>
      <w:r w:rsidR="003B739C">
        <w:t xml:space="preserve"> US</w:t>
      </w:r>
      <w:r w:rsidR="005535FB">
        <w:t xml:space="preserve"> states and counties</w:t>
      </w:r>
      <w:r w:rsidR="003B739C">
        <w:t xml:space="preserve">. </w:t>
      </w:r>
      <w:r w:rsidR="005535FB">
        <w:t>It also includes the total population of each county. The data</w:t>
      </w:r>
      <w:r w:rsidR="003B739C">
        <w:t xml:space="preserve"> is </w:t>
      </w:r>
      <w:r>
        <w:t>divided</w:t>
      </w:r>
      <w:r w:rsidR="003B739C">
        <w:t xml:space="preserve"> </w:t>
      </w:r>
      <w:r w:rsidR="005535FB">
        <w:t>by state, county, and whether the area is rural or urban</w:t>
      </w:r>
      <w:r w:rsidR="003B739C">
        <w:t>.</w:t>
      </w:r>
    </w:p>
    <w:p w:rsidR="003B739C" w:rsidRPr="006B20CF" w:rsidRDefault="003B739C" w:rsidP="003B739C">
      <w:pPr>
        <w:rPr>
          <w:b/>
          <w:bCs/>
        </w:rPr>
      </w:pPr>
      <w:r w:rsidRPr="006B20CF">
        <w:rPr>
          <w:b/>
          <w:bCs/>
        </w:rPr>
        <w:t>Data Relevancy</w:t>
      </w:r>
    </w:p>
    <w:p w:rsidR="003B739C" w:rsidRDefault="003B739C" w:rsidP="003B739C">
      <w:r>
        <w:t xml:space="preserve">The data is trustworthy and complete. </w:t>
      </w:r>
      <w:r w:rsidR="000B67CE">
        <w:t>It meets the requirements for the data set.</w:t>
      </w:r>
    </w:p>
    <w:p w:rsidR="00831347" w:rsidRDefault="00831347" w:rsidP="003B739C">
      <w:pPr>
        <w:rPr>
          <w:b/>
          <w:bCs/>
        </w:rPr>
      </w:pPr>
      <w:r w:rsidRPr="00831347">
        <w:rPr>
          <w:b/>
          <w:bCs/>
        </w:rPr>
        <w:t>Why this data set?</w:t>
      </w:r>
    </w:p>
    <w:p w:rsidR="00831347" w:rsidRDefault="00831347" w:rsidP="003B739C">
      <w:r>
        <w:t>It meets the necessary criteria, is from an open, reliable source, and is fairly recent, which was quite hard to find.</w:t>
      </w:r>
    </w:p>
    <w:p w:rsidR="00070BF6" w:rsidRDefault="000E4040" w:rsidP="003B739C">
      <w:r>
        <w:t>I am interested in working in finance or banking, so analyzing people’s incomes sounds like an appropriate choice.</w:t>
      </w:r>
    </w:p>
    <w:p w:rsidR="0047362C" w:rsidRDefault="0047362C" w:rsidP="003B739C"/>
    <w:p w:rsidR="00EA43AC" w:rsidRDefault="00070BF6" w:rsidP="00070BF6">
      <w:pPr>
        <w:pStyle w:val="Heading2"/>
        <w:jc w:val="center"/>
      </w:pPr>
      <w:r>
        <w:t>Data Profile</w:t>
      </w:r>
    </w:p>
    <w:p w:rsidR="00070BF6" w:rsidRPr="0047362C" w:rsidRDefault="0047362C" w:rsidP="00070BF6">
      <w:pPr>
        <w:rPr>
          <w:b/>
          <w:bCs/>
        </w:rPr>
      </w:pPr>
      <w:r w:rsidRPr="0047362C">
        <w:rPr>
          <w:b/>
          <w:bCs/>
        </w:rPr>
        <w:t>Data cleanliness</w:t>
      </w:r>
    </w:p>
    <w:p w:rsidR="0047362C" w:rsidRDefault="0047362C" w:rsidP="00070BF6">
      <w:r>
        <w:lastRenderedPageBreak/>
        <w:t>No missing values or duplicates were found.</w:t>
      </w:r>
    </w:p>
    <w:p w:rsidR="0047362C" w:rsidRDefault="0047362C" w:rsidP="00070BF6">
      <w:r>
        <w:t>There were some inconsistencies in the numerical columns, specifically “Median Household Income”:</w:t>
      </w:r>
    </w:p>
    <w:p w:rsidR="0047362C" w:rsidRDefault="0047362C" w:rsidP="00070BF6">
      <w:r>
        <w:rPr>
          <w:noProof/>
        </w:rPr>
        <w:drawing>
          <wp:inline distT="0" distB="0" distL="0" distR="0">
            <wp:extent cx="5731510" cy="616585"/>
            <wp:effectExtent l="0" t="0" r="0" b="5715"/>
            <wp:docPr id="57930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04550" name="Picture 5793045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2C" w:rsidRDefault="0047362C" w:rsidP="0047362C">
      <w:r w:rsidRPr="0047362C">
        <w:t xml:space="preserve">The negative values were replaced with the average </w:t>
      </w:r>
      <w:r>
        <w:t>median household income.</w:t>
      </w:r>
    </w:p>
    <w:p w:rsidR="0047362C" w:rsidRDefault="0047362C" w:rsidP="0047362C">
      <w:r>
        <w:t>The data set also included information from Puerto Rico. These rows were eliminated for the sake of clarity.</w:t>
      </w:r>
    </w:p>
    <w:p w:rsidR="0047362C" w:rsidRDefault="0047362C" w:rsidP="0047362C">
      <w:r>
        <w:t xml:space="preserve">The column types were changed </w:t>
      </w:r>
      <w:r w:rsidR="00263B60">
        <w:t>to make future analysis easier.</w:t>
      </w:r>
    </w:p>
    <w:p w:rsidR="00263B60" w:rsidRDefault="00263B60" w:rsidP="0047362C">
      <w:r>
        <w:t>This is the updated data profile:</w:t>
      </w:r>
    </w:p>
    <w:p w:rsidR="00263B60" w:rsidRPr="0047362C" w:rsidRDefault="00263B60" w:rsidP="0047362C">
      <w:r>
        <w:rPr>
          <w:noProof/>
        </w:rPr>
        <w:drawing>
          <wp:inline distT="0" distB="0" distL="0" distR="0">
            <wp:extent cx="4584700" cy="3975100"/>
            <wp:effectExtent l="0" t="0" r="0" b="0"/>
            <wp:docPr id="1788272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72990" name="Picture 17882729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2C" w:rsidRPr="006B20CF" w:rsidRDefault="0047362C" w:rsidP="0047362C">
      <w:pPr>
        <w:rPr>
          <w:b/>
          <w:bCs/>
        </w:rPr>
      </w:pPr>
      <w:r w:rsidRPr="006B20CF">
        <w:rPr>
          <w:b/>
          <w:bCs/>
        </w:rPr>
        <w:t>Data Limitations</w:t>
      </w:r>
    </w:p>
    <w:p w:rsidR="0047362C" w:rsidRDefault="0047362C" w:rsidP="0047362C">
      <w:r>
        <w:t>The annual reports are based on a sample of the population (around 3.5 million households). This means that if a sampling error occurs, the estimation of the yearly demographics might be not accurate.</w:t>
      </w:r>
    </w:p>
    <w:p w:rsidR="0047362C" w:rsidRDefault="0047362C" w:rsidP="0047362C">
      <w:r>
        <w:t>The data is collected manually, so there is a chance of misspellings happening. However, the Bureau uses error-checking algorithms to make sure the responses are accurate.</w:t>
      </w:r>
    </w:p>
    <w:p w:rsidR="0047362C" w:rsidRDefault="0047362C" w:rsidP="0047362C">
      <w:r>
        <w:lastRenderedPageBreak/>
        <w:t>Unregistered immigrants are not likely to report their presence in the US, so they are often not accounted for.</w:t>
      </w:r>
    </w:p>
    <w:p w:rsidR="0047362C" w:rsidRDefault="0047362C" w:rsidP="00070BF6">
      <w:r>
        <w:t>The missing values are usually imputed with similar households in the same geographic area. That can lead to an additional margin of error.</w:t>
      </w:r>
    </w:p>
    <w:p w:rsidR="0047362C" w:rsidRDefault="0047362C" w:rsidP="00070BF6">
      <w:r>
        <w:t>Because the data involves money, there might be a chance that people embellish or devaluate their true means to give a specific impression to the government.</w:t>
      </w:r>
    </w:p>
    <w:p w:rsidR="0047362C" w:rsidRPr="0047362C" w:rsidRDefault="0047362C" w:rsidP="00070BF6">
      <w:pPr>
        <w:rPr>
          <w:b/>
          <w:bCs/>
        </w:rPr>
      </w:pPr>
      <w:r>
        <w:rPr>
          <w:b/>
          <w:bCs/>
        </w:rPr>
        <w:t>Data</w:t>
      </w:r>
      <w:r w:rsidRPr="0047362C">
        <w:rPr>
          <w:b/>
          <w:bCs/>
        </w:rPr>
        <w:t xml:space="preserve"> Ethics</w:t>
      </w:r>
    </w:p>
    <w:p w:rsidR="0047362C" w:rsidRDefault="0047362C" w:rsidP="00070BF6">
      <w:r>
        <w:t>The data aims to be objective. The collection process does not aim to exclude any groups of people, it is made to be very inclusive.</w:t>
      </w:r>
    </w:p>
    <w:p w:rsidR="00263B60" w:rsidRDefault="00263B60" w:rsidP="00070BF6"/>
    <w:p w:rsidR="00263B60" w:rsidRDefault="00263B60" w:rsidP="00263B60">
      <w:pPr>
        <w:pStyle w:val="Heading2"/>
        <w:jc w:val="center"/>
      </w:pPr>
      <w:r>
        <w:t>Data Questions</w:t>
      </w:r>
    </w:p>
    <w:p w:rsidR="00263B60" w:rsidRDefault="00263B60" w:rsidP="00263B60"/>
    <w:p w:rsidR="00263B60" w:rsidRDefault="00263B60" w:rsidP="00263B60">
      <w:r>
        <w:t>What is the difference in household income between people living in rural and urban counties?</w:t>
      </w:r>
    </w:p>
    <w:p w:rsidR="00263B60" w:rsidRDefault="00263B60" w:rsidP="00263B60">
      <w:r>
        <w:t>Where do people earn more?</w:t>
      </w:r>
    </w:p>
    <w:p w:rsidR="00935C1C" w:rsidRDefault="00935C1C" w:rsidP="00263B60">
      <w:r>
        <w:t>In which of the urban counties do people earn the most/least? In which of the rural counties people earn the most/least?</w:t>
      </w:r>
    </w:p>
    <w:p w:rsidR="00941012" w:rsidRDefault="00263B60" w:rsidP="00263B60">
      <w:r>
        <w:t>In which states the difference is the most noticeable? In which is it the least noticeable?</w:t>
      </w:r>
    </w:p>
    <w:p w:rsidR="00203D88" w:rsidRDefault="00203D88" w:rsidP="00263B60"/>
    <w:p w:rsidR="00941012" w:rsidRPr="00203D88" w:rsidRDefault="00935C1C" w:rsidP="00941012">
      <w:pPr>
        <w:rPr>
          <w:b/>
          <w:bCs/>
        </w:rPr>
      </w:pPr>
      <w:r w:rsidRPr="00203D88">
        <w:rPr>
          <w:b/>
          <w:bCs/>
        </w:rPr>
        <w:t xml:space="preserve">How does the population size affect the average income? </w:t>
      </w:r>
      <w:r w:rsidR="00203D88" w:rsidRPr="00203D88">
        <w:rPr>
          <w:b/>
          <w:bCs/>
        </w:rPr>
        <w:t>Is there a difference between rural and urban areas?</w:t>
      </w:r>
    </w:p>
    <w:p w:rsidR="00203D88" w:rsidRDefault="00203D88" w:rsidP="00941012">
      <w:r>
        <w:t xml:space="preserve">It seems that the bigger the population size, the higher the income is, and vice versa. </w:t>
      </w:r>
    </w:p>
    <w:p w:rsidR="00203D88" w:rsidRPr="00203D88" w:rsidRDefault="00203D88" w:rsidP="00941012">
      <w:pPr>
        <w:rPr>
          <w:b/>
          <w:bCs/>
        </w:rPr>
      </w:pPr>
      <w:r w:rsidRPr="00203D88">
        <w:rPr>
          <w:b/>
          <w:bCs/>
        </w:rPr>
        <w:t>Is there a connection between total population and median household income?</w:t>
      </w:r>
    </w:p>
    <w:p w:rsidR="00203D88" w:rsidRDefault="00203D88" w:rsidP="00941012">
      <w:r>
        <w:t>The connection is there, but it is quite weak.</w:t>
      </w:r>
    </w:p>
    <w:p w:rsidR="00941012" w:rsidRDefault="00941012" w:rsidP="00941012">
      <w:pPr>
        <w:rPr>
          <w:b/>
          <w:bCs/>
        </w:rPr>
      </w:pPr>
      <w:r w:rsidRPr="00203D88">
        <w:rPr>
          <w:b/>
          <w:bCs/>
        </w:rPr>
        <w:t>Why do people earn more in certain areas?</w:t>
      </w:r>
    </w:p>
    <w:p w:rsidR="00203D88" w:rsidRDefault="00203D88" w:rsidP="00941012">
      <w:pPr>
        <w:rPr>
          <w:b/>
          <w:bCs/>
        </w:rPr>
      </w:pPr>
    </w:p>
    <w:p w:rsidR="00203D88" w:rsidRDefault="00203D88" w:rsidP="00941012">
      <w:pPr>
        <w:rPr>
          <w:b/>
          <w:bCs/>
        </w:rPr>
      </w:pPr>
      <w:r>
        <w:rPr>
          <w:b/>
          <w:bCs/>
        </w:rPr>
        <w:t>Hypotheses</w:t>
      </w:r>
    </w:p>
    <w:p w:rsidR="00203D88" w:rsidRDefault="00203D88" w:rsidP="00941012">
      <w:r>
        <w:t>People in rural areas have higher median household income.</w:t>
      </w:r>
    </w:p>
    <w:p w:rsidR="00935C1C" w:rsidRPr="00263B60" w:rsidRDefault="00203D88" w:rsidP="00263B60">
      <w:r>
        <w:t>If a person lives in an urban area, then they will have less money than those in rural areas.</w:t>
      </w:r>
    </w:p>
    <w:sectPr w:rsidR="00935C1C" w:rsidRPr="0026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9C"/>
    <w:rsid w:val="00070BF6"/>
    <w:rsid w:val="000B67CE"/>
    <w:rsid w:val="000C685D"/>
    <w:rsid w:val="000E4040"/>
    <w:rsid w:val="00107271"/>
    <w:rsid w:val="00203D88"/>
    <w:rsid w:val="00263B60"/>
    <w:rsid w:val="003B739C"/>
    <w:rsid w:val="0047362C"/>
    <w:rsid w:val="005535FB"/>
    <w:rsid w:val="00701FD2"/>
    <w:rsid w:val="00831347"/>
    <w:rsid w:val="00896E53"/>
    <w:rsid w:val="00935C1C"/>
    <w:rsid w:val="00941012"/>
    <w:rsid w:val="00B25053"/>
    <w:rsid w:val="00D348AE"/>
    <w:rsid w:val="00E57450"/>
    <w:rsid w:val="00E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4071A3"/>
  <w15:chartTrackingRefBased/>
  <w15:docId w15:val="{316E8626-1BF0-2A46-9E9C-5809692F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7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3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ahmedmohamed2003/income-urban-vs-rural-for-each-coun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2025-01-20T14:47:00Z</cp:lastPrinted>
  <dcterms:created xsi:type="dcterms:W3CDTF">2025-01-20T14:47:00Z</dcterms:created>
  <dcterms:modified xsi:type="dcterms:W3CDTF">2025-01-21T11:19:00Z</dcterms:modified>
</cp:coreProperties>
</file>