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DB7" w:rsidRPr="006D4623" w:rsidRDefault="00654CB7" w:rsidP="006D4623">
      <w:pPr>
        <w:pStyle w:val="Titledocument"/>
        <w:rPr>
          <w14:ligatures w14:val="standard"/>
        </w:rPr>
      </w:pPr>
      <w:r>
        <w:rPr>
          <w14:ligatures w14:val="standard"/>
        </w:rPr>
        <w:t>Generating Terrain From Perlin Noise</w:t>
      </w:r>
    </w:p>
    <w:p w:rsidR="00473185" w:rsidRPr="006D4623" w:rsidRDefault="008A7EE5" w:rsidP="006D4623">
      <w:pPr>
        <w:pStyle w:val="Authors"/>
        <w:rPr>
          <w14:ligatures w14:val="standard"/>
        </w:rPr>
      </w:pPr>
      <w:r>
        <w:rPr>
          <w:rStyle w:val="FirstName"/>
          <w14:ligatures w14:val="standard"/>
        </w:rPr>
        <w:t>SHANNON WILLIAMS</w:t>
      </w:r>
      <w:r w:rsidR="006D4623" w:rsidRPr="006D4623">
        <w:rPr>
          <w14:ligatures w14:val="standard"/>
        </w:rPr>
        <w:t xml:space="preserve">, </w:t>
      </w:r>
      <w:bookmarkStart w:id="0" w:name="AU2"/>
      <w:r>
        <w:rPr>
          <w:rStyle w:val="OrgDiv"/>
          <w:rFonts w:ascii="Linux Libertine" w:hAnsi="Linux Libertine" w:cs="Linux Libertine"/>
          <w:color w:val="auto"/>
          <w:sz w:val="18"/>
          <w:szCs w:val="18"/>
          <w14:ligatures w14:val="standard"/>
        </w:rPr>
        <w:t>Harrisburg University of Science and Technology</w:t>
      </w:r>
      <w:r w:rsidR="006D4623" w:rsidRPr="006D4623">
        <w:rPr>
          <w14:ligatures w14:val="standard"/>
        </w:rPr>
        <w:br/>
      </w:r>
      <w:bookmarkEnd w:id="0"/>
    </w:p>
    <w:p w:rsidR="00E64DB7" w:rsidRPr="006D4623" w:rsidRDefault="00EB59F5" w:rsidP="006D4623">
      <w:pPr>
        <w:pStyle w:val="Abstract"/>
        <w:pBdr>
          <w:top w:val="single" w:sz="4" w:space="3" w:color="auto"/>
        </w:pBdr>
        <w:rPr>
          <w:lang w:val="en-GB" w:eastAsia="ja-JP"/>
          <w14:ligatures w14:val="standard"/>
        </w:rPr>
      </w:pPr>
      <w:r w:rsidRPr="00391E69">
        <w:rPr>
          <w:b/>
        </w:rPr>
        <w:t>Abstract:</w:t>
      </w:r>
      <w:r w:rsidR="00E27276">
        <w:t xml:space="preserve"> </w:t>
      </w:r>
      <w:r w:rsidR="00F03BDE">
        <w:t>Over the years</w:t>
      </w:r>
      <w:r w:rsidR="00255BB6">
        <w:t>,</w:t>
      </w:r>
      <w:r w:rsidR="00F03BDE">
        <w:t xml:space="preserve"> noi</w:t>
      </w:r>
      <w:r w:rsidR="005416D2">
        <w:t>se</w:t>
      </w:r>
      <w:r w:rsidR="00062345">
        <w:t xml:space="preserve"> algorithms</w:t>
      </w:r>
      <w:r w:rsidR="005416D2">
        <w:t xml:space="preserve"> </w:t>
      </w:r>
      <w:r w:rsidR="00EF1E03">
        <w:t>have</w:t>
      </w:r>
      <w:r w:rsidR="005416D2">
        <w:t xml:space="preserve"> been used for various 2D/</w:t>
      </w:r>
      <w:r w:rsidR="00F03BDE">
        <w:t>3D modeling and image processing techniques.</w:t>
      </w:r>
      <w:r w:rsidR="00062345">
        <w:t xml:space="preserve"> This paper covers the </w:t>
      </w:r>
      <w:r w:rsidR="00E71978">
        <w:t xml:space="preserve">use of Perlin noise to generate a </w:t>
      </w:r>
      <w:r w:rsidR="0006434F">
        <w:t xml:space="preserve">height </w:t>
      </w:r>
      <w:r w:rsidR="00E71978">
        <w:t xml:space="preserve">map </w:t>
      </w:r>
      <w:r w:rsidR="00C225BB">
        <w:t>and u</w:t>
      </w:r>
      <w:r w:rsidR="0006434F">
        <w:t>ltimately a terrain</w:t>
      </w:r>
      <w:r w:rsidR="0025626E">
        <w:t>.</w:t>
      </w:r>
      <w:r w:rsidR="009910E1">
        <w:t xml:space="preserve"> Afterwards, this paper will introduce the notion of using </w:t>
      </w:r>
      <w:r w:rsidR="00333ABD">
        <w:t>parametric</w:t>
      </w:r>
      <w:r w:rsidR="009910E1">
        <w:t xml:space="preserve"> functions to generate </w:t>
      </w:r>
      <w:r w:rsidR="006B395E">
        <w:t>t</w:t>
      </w:r>
      <w:r w:rsidR="009910E1">
        <w:t xml:space="preserve">he terrain </w:t>
      </w:r>
      <w:r w:rsidR="004436EB">
        <w:t>in a more desirable fashion</w:t>
      </w:r>
      <w:r w:rsidR="009910E1">
        <w:t>.</w:t>
      </w:r>
    </w:p>
    <w:p w:rsidR="00BB6D68" w:rsidRPr="006D4623" w:rsidRDefault="008124DC" w:rsidP="00934F73">
      <w:pPr>
        <w:pStyle w:val="CCSDescription"/>
        <w:rPr>
          <w:lang w:eastAsia="it-IT"/>
          <w14:ligatures w14:val="standard"/>
        </w:rPr>
      </w:pPr>
      <w:r>
        <w:rPr>
          <w:lang w:eastAsia="it-IT"/>
          <w14:ligatures w14:val="standard"/>
        </w:rPr>
        <w:t>C</w:t>
      </w:r>
      <w:r w:rsidR="00A34B6D" w:rsidRPr="006D4623">
        <w:rPr>
          <w:lang w:eastAsia="it-IT"/>
          <w14:ligatures w14:val="standard"/>
        </w:rPr>
        <w:t>S Concepts:</w:t>
      </w:r>
      <w:r w:rsidR="007E21DE" w:rsidRPr="006D4623">
        <w:rPr>
          <w:lang w:eastAsia="it-IT"/>
          <w14:ligatures w14:val="standard"/>
        </w:rPr>
        <w:t xml:space="preserve"> </w:t>
      </w:r>
      <w:r w:rsidR="00934F73" w:rsidRPr="006D4623">
        <w:rPr>
          <w:rFonts w:cs="Linux Libertine"/>
          <w:lang w:eastAsia="it-IT"/>
          <w14:ligatures w14:val="standard"/>
        </w:rPr>
        <w:t xml:space="preserve">• </w:t>
      </w:r>
      <w:r w:rsidR="001051F0" w:rsidRPr="001051F0">
        <w:rPr>
          <w:rFonts w:cs="Linux Libertine"/>
          <w:b/>
          <w:lang w:eastAsia="it-IT"/>
          <w14:ligatures w14:val="standard"/>
        </w:rPr>
        <w:t>Applied</w:t>
      </w:r>
      <w:r w:rsidR="001051F0">
        <w:rPr>
          <w:rFonts w:cs="Linux Libertine"/>
          <w:lang w:eastAsia="it-IT"/>
          <w14:ligatures w14:val="standard"/>
        </w:rPr>
        <w:t xml:space="preserve"> </w:t>
      </w:r>
      <w:r w:rsidR="00CB0DD7">
        <w:rPr>
          <w:rFonts w:cs="Linux Libertine"/>
          <w:b/>
          <w:lang w:eastAsia="it-IT"/>
          <w14:ligatures w14:val="standard"/>
        </w:rPr>
        <w:t>Mathematics</w:t>
      </w:r>
      <w:r w:rsidR="00934F73" w:rsidRPr="006D4623">
        <w:rPr>
          <w:rFonts w:cs="Linux Libertine"/>
          <w:b/>
          <w:lang w:eastAsia="it-IT"/>
          <w14:ligatures w14:val="standard"/>
        </w:rPr>
        <w:t xml:space="preserve"> → </w:t>
      </w:r>
      <w:r w:rsidR="00540382">
        <w:rPr>
          <w:rFonts w:cs="Linux Libertine"/>
          <w:b/>
          <w:lang w:eastAsia="it-IT"/>
          <w14:ligatures w14:val="standard"/>
        </w:rPr>
        <w:t>3D Math</w:t>
      </w:r>
      <w:r w:rsidR="001051F0">
        <w:rPr>
          <w:rFonts w:cs="Linux Libertine"/>
          <w:b/>
          <w:lang w:eastAsia="it-IT"/>
          <w14:ligatures w14:val="standard"/>
        </w:rPr>
        <w:t>ema</w:t>
      </w:r>
      <w:r w:rsidR="00540382">
        <w:rPr>
          <w:rFonts w:cs="Linux Libertine"/>
          <w:b/>
          <w:lang w:eastAsia="it-IT"/>
          <w14:ligatures w14:val="standard"/>
        </w:rPr>
        <w:t>tical Modeling</w:t>
      </w:r>
      <w:r w:rsidR="00934F73" w:rsidRPr="006D4623">
        <w:rPr>
          <w:rFonts w:cs="Linux Libertine"/>
          <w:lang w:eastAsia="it-IT"/>
          <w14:ligatures w14:val="standard"/>
        </w:rPr>
        <w:t xml:space="preserve">; • </w:t>
      </w:r>
      <w:r w:rsidR="00547092" w:rsidRPr="00F62C4A">
        <w:rPr>
          <w:rFonts w:cs="Linux Libertine"/>
          <w:b/>
          <w:lang w:eastAsia="it-IT"/>
          <w14:ligatures w14:val="standard"/>
        </w:rPr>
        <w:t xml:space="preserve">Web </w:t>
      </w:r>
      <w:r w:rsidR="00665557">
        <w:rPr>
          <w:rFonts w:cs="Linux Libertine"/>
          <w:b/>
          <w:lang w:eastAsia="it-IT"/>
          <w14:ligatures w14:val="standard"/>
        </w:rPr>
        <w:t>Programming</w:t>
      </w:r>
      <w:r w:rsidR="00934F73" w:rsidRPr="006D4623">
        <w:rPr>
          <w:rFonts w:cs="Linux Libertine"/>
          <w:b/>
          <w:lang w:eastAsia="it-IT"/>
          <w14:ligatures w14:val="standard"/>
        </w:rPr>
        <w:t xml:space="preserve">→ </w:t>
      </w:r>
      <w:r w:rsidR="00665557">
        <w:rPr>
          <w:rFonts w:cs="Linux Libertine"/>
          <w:lang w:eastAsia="it-IT"/>
          <w14:ligatures w14:val="standard"/>
        </w:rPr>
        <w:t>Three.js (HTML,CSS, Javascript)</w:t>
      </w:r>
    </w:p>
    <w:p w:rsidR="00001153" w:rsidRPr="006D4623" w:rsidRDefault="00001153" w:rsidP="00001153">
      <w:pPr>
        <w:pStyle w:val="KeyWordHead"/>
        <w:rPr>
          <w:rFonts w:cs="Linux Biolinum"/>
          <w:lang w:eastAsia="it-IT"/>
          <w14:ligatures w14:val="standard"/>
        </w:rPr>
      </w:pPr>
      <w:r w:rsidRPr="006D4623">
        <w:rPr>
          <w:rFonts w:cs="Linux Biolinum"/>
          <w:lang w:eastAsia="it-IT"/>
          <w14:ligatures w14:val="standard"/>
        </w:rPr>
        <w:t>KEYWORDS</w:t>
      </w:r>
    </w:p>
    <w:p w:rsidR="00C90C40" w:rsidRPr="006D4623" w:rsidRDefault="0019304A" w:rsidP="00C90C40">
      <w:pPr>
        <w:pStyle w:val="KeyWords"/>
        <w:rPr>
          <w:lang w:eastAsia="it-IT"/>
          <w14:ligatures w14:val="standard"/>
        </w:rPr>
      </w:pPr>
      <w:r>
        <w:rPr>
          <w:lang w:eastAsia="it-IT"/>
          <w14:ligatures w14:val="standard"/>
        </w:rPr>
        <w:t xml:space="preserve">Noise, Perlin noise, Three,js, </w:t>
      </w:r>
      <w:r w:rsidR="00CB0317">
        <w:rPr>
          <w:lang w:eastAsia="it-IT"/>
          <w14:ligatures w14:val="standard"/>
        </w:rPr>
        <w:t xml:space="preserve">functions, </w:t>
      </w:r>
      <w:r w:rsidR="00301037">
        <w:rPr>
          <w:lang w:eastAsia="it-IT"/>
          <w14:ligatures w14:val="standard"/>
        </w:rPr>
        <w:t>red-green-blue (RGB), gradient</w:t>
      </w:r>
      <w:r w:rsidR="00E509FE">
        <w:rPr>
          <w:lang w:eastAsia="it-IT"/>
          <w14:ligatures w14:val="standard"/>
        </w:rPr>
        <w:t xml:space="preserve">, </w:t>
      </w:r>
      <w:r w:rsidR="003137B1">
        <w:rPr>
          <w:lang w:eastAsia="it-IT"/>
          <w14:ligatures w14:val="standard"/>
        </w:rPr>
        <w:t>height map</w:t>
      </w:r>
      <w:r w:rsidR="004B7AF1">
        <w:rPr>
          <w:lang w:eastAsia="it-IT"/>
          <w14:ligatures w14:val="standard"/>
        </w:rPr>
        <w:t xml:space="preserve">, </w:t>
      </w:r>
      <w:r w:rsidR="00DF4A91">
        <w:rPr>
          <w:lang w:eastAsia="it-IT"/>
          <w14:ligatures w14:val="standard"/>
        </w:rPr>
        <w:t>terrain</w:t>
      </w:r>
      <w:r w:rsidR="00E72F50">
        <w:rPr>
          <w:lang w:eastAsia="it-IT"/>
          <w14:ligatures w14:val="standard"/>
        </w:rPr>
        <w:t>-generation</w:t>
      </w:r>
      <w:r w:rsidR="00DF4A91">
        <w:rPr>
          <w:lang w:eastAsia="it-IT"/>
          <w14:ligatures w14:val="standard"/>
        </w:rPr>
        <w:t xml:space="preserve"> image</w:t>
      </w:r>
    </w:p>
    <w:p w:rsidR="006D4623" w:rsidRPr="006D4623" w:rsidRDefault="006D4623" w:rsidP="006D4623">
      <w:pPr>
        <w:pStyle w:val="RefFormatHead"/>
        <w:rPr>
          <w:lang w:eastAsia="it-IT"/>
          <w14:ligatures w14:val="standard"/>
        </w:rPr>
      </w:pPr>
      <w:r w:rsidRPr="006D4623">
        <w:rPr>
          <w:lang w:eastAsia="it-IT"/>
          <w14:ligatures w14:val="standard"/>
        </w:rPr>
        <w:t>ACM Reference format:</w:t>
      </w:r>
    </w:p>
    <w:p w:rsidR="006D4623" w:rsidRPr="006D4623" w:rsidRDefault="006D4623" w:rsidP="006D4623">
      <w:pPr>
        <w:pStyle w:val="RefFormatPara"/>
        <w:rPr>
          <w14:ligatures w14:val="standard"/>
        </w:rPr>
      </w:pPr>
      <w:r w:rsidRPr="006D4623">
        <w:rPr>
          <w14:ligatures w14:val="standard"/>
        </w:rPr>
        <w:t xml:space="preserve">Gorge Gubbiotti, Pam Malagò, Steve Fin, Steve Ram, Som Tacchi, Lamp Giovannini, David Bisero, Mike Madami and Glen Carlotti. 2017. Magnetic Normal Modes of Bi-Component Permalloy Structures. </w:t>
      </w:r>
      <w:r w:rsidRPr="006D4623">
        <w:rPr>
          <w:i/>
          <w14:ligatures w14:val="standard"/>
        </w:rPr>
        <w:t>ACM Trans. Graph.</w:t>
      </w:r>
      <w:r w:rsidRPr="006D4623">
        <w:rPr>
          <w14:ligatures w14:val="standard"/>
        </w:rPr>
        <w:t xml:space="preserve"> 4, XXXX. 2 (October 2017), 10 pages.</w:t>
      </w:r>
    </w:p>
    <w:p w:rsidR="006D4623" w:rsidRPr="006D4623" w:rsidRDefault="006D4623" w:rsidP="006D4623">
      <w:pPr>
        <w:pStyle w:val="RefFormatPara"/>
        <w:rPr>
          <w14:ligatures w14:val="standard"/>
        </w:rPr>
      </w:pPr>
      <w:r w:rsidRPr="006D4623">
        <w:rPr>
          <w14:ligatures w14:val="standard"/>
        </w:rPr>
        <w:t>DOI: 124564</w:t>
      </w:r>
    </w:p>
    <w:p w:rsidR="00040AE8" w:rsidRPr="006D4623" w:rsidRDefault="00C90C40" w:rsidP="00DD1388">
      <w:pPr>
        <w:pStyle w:val="Head1"/>
      </w:pPr>
      <w:r w:rsidRPr="0074620B">
        <w:t>1</w:t>
      </w:r>
      <w:r w:rsidRPr="006D4623">
        <w:rPr>
          <w:szCs w:val="22"/>
        </w:rPr>
        <w:t> </w:t>
      </w:r>
      <w:r w:rsidRPr="0074620B">
        <w:t>INTRODUCTION</w:t>
      </w:r>
    </w:p>
    <w:p w:rsidR="00EA770F" w:rsidRPr="006D4623" w:rsidRDefault="006D4623" w:rsidP="006D4623">
      <w:pPr>
        <w:pStyle w:val="Para"/>
        <w:ind w:firstLine="0"/>
        <w:jc w:val="both"/>
        <w:rPr>
          <w14:ligatures w14:val="standard"/>
        </w:rPr>
      </w:pPr>
      <w:r w:rsidRPr="006D4623">
        <w:rPr>
          <w:noProof/>
          <w14:ligatures w14:val="standard"/>
        </w:rPr>
        <mc:AlternateContent>
          <mc:Choice Requires="wps">
            <w:drawing>
              <wp:anchor distT="0" distB="0" distL="114300" distR="114300" simplePos="0" relativeHeight="251658752" behindDoc="0" locked="0" layoutInCell="1" allowOverlap="1" wp14:anchorId="20C39BD3" wp14:editId="0B3DB5E3">
                <wp:simplePos x="0" y="0"/>
                <wp:positionH relativeFrom="column">
                  <wp:posOffset>5070475</wp:posOffset>
                </wp:positionH>
                <wp:positionV relativeFrom="bottomMargin">
                  <wp:posOffset>-1606550</wp:posOffset>
                </wp:positionV>
                <wp:extent cx="508000" cy="109220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508000" cy="1092200"/>
                        </a:xfrm>
                        <a:prstGeom prst="rect">
                          <a:avLst/>
                        </a:prstGeom>
                        <a:pattFill>
                          <a:fgClr>
                            <a:srgbClr val="000000"/>
                          </a:fgClr>
                          <a:bgClr>
                            <a:srgbClr val="000000"/>
                          </a:bgClr>
                        </a:pattFill>
                        <a:ln w="6350">
                          <a:solidFill>
                            <a:prstClr val="black"/>
                          </a:solidFill>
                        </a:ln>
                      </wps:spPr>
                      <wps:txbx>
                        <w:txbxContent>
                          <w:p w:rsidR="006D4623" w:rsidRPr="006D4623" w:rsidRDefault="00F373B1" w:rsidP="006D4623">
                            <w:pPr>
                              <w:jc w:val="center"/>
                              <w:rPr>
                                <w:rFonts w:ascii="Linux Biolinum" w:hAnsi="Linux Biolinum" w:cs="Linux Biolinum"/>
                                <w:b/>
                                <w:color w:val="FFFFFF"/>
                                <w:sz w:val="29"/>
                              </w:rPr>
                            </w:pPr>
                            <w:r>
                              <w:rPr>
                                <w:rFonts w:ascii="Linux Biolinum" w:hAnsi="Linux Biolinum" w:cs="Linux Biolinum"/>
                                <w:b/>
                                <w:color w:val="FFFFFF"/>
                                <w:sz w:val="29"/>
                              </w:rPr>
                              <w:t>1</w:t>
                            </w:r>
                          </w:p>
                        </w:txbxContent>
                      </wps:txbx>
                      <wps:bodyPr rot="0" spcFirstLastPara="0" vertOverflow="overflow" horzOverflow="overflow" vert="horz" wrap="square" lIns="91440" tIns="45720" rIns="91440" bIns="45720" numCol="1" spcCol="0" rtlCol="0" fromWordArt="0" anchor="ctr" anchorCtr="1"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C39BD3" id="_x0000_t202" coordsize="21600,21600" o:spt="202" path="m,l,21600r21600,l21600,xe">
                <v:stroke joinstyle="miter"/>
                <v:path gradientshapeok="t" o:connecttype="rect"/>
              </v:shapetype>
              <v:shape id="Text Box 5" o:spid="_x0000_s1026" type="#_x0000_t202" style="position:absolute;left:0;text-align:left;margin-left:399.25pt;margin-top:-126.5pt;width:40pt;height:8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h+rXAIAAOEEAAAOAAAAZHJzL2Uyb0RvYy54bWysVF1v2jAUfZ+0/2D5fU1g0LWooWJUnSZV&#10;bSU69dlxHIjm+Hq2Iel+/Y5NoKibNGkaD+Z+HO7Hufdydd23mu2U8w2Zgo/Ocs6UkVQ1Zl3wb0+3&#10;Hy4480GYSmgyquAvyvPr+ft3V52dqTFtSFfKMQQxftbZgm9CsLMs83KjWuHPyCoDZ02uFQGqW2eV&#10;Ex2itzob5/l51pGrrCOpvIf1Zu/k8xS/rpUMD3XtVWC64KgtpNelt4xvNr8Ss7UTdtPIoQzxD1W0&#10;ojFIegx1I4JgW9f8FqptpCNPdTiT1GZU141UqQd0M8rfdLPaCKtSLyDH2yNN/v+Flfe7R8eaquBT&#10;zoxoMaIn1Qf2mXo2jex01s8AWlnAQg8zpnywexhj033t2viNdhj84PnlyG0MJmGc5hd5Do+Ea5Rf&#10;jjG8GCZ7/bV1PnxR1LIoFNxhdolSsbvzYQ89QGIyK0K4bbSOcr1e6lSJd+sSItuJOO/0GbIcIeXf&#10;sQMEtZ0m0YZ1BT//OM1TWZ50Ux0KiIUd85ZayO9D2hMUwmmDjiOje+aiFPqyH2guqXoBy472W+qt&#10;vG0Q90748Cgc1hL04dTCA55aE4qhQeJsQ+7nn+wRj22Bl7MOa15w/2MrnOJMfzXYo8vRZBLvIimT&#10;6acxFHfqKU89ZtsuCcyOcNRWJjHigz6ItaP2GRe5iFnhEkYid8FlcAdlGaAjAG5aqsUiwXALYPrO&#10;rKyMvjRedP7UPwtnh30I2KR7OpyEmL1Ziz02/tLQYhuobtLORIr3vA7M447S1g03Hw/1VE+o13+m&#10;+S8AAAD//wMAUEsDBBQABgAIAAAAIQDkCPmv4AAAAAwBAAAPAAAAZHJzL2Rvd25yZXYueG1sTI/L&#10;TsMwEEX3SPyDNUjsWrtBpSbEqVAFqCukFFiwc+NpEvAjxG4T/p7pCpZz5+g+ivXkLDvhELvgFSzm&#10;Ahj6OpjONwreXp9mElhM2httg0cFPxhhXV5eFDo3YfQVnnapYWTiY64VtCn1OeexbtHpOA89evod&#10;wuB0onNouBn0SObO8kyIW+505ymh1T1uWqy/dken4LE5fI+f8t1F8fK8tR/baiOzSqnrq+nhHljC&#10;Kf3BcK5P1aGkTvtw9CYyq2B1J5eEKphlyxtaRYhcnaU9SXIhgJcF/z+i/AUAAP//AwBQSwECLQAU&#10;AAYACAAAACEAtoM4kv4AAADhAQAAEwAAAAAAAAAAAAAAAAAAAAAAW0NvbnRlbnRfVHlwZXNdLnht&#10;bFBLAQItABQABgAIAAAAIQA4/SH/1gAAAJQBAAALAAAAAAAAAAAAAAAAAC8BAABfcmVscy8ucmVs&#10;c1BLAQItABQABgAIAAAAIQAsCh+rXAIAAOEEAAAOAAAAAAAAAAAAAAAAAC4CAABkcnMvZTJvRG9j&#10;LnhtbFBLAQItABQABgAIAAAAIQDkCPmv4AAAAAwBAAAPAAAAAAAAAAAAAAAAALYEAABkcnMvZG93&#10;bnJldi54bWxQSwUGAAAAAAQABADzAAAAwwUAAAAA&#10;" fillcolor="black" strokeweight=".5pt">
                <v:fill color2="black" type="pattern"/>
                <v:textbox>
                  <w:txbxContent>
                    <w:p w:rsidR="006D4623" w:rsidRPr="006D4623" w:rsidRDefault="00F373B1" w:rsidP="006D4623">
                      <w:pPr>
                        <w:jc w:val="center"/>
                        <w:rPr>
                          <w:rFonts w:ascii="Linux Biolinum" w:hAnsi="Linux Biolinum" w:cs="Linux Biolinum"/>
                          <w:b/>
                          <w:color w:val="FFFFFF"/>
                          <w:sz w:val="29"/>
                        </w:rPr>
                      </w:pPr>
                      <w:r>
                        <w:rPr>
                          <w:rFonts w:ascii="Linux Biolinum" w:hAnsi="Linux Biolinum" w:cs="Linux Biolinum"/>
                          <w:b/>
                          <w:color w:val="FFFFFF"/>
                          <w:sz w:val="29"/>
                        </w:rPr>
                        <w:t>1</w:t>
                      </w:r>
                    </w:p>
                  </w:txbxContent>
                </v:textbox>
                <w10:wrap anchory="margin"/>
              </v:shape>
            </w:pict>
          </mc:Fallback>
        </mc:AlternateContent>
      </w:r>
      <w:r w:rsidR="00304C7E">
        <w:rPr>
          <w14:ligatures w14:val="standard"/>
        </w:rPr>
        <w:t xml:space="preserve">Creating terrains in CGI scenes or video game scenes are quite time consuming. Additionally, </w:t>
      </w:r>
      <w:r w:rsidR="00522668">
        <w:rPr>
          <w14:ligatures w14:val="standard"/>
        </w:rPr>
        <w:t xml:space="preserve">not everyone is skilled </w:t>
      </w:r>
      <w:r w:rsidR="00304C7E">
        <w:rPr>
          <w14:ligatures w14:val="standard"/>
        </w:rPr>
        <w:t xml:space="preserve">in environment modeling, such as game programmers, </w:t>
      </w:r>
      <w:r w:rsidR="002F0CA9">
        <w:rPr>
          <w14:ligatures w14:val="standard"/>
        </w:rPr>
        <w:t xml:space="preserve">and as such </w:t>
      </w:r>
      <w:r w:rsidR="00304C7E">
        <w:rPr>
          <w14:ligatures w14:val="standard"/>
        </w:rPr>
        <w:t>will have difficulty doing so.</w:t>
      </w:r>
      <w:r w:rsidR="00F9063A">
        <w:rPr>
          <w14:ligatures w14:val="standard"/>
        </w:rPr>
        <w:t xml:space="preserve"> However, this challenge can be done by using algorithms to</w:t>
      </w:r>
      <w:r w:rsidR="006B2468">
        <w:rPr>
          <w14:ligatures w14:val="standard"/>
        </w:rPr>
        <w:t xml:space="preserve"> procedurally create terrains during</w:t>
      </w:r>
      <w:r w:rsidR="00F9063A">
        <w:rPr>
          <w14:ligatures w14:val="standard"/>
        </w:rPr>
        <w:t xml:space="preserve"> run time or </w:t>
      </w:r>
      <w:r w:rsidR="006B2468">
        <w:rPr>
          <w14:ligatures w14:val="standard"/>
        </w:rPr>
        <w:t xml:space="preserve">in </w:t>
      </w:r>
      <w:r w:rsidR="00F9063A">
        <w:rPr>
          <w14:ligatures w14:val="standard"/>
        </w:rPr>
        <w:t>a pre-render.</w:t>
      </w:r>
      <w:r w:rsidR="009A2702">
        <w:rPr>
          <w14:ligatures w14:val="standard"/>
        </w:rPr>
        <w:t xml:space="preserve"> Although one may not get the terrain exactly as desired, </w:t>
      </w:r>
      <w:r w:rsidR="00900C20">
        <w:rPr>
          <w14:ligatures w14:val="standard"/>
        </w:rPr>
        <w:t>much of the work can be</w:t>
      </w:r>
      <w:r w:rsidR="007B7143">
        <w:rPr>
          <w14:ligatures w14:val="standard"/>
        </w:rPr>
        <w:t xml:space="preserve"> done</w:t>
      </w:r>
      <w:r w:rsidR="00F65297">
        <w:rPr>
          <w14:ligatures w14:val="standard"/>
        </w:rPr>
        <w:t xml:space="preserve"> using one or several noise algorithms</w:t>
      </w:r>
      <w:r w:rsidR="007B7143">
        <w:rPr>
          <w14:ligatures w14:val="standard"/>
        </w:rPr>
        <w:t>.</w:t>
      </w:r>
      <w:r w:rsidR="008C219A">
        <w:rPr>
          <w14:ligatures w14:val="standard"/>
        </w:rPr>
        <w:t xml:space="preserve"> In this project, Perlin noise is used.</w:t>
      </w:r>
      <w:r w:rsidR="00033938">
        <w:rPr>
          <w14:ligatures w14:val="standard"/>
        </w:rPr>
        <w:t xml:space="preserve"> With this algorithm, I will show how we can achieve procedural generation of a mountainous land</w:t>
      </w:r>
      <w:r w:rsidR="00C01A97">
        <w:rPr>
          <w14:ligatures w14:val="standard"/>
        </w:rPr>
        <w:t xml:space="preserve">scape </w:t>
      </w:r>
      <w:r w:rsidR="00C452A6">
        <w:rPr>
          <w14:ligatures w14:val="standard"/>
        </w:rPr>
        <w:t>in application with other</w:t>
      </w:r>
      <w:r w:rsidR="00C01A97">
        <w:rPr>
          <w14:ligatures w14:val="standard"/>
        </w:rPr>
        <w:t xml:space="preserve"> mathematics</w:t>
      </w:r>
      <w:r w:rsidR="00C452A6">
        <w:rPr>
          <w14:ligatures w14:val="standard"/>
        </w:rPr>
        <w:t xml:space="preserve"> concepts</w:t>
      </w:r>
      <w:r w:rsidR="00C01A97">
        <w:rPr>
          <w14:ligatures w14:val="standard"/>
        </w:rPr>
        <w:t>.</w:t>
      </w:r>
    </w:p>
    <w:p w:rsidR="0051798B" w:rsidRDefault="0051798B" w:rsidP="00DD1388">
      <w:pPr>
        <w:pStyle w:val="Head1"/>
      </w:pPr>
      <w:r w:rsidRPr="00DC4A6E">
        <w:t>2</w:t>
      </w:r>
      <w:r w:rsidRPr="006D4623">
        <w:t> </w:t>
      </w:r>
      <w:r w:rsidR="00A4734B" w:rsidRPr="00DC4A6E">
        <w:t>METHOD</w:t>
      </w:r>
    </w:p>
    <w:p w:rsidR="00D638AA" w:rsidRPr="00CC1A5F" w:rsidRDefault="004C51E5" w:rsidP="00DD1388">
      <w:pPr>
        <w:pStyle w:val="Head1"/>
      </w:pPr>
      <w:r w:rsidRPr="00CC1A5F">
        <w:t>The project follows the structure:</w:t>
      </w:r>
    </w:p>
    <w:p w:rsidR="004C51E5" w:rsidRPr="00CC1A5F" w:rsidRDefault="00EF3443" w:rsidP="00DD1388">
      <w:pPr>
        <w:pStyle w:val="Head1"/>
        <w:numPr>
          <w:ilvl w:val="0"/>
          <w:numId w:val="17"/>
        </w:numPr>
      </w:pPr>
      <w:r w:rsidRPr="00CC1A5F">
        <w:t>Testing s</w:t>
      </w:r>
      <w:r w:rsidR="005C7EC7" w:rsidRPr="00CC1A5F">
        <w:t>light altercations to</w:t>
      </w:r>
      <w:r w:rsidR="004C51E5" w:rsidRPr="00CC1A5F">
        <w:t xml:space="preserve"> Perlin Noise </w:t>
      </w:r>
      <w:r w:rsidRPr="00CC1A5F">
        <w:t>algorithm to generate</w:t>
      </w:r>
      <w:r w:rsidR="004C51E5" w:rsidRPr="00CC1A5F">
        <w:t xml:space="preserve"> </w:t>
      </w:r>
      <w:r w:rsidR="00F73914" w:rsidRPr="00CC1A5F">
        <w:t xml:space="preserve">2D </w:t>
      </w:r>
      <w:r w:rsidR="004C51E5" w:rsidRPr="00CC1A5F">
        <w:t xml:space="preserve">images </w:t>
      </w:r>
      <w:r w:rsidR="004C51E5" w:rsidRPr="00CC1A5F">
        <w:sym w:font="Wingdings" w:char="F0E0"/>
      </w:r>
      <w:r w:rsidR="004C51E5" w:rsidRPr="00CC1A5F">
        <w:t xml:space="preserve"> Height Maps</w:t>
      </w:r>
    </w:p>
    <w:p w:rsidR="004C51E5" w:rsidRPr="00CC1A5F" w:rsidRDefault="009C41E7" w:rsidP="00DD1388">
      <w:pPr>
        <w:pStyle w:val="Head1"/>
        <w:numPr>
          <w:ilvl w:val="0"/>
          <w:numId w:val="17"/>
        </w:numPr>
      </w:pPr>
      <w:r w:rsidRPr="00CC1A5F">
        <w:t xml:space="preserve">Applying the proven </w:t>
      </w:r>
      <w:r w:rsidR="00B1695D" w:rsidRPr="00CC1A5F">
        <w:t>mathema</w:t>
      </w:r>
      <w:r w:rsidR="00B15E87" w:rsidRPr="00CC1A5F">
        <w:t xml:space="preserve">tical model to generate the mesh </w:t>
      </w:r>
      <w:r w:rsidR="00B1695D" w:rsidRPr="00CC1A5F">
        <w:t xml:space="preserve">for a plane </w:t>
      </w:r>
      <w:r w:rsidR="00B1695D" w:rsidRPr="00CC1A5F">
        <w:sym w:font="Wingdings" w:char="F0E0"/>
      </w:r>
      <w:r w:rsidR="00B1695D" w:rsidRPr="00CC1A5F">
        <w:t xml:space="preserve"> Terrain</w:t>
      </w:r>
    </w:p>
    <w:p w:rsidR="00B1695D" w:rsidRDefault="0039507A" w:rsidP="00DD1388">
      <w:pPr>
        <w:pStyle w:val="Head1"/>
        <w:numPr>
          <w:ilvl w:val="0"/>
          <w:numId w:val="17"/>
        </w:numPr>
      </w:pPr>
      <w:r w:rsidRPr="00CC1A5F">
        <w:t>Incorporating</w:t>
      </w:r>
      <w:r w:rsidR="00006D8E" w:rsidRPr="00CC1A5F">
        <w:t xml:space="preserve"> color </w:t>
      </w:r>
      <w:r w:rsidRPr="00CC1A5F">
        <w:t xml:space="preserve">schemes </w:t>
      </w:r>
      <w:r w:rsidR="00006D8E" w:rsidRPr="00CC1A5F">
        <w:t>to the terrain</w:t>
      </w:r>
      <w:r w:rsidRPr="00CC1A5F">
        <w:t xml:space="preserve"> based on height</w:t>
      </w:r>
    </w:p>
    <w:p w:rsidR="00DC4A6E" w:rsidRPr="00CC1A5F" w:rsidRDefault="00DC4A6E" w:rsidP="00DD1388">
      <w:pPr>
        <w:pStyle w:val="Head1"/>
      </w:pPr>
    </w:p>
    <w:p w:rsidR="00040AE8" w:rsidRPr="00DC4A6E" w:rsidRDefault="00B1718D" w:rsidP="00DD1388">
      <w:pPr>
        <w:pStyle w:val="Head1"/>
      </w:pPr>
      <w:r w:rsidRPr="00DC4A6E">
        <w:t>3</w:t>
      </w:r>
      <w:r w:rsidR="00FF1AC1" w:rsidRPr="00DC4A6E">
        <w:rPr>
          <w:szCs w:val="22"/>
        </w:rPr>
        <w:t> </w:t>
      </w:r>
      <w:r w:rsidR="00D96FC4" w:rsidRPr="00DC4A6E">
        <w:t>PERLIN AND 2D IMAGES (HEIGHT MAP)</w:t>
      </w:r>
    </w:p>
    <w:p w:rsidR="00173A53" w:rsidRPr="006D4623" w:rsidRDefault="00173A53" w:rsidP="00DD1388">
      <w:pPr>
        <w:pStyle w:val="Head1"/>
      </w:pPr>
    </w:p>
    <w:p w:rsidR="00CD3E82" w:rsidRPr="00CC1A5F" w:rsidRDefault="002C4CBB" w:rsidP="00DD1388">
      <w:pPr>
        <w:pStyle w:val="Head1"/>
      </w:pPr>
      <w:r w:rsidRPr="00630AE9">
        <w:t>3.1</w:t>
      </w:r>
      <w:r w:rsidRPr="00CC1A5F">
        <w:t xml:space="preserve"> </w:t>
      </w:r>
      <w:r w:rsidRPr="00630AE9">
        <w:t>Simplex</w:t>
      </w:r>
      <w:r w:rsidRPr="00CC1A5F">
        <w:t xml:space="preserve"> </w:t>
      </w:r>
      <w:r w:rsidR="00AC4B01">
        <w:t>vs</w:t>
      </w:r>
      <w:r w:rsidRPr="00630AE9">
        <w:t>.</w:t>
      </w:r>
      <w:r w:rsidRPr="00CC1A5F">
        <w:t xml:space="preserve"> </w:t>
      </w:r>
      <w:r w:rsidRPr="00630AE9">
        <w:t>Perlin</w:t>
      </w:r>
    </w:p>
    <w:p w:rsidR="005C5CAA" w:rsidRDefault="00C02E52" w:rsidP="00DD1388">
      <w:pPr>
        <w:pStyle w:val="Head1"/>
      </w:pPr>
      <w:r w:rsidRPr="00CC1A5F">
        <w:t xml:space="preserve">Before using noise, it is important to realize the two most popularly used algorithms, Simplex and </w:t>
      </w:r>
      <w:r w:rsidR="00C26889">
        <w:t>Perlin noise.</w:t>
      </w:r>
      <w:r w:rsidR="007F65C1">
        <w:t xml:space="preserve"> Simplex noise was presented by Ken Perlin in 2001 as a replacement for the original (classical) Perlin noise.</w:t>
      </w:r>
      <w:r w:rsidR="007E2048">
        <w:t xml:space="preserve"> Simplex proves to have fewer computations, can scale to 4 or higher dimensions and </w:t>
      </w:r>
      <w:r w:rsidR="00DB6A1F">
        <w:t xml:space="preserve">is </w:t>
      </w:r>
      <w:r w:rsidR="00BC6D40">
        <w:t>eas</w:t>
      </w:r>
      <w:r w:rsidR="007E05D1">
        <w:t>ier</w:t>
      </w:r>
      <w:r w:rsidR="007E2048">
        <w:t xml:space="preserve"> to implement in hardware.</w:t>
      </w:r>
      <w:r w:rsidR="00C10716">
        <w:t xml:space="preserve"> Nonetheless, </w:t>
      </w:r>
      <w:r w:rsidR="00902F95">
        <w:t xml:space="preserve">this project simply focuses on generating terrain, not being specifically target towards runt-time or pre-rendered </w:t>
      </w:r>
      <w:r w:rsidR="00E25F73">
        <w:t>scenery</w:t>
      </w:r>
      <w:r w:rsidR="00902F95">
        <w:t>.</w:t>
      </w:r>
      <w:r w:rsidR="007C1DAF">
        <w:t xml:space="preserve"> With that said, Simplex noise should be considered if performance is a major goal.</w:t>
      </w:r>
      <w:r w:rsidR="001F588A">
        <w:t xml:space="preserve"> Another thing to consider is that Perlin uses interpolation of gradient vectors of its surround grid point, while Simplex uses summation instead.</w:t>
      </w:r>
      <w:r w:rsidR="00E61184">
        <w:t xml:space="preserve"> Hence, the output slightly differs between the two.</w:t>
      </w:r>
      <w:r w:rsidR="009F104F">
        <w:t xml:space="preserve"> Simplex </w:t>
      </w:r>
      <w:r w:rsidR="00834A40">
        <w:t xml:space="preserve">also </w:t>
      </w:r>
      <w:r w:rsidR="009F104F">
        <w:lastRenderedPageBreak/>
        <w:t>provides a more contrasting image, which is not necessarily needed for this purpose.</w:t>
      </w:r>
      <w:r w:rsidR="00585720">
        <w:t xml:space="preserve"> For this reason, Perlin was chos</w:t>
      </w:r>
      <w:r w:rsidR="009B4BCD">
        <w:t>en as the main algorithm to use.</w:t>
      </w:r>
    </w:p>
    <w:p w:rsidR="001546E5" w:rsidRDefault="001546E5" w:rsidP="00DD1388">
      <w:pPr>
        <w:pStyle w:val="Head1"/>
      </w:pPr>
    </w:p>
    <w:p w:rsidR="001546E5" w:rsidRPr="00C625DD" w:rsidRDefault="00E141AA" w:rsidP="00DD1388">
      <w:pPr>
        <w:pStyle w:val="Head1"/>
      </w:pPr>
      <w:r w:rsidRPr="00C625DD">
        <w:t xml:space="preserve">3.2 </w:t>
      </w:r>
      <w:r w:rsidR="003B308F" w:rsidRPr="00C625DD">
        <w:t>Generating Height Map Images</w:t>
      </w:r>
    </w:p>
    <w:p w:rsidR="009F49F1" w:rsidRDefault="005C245B" w:rsidP="00DD1388">
      <w:pPr>
        <w:pStyle w:val="Head1"/>
      </w:pPr>
      <w:r>
        <w:t xml:space="preserve">Using a Perlin noise function, </w:t>
      </w:r>
      <w:r w:rsidR="00E07C19">
        <w:t>you can create a black and white image. This image</w:t>
      </w:r>
      <w:r w:rsidR="003727D3">
        <w:t xml:space="preserve"> (RGB</w:t>
      </w:r>
      <w:r w:rsidR="00CE352C">
        <w:t>A</w:t>
      </w:r>
      <w:r w:rsidR="003727D3">
        <w:t xml:space="preserve"> mode,</w:t>
      </w:r>
      <w:r w:rsidR="003C12E0">
        <w:t xml:space="preserve"> </w:t>
      </w:r>
      <w:r w:rsidR="003727D3">
        <w:t>0-255 scale)</w:t>
      </w:r>
      <w:r w:rsidR="00E07C19">
        <w:t xml:space="preserve"> will </w:t>
      </w:r>
      <w:r w:rsidR="00820500">
        <w:t>allow</w:t>
      </w:r>
      <w:r w:rsidR="00E07C19">
        <w:t xml:space="preserve"> </w:t>
      </w:r>
      <w:r w:rsidR="00820500">
        <w:t>for</w:t>
      </w:r>
      <w:r w:rsidR="00E07C19">
        <w:t xml:space="preserve"> a </w:t>
      </w:r>
      <w:r w:rsidR="002A0D03">
        <w:t>good visual of the terrain if the algorithm was applied.</w:t>
      </w:r>
      <w:r w:rsidR="00044C42">
        <w:t xml:space="preserve"> To start</w:t>
      </w:r>
      <w:r w:rsidR="005D3F51">
        <w:t>, a simple image was generated, then followed by slight modifications to the input of the function</w:t>
      </w:r>
      <w:r w:rsidR="005051EE">
        <w:t>.</w:t>
      </w:r>
    </w:p>
    <w:p w:rsidR="003D10FB" w:rsidRDefault="003D10FB" w:rsidP="00DD1388">
      <w:pPr>
        <w:pStyle w:val="Head1"/>
      </w:pPr>
    </w:p>
    <w:p w:rsidR="00583EF8" w:rsidRDefault="00583EF8" w:rsidP="00F95CD2">
      <w:pPr>
        <w:pStyle w:val="Head1"/>
        <w:jc w:val="center"/>
      </w:pPr>
      <w:r>
        <w:rPr>
          <w:noProof/>
        </w:rPr>
        <w:drawing>
          <wp:inline distT="0" distB="0" distL="0" distR="0" wp14:anchorId="19D8B52A">
            <wp:extent cx="112395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23950" cy="1143000"/>
                    </a:xfrm>
                    <a:prstGeom prst="rect">
                      <a:avLst/>
                    </a:prstGeom>
                  </pic:spPr>
                </pic:pic>
              </a:graphicData>
            </a:graphic>
          </wp:inline>
        </w:drawing>
      </w:r>
    </w:p>
    <w:p w:rsidR="00583EF8" w:rsidRDefault="00583EF8" w:rsidP="00F95CD2">
      <w:pPr>
        <w:pStyle w:val="Head1"/>
        <w:jc w:val="center"/>
      </w:pPr>
    </w:p>
    <w:p w:rsidR="0084332E" w:rsidRDefault="00487CCF" w:rsidP="00F95CD2">
      <w:pPr>
        <w:pStyle w:val="Head1"/>
        <w:jc w:val="center"/>
      </w:pPr>
      <w:r>
        <w:t>Fig. 1. B</w:t>
      </w:r>
      <w:r w:rsidR="00A4387F">
        <w:t>lack and white image made with P</w:t>
      </w:r>
      <w:r>
        <w:t>erlin noise values for each pixel</w:t>
      </w:r>
    </w:p>
    <w:p w:rsidR="005412E3" w:rsidRPr="000D0811" w:rsidRDefault="006D11E2" w:rsidP="00F95CD2">
      <w:pPr>
        <w:pStyle w:val="Head1"/>
        <w:jc w:val="center"/>
      </w:pPr>
      <w:r w:rsidRPr="000D0811">
        <w:t>(</w:t>
      </w:r>
      <w:r w:rsidR="00DB0F69" w:rsidRPr="000D0811">
        <w:t>P</w:t>
      </w:r>
      <w:r w:rsidR="00E41B01" w:rsidRPr="000D0811">
        <w:t>erlin</w:t>
      </w:r>
      <w:r w:rsidR="000D0811" w:rsidRPr="000D0811">
        <w:t xml:space="preserve"> </w:t>
      </w:r>
      <w:r w:rsidR="00E41B01" w:rsidRPr="000D0811">
        <w:t>(x/2, y/2)</w:t>
      </w:r>
      <w:r w:rsidR="001C5AD9" w:rsidRPr="000D0811">
        <w:t xml:space="preserve"> * 255</w:t>
      </w:r>
      <w:r w:rsidRPr="000D0811">
        <w:t>)</w:t>
      </w:r>
    </w:p>
    <w:p w:rsidR="003D10FB" w:rsidRDefault="003D10FB" w:rsidP="00DD1388">
      <w:pPr>
        <w:pStyle w:val="Head1"/>
      </w:pPr>
    </w:p>
    <w:p w:rsidR="007333FD" w:rsidRDefault="00B86E03" w:rsidP="00DD1388">
      <w:pPr>
        <w:pStyle w:val="Head1"/>
      </w:pPr>
      <w:r>
        <w:t>The out</w:t>
      </w:r>
      <w:r w:rsidR="00E432FC">
        <w:t>put of the function gives a value from [-1,</w:t>
      </w:r>
      <w:r w:rsidR="00C57188">
        <w:t xml:space="preserve"> </w:t>
      </w:r>
      <w:r w:rsidR="00693EC1">
        <w:t>+</w:t>
      </w:r>
      <w:r w:rsidR="00E432FC">
        <w:t>1]</w:t>
      </w:r>
      <w:r w:rsidR="00966066">
        <w:t xml:space="preserve"> and so needs to be multiplied by 255 to be a valid </w:t>
      </w:r>
      <w:r w:rsidR="000E0E92">
        <w:t xml:space="preserve">value for </w:t>
      </w:r>
      <w:r w:rsidR="000F02BD">
        <w:t>coloring</w:t>
      </w:r>
      <w:r w:rsidR="000E0E92">
        <w:t xml:space="preserve"> of </w:t>
      </w:r>
      <w:r w:rsidR="00966066">
        <w:t>pixel</w:t>
      </w:r>
      <w:r w:rsidR="006A2781">
        <w:t>s</w:t>
      </w:r>
      <w:r w:rsidR="00966066">
        <w:t>.</w:t>
      </w:r>
      <w:r w:rsidR="008E6AF0">
        <w:t xml:space="preserve"> </w:t>
      </w:r>
    </w:p>
    <w:p w:rsidR="007333FD" w:rsidRDefault="007333FD" w:rsidP="00DD1388">
      <w:pPr>
        <w:pStyle w:val="Head1"/>
      </w:pPr>
    </w:p>
    <w:p w:rsidR="007333FD" w:rsidRPr="007333FD" w:rsidRDefault="007333FD" w:rsidP="00DD1388">
      <w:pPr>
        <w:pStyle w:val="Head1"/>
      </w:pPr>
      <w:r w:rsidRPr="007333FD">
        <w:t>3.3 Zoom</w:t>
      </w:r>
    </w:p>
    <w:p w:rsidR="00DB6A1F" w:rsidRDefault="008E6AF0" w:rsidP="00DD1388">
      <w:pPr>
        <w:pStyle w:val="Head1"/>
      </w:pPr>
      <w:r>
        <w:t>Furthermore, we can create a “zoom” like effect by increasing the denominators for the input values.</w:t>
      </w:r>
    </w:p>
    <w:p w:rsidR="00C01E70" w:rsidRDefault="00C01E70" w:rsidP="00DD1388">
      <w:pPr>
        <w:pStyle w:val="Head1"/>
      </w:pPr>
    </w:p>
    <w:p w:rsidR="009010C8" w:rsidRDefault="00634484" w:rsidP="00F95CD2">
      <w:pPr>
        <w:pStyle w:val="Head1"/>
        <w:jc w:val="center"/>
      </w:pPr>
      <w:r>
        <w:rPr>
          <w:noProof/>
        </w:rPr>
        <w:drawing>
          <wp:inline distT="0" distB="0" distL="0" distR="0" wp14:anchorId="670F7E2D" wp14:editId="5868630E">
            <wp:extent cx="1123950" cy="114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23950" cy="1143000"/>
                    </a:xfrm>
                    <a:prstGeom prst="rect">
                      <a:avLst/>
                    </a:prstGeom>
                  </pic:spPr>
                </pic:pic>
              </a:graphicData>
            </a:graphic>
          </wp:inline>
        </w:drawing>
      </w:r>
      <w:r w:rsidR="005671B2">
        <w:rPr>
          <w:noProof/>
        </w:rPr>
        <w:drawing>
          <wp:inline distT="0" distB="0" distL="0" distR="0" wp14:anchorId="077F3007" wp14:editId="1143B3BA">
            <wp:extent cx="1104900" cy="114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4900" cy="1143000"/>
                    </a:xfrm>
                    <a:prstGeom prst="rect">
                      <a:avLst/>
                    </a:prstGeom>
                  </pic:spPr>
                </pic:pic>
              </a:graphicData>
            </a:graphic>
          </wp:inline>
        </w:drawing>
      </w:r>
      <w:r w:rsidR="00C92DA3">
        <w:rPr>
          <w:noProof/>
        </w:rPr>
        <w:drawing>
          <wp:inline distT="0" distB="0" distL="0" distR="0" wp14:anchorId="444DEAA9" wp14:editId="5285281A">
            <wp:extent cx="1143000" cy="1133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43000" cy="1133475"/>
                    </a:xfrm>
                    <a:prstGeom prst="rect">
                      <a:avLst/>
                    </a:prstGeom>
                  </pic:spPr>
                </pic:pic>
              </a:graphicData>
            </a:graphic>
          </wp:inline>
        </w:drawing>
      </w:r>
      <w:r w:rsidR="00586C9B">
        <w:rPr>
          <w:noProof/>
        </w:rPr>
        <w:drawing>
          <wp:inline distT="0" distB="0" distL="0" distR="0" wp14:anchorId="3326CCE3" wp14:editId="6DCFC5ED">
            <wp:extent cx="1143000" cy="114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43000" cy="1143000"/>
                    </a:xfrm>
                    <a:prstGeom prst="rect">
                      <a:avLst/>
                    </a:prstGeom>
                  </pic:spPr>
                </pic:pic>
              </a:graphicData>
            </a:graphic>
          </wp:inline>
        </w:drawing>
      </w:r>
    </w:p>
    <w:p w:rsidR="009010C8" w:rsidRDefault="009010C8" w:rsidP="00F95CD2">
      <w:pPr>
        <w:pStyle w:val="Head1"/>
        <w:jc w:val="center"/>
      </w:pPr>
    </w:p>
    <w:p w:rsidR="00083751" w:rsidRDefault="002D51BE" w:rsidP="00F95CD2">
      <w:pPr>
        <w:pStyle w:val="Head1"/>
        <w:jc w:val="center"/>
      </w:pPr>
      <w:r>
        <w:t xml:space="preserve">Fig. 1. </w:t>
      </w:r>
      <w:r w:rsidR="004C6F9A">
        <w:t>Images created with zoom levels of 2, 8, 16, and 64, respectively</w:t>
      </w:r>
    </w:p>
    <w:p w:rsidR="00A61CF0" w:rsidRDefault="00BC5844" w:rsidP="00F95CD2">
      <w:pPr>
        <w:pStyle w:val="Head1"/>
        <w:jc w:val="center"/>
      </w:pPr>
      <w:r w:rsidRPr="000D0811">
        <w:t>(Perlin (</w:t>
      </w:r>
      <w:r>
        <w:t>x/zoom</w:t>
      </w:r>
      <w:r w:rsidRPr="000D0811">
        <w:t>, y/</w:t>
      </w:r>
      <w:r>
        <w:t>zoom</w:t>
      </w:r>
      <w:r w:rsidRPr="000D0811">
        <w:t>) * 255)</w:t>
      </w:r>
    </w:p>
    <w:p w:rsidR="004A0C80" w:rsidRDefault="004A0C80" w:rsidP="00DD1388">
      <w:pPr>
        <w:pStyle w:val="Head1"/>
      </w:pPr>
    </w:p>
    <w:p w:rsidR="00461CFC" w:rsidRPr="00AA7880" w:rsidRDefault="00AE5098" w:rsidP="00DD1388">
      <w:pPr>
        <w:pStyle w:val="Head1"/>
      </w:pPr>
      <w:r w:rsidRPr="00AA7880">
        <w:t>3.4</w:t>
      </w:r>
      <w:r w:rsidR="00876C12">
        <w:t xml:space="preserve"> Grayscale</w:t>
      </w:r>
      <w:r w:rsidRPr="00AA7880">
        <w:t xml:space="preserve"> </w:t>
      </w:r>
      <w:r w:rsidR="00876C12">
        <w:t>(</w:t>
      </w:r>
      <w:r w:rsidRPr="00AA7880">
        <w:t>Turbulence</w:t>
      </w:r>
      <w:r w:rsidR="00876C12">
        <w:t>)</w:t>
      </w:r>
    </w:p>
    <w:p w:rsidR="00347A4C" w:rsidRDefault="00F76326" w:rsidP="00DD1388">
      <w:pPr>
        <w:pStyle w:val="Head1"/>
      </w:pPr>
      <w:r>
        <w:t>T</w:t>
      </w:r>
      <w:r w:rsidR="0066675A">
        <w:t>o get a smooth</w:t>
      </w:r>
      <w:r w:rsidR="00726833">
        <w:t>er</w:t>
      </w:r>
      <w:r w:rsidR="0066675A">
        <w:t xml:space="preserve"> terrain, </w:t>
      </w:r>
      <w:r w:rsidR="00541E4D">
        <w:t>values of the height map cannot be either -1, 0, or +1.</w:t>
      </w:r>
      <w:r w:rsidR="004C7627">
        <w:t xml:space="preserve"> Instead, we need a grayscale image which serves to </w:t>
      </w:r>
      <w:r w:rsidR="009A504E">
        <w:t xml:space="preserve">produce a </w:t>
      </w:r>
      <w:r w:rsidR="00D34BC3">
        <w:t>smooth transition from high to low levels</w:t>
      </w:r>
      <w:r w:rsidR="00726833">
        <w:t xml:space="preserve"> of land</w:t>
      </w:r>
      <w:r w:rsidR="00D34BC3">
        <w:t>.</w:t>
      </w:r>
      <w:r w:rsidR="00EB430B">
        <w:t xml:space="preserve"> </w:t>
      </w:r>
      <w:r w:rsidR="008A2E01">
        <w:t>Grayscale can be acquired by using the concept of “turbulence</w:t>
      </w:r>
      <w:r w:rsidR="00335861">
        <w:t xml:space="preserve">”. </w:t>
      </w:r>
      <w:r w:rsidR="005A4AE2">
        <w:t xml:space="preserve">This is the concept of adding the </w:t>
      </w:r>
      <w:r w:rsidR="005A4AE2">
        <w:t>percentage</w:t>
      </w:r>
      <w:r w:rsidR="005A4AE2">
        <w:t xml:space="preserve"> </w:t>
      </w:r>
      <w:r w:rsidR="002360A6">
        <w:t xml:space="preserve">of </w:t>
      </w:r>
      <w:r w:rsidR="005A4AE2">
        <w:t>multiple zoom level values from the function.</w:t>
      </w:r>
      <w:r w:rsidR="00B1313E">
        <w:t xml:space="preserve"> Rather than getting </w:t>
      </w:r>
      <w:r w:rsidR="003C71C0">
        <w:t>either black or white, we will get an</w:t>
      </w:r>
      <w:r w:rsidR="000726AD">
        <w:t xml:space="preserve"> interpolation essential</w:t>
      </w:r>
      <w:r w:rsidR="00C263F7">
        <w:t>l</w:t>
      </w:r>
      <w:r w:rsidR="000726AD">
        <w:t>y</w:t>
      </w:r>
      <w:r w:rsidR="003C71C0">
        <w:t>.</w:t>
      </w:r>
      <w:r w:rsidR="005F3940">
        <w:t xml:space="preserve"> The </w:t>
      </w:r>
      <w:r w:rsidR="00E342D8">
        <w:t xml:space="preserve">image result followed by the </w:t>
      </w:r>
      <w:r w:rsidR="005F3940">
        <w:t>pseudocode below explains this further.</w:t>
      </w:r>
    </w:p>
    <w:p w:rsidR="00C25A82" w:rsidRDefault="00C25A82" w:rsidP="00DD1388">
      <w:pPr>
        <w:pStyle w:val="Head1"/>
      </w:pPr>
    </w:p>
    <w:p w:rsidR="00C25A82" w:rsidRDefault="00C25A82" w:rsidP="00DD1388">
      <w:pPr>
        <w:pStyle w:val="Head1"/>
      </w:pPr>
    </w:p>
    <w:p w:rsidR="00C25A82" w:rsidRDefault="00C25A82" w:rsidP="00DD1388">
      <w:pPr>
        <w:pStyle w:val="Head1"/>
      </w:pPr>
    </w:p>
    <w:p w:rsidR="00C25A82" w:rsidRDefault="00C25A82" w:rsidP="00DD1388">
      <w:pPr>
        <w:pStyle w:val="Head1"/>
      </w:pPr>
    </w:p>
    <w:p w:rsidR="00C25A82" w:rsidRDefault="00C25A82" w:rsidP="00DD1388">
      <w:pPr>
        <w:pStyle w:val="Head1"/>
      </w:pPr>
    </w:p>
    <w:p w:rsidR="00C25A82" w:rsidRDefault="0086720C" w:rsidP="00DD1388">
      <w:pPr>
        <w:pStyle w:val="Head1"/>
      </w:pPr>
      <w:r>
        <w:rPr>
          <w:noProof/>
        </w:rPr>
        <w:lastRenderedPageBreak/>
        <w:drawing>
          <wp:inline distT="0" distB="0" distL="0" distR="0" wp14:anchorId="1D99E4BB" wp14:editId="1AEA537A">
            <wp:extent cx="1190625" cy="4819650"/>
            <wp:effectExtent l="52388" t="42862" r="42862" b="42863"/>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1190625" cy="4819650"/>
                    </a:xfrm>
                    <a:prstGeom prst="rect">
                      <a:avLst/>
                    </a:prstGeom>
                    <a:scene3d>
                      <a:camera prst="orthographicFront">
                        <a:rot lat="0" lon="0" rev="0"/>
                      </a:camera>
                      <a:lightRig rig="threePt" dir="t"/>
                    </a:scene3d>
                  </pic:spPr>
                </pic:pic>
              </a:graphicData>
            </a:graphic>
          </wp:inline>
        </w:drawing>
      </w:r>
    </w:p>
    <w:p w:rsidR="003E7DB3" w:rsidRDefault="00725837" w:rsidP="00B3222B">
      <w:pPr>
        <w:pStyle w:val="Head1"/>
        <w:jc w:val="center"/>
      </w:pPr>
      <w:r>
        <w:t xml:space="preserve">Fig. 2. </w:t>
      </w:r>
      <w:r w:rsidR="00663847">
        <w:t xml:space="preserve">Images created adding turbulence with Perlin noise </w:t>
      </w:r>
      <w:r w:rsidR="004845EE">
        <w:t>with zoom levels</w:t>
      </w:r>
      <w:r w:rsidR="008A772F">
        <w:t xml:space="preserve"> </w:t>
      </w:r>
      <w:r w:rsidR="00D26EDD">
        <w:t>8, 16,</w:t>
      </w:r>
      <w:r w:rsidR="008A772F">
        <w:t xml:space="preserve"> 64, </w:t>
      </w:r>
      <w:r w:rsidR="00064947">
        <w:t>256</w:t>
      </w:r>
      <w:r w:rsidR="00D26EDD">
        <w:t xml:space="preserve"> </w:t>
      </w:r>
    </w:p>
    <w:p w:rsidR="00DD1388" w:rsidRPr="00C25A82" w:rsidRDefault="00DD1388" w:rsidP="00DD1388">
      <w:pPr>
        <w:pStyle w:val="Head1"/>
      </w:pPr>
    </w:p>
    <w:p w:rsidR="006D7D28" w:rsidRPr="006D4623" w:rsidRDefault="006D7D28" w:rsidP="006D7D28">
      <w:pPr>
        <w:pStyle w:val="AlgorithmCaption"/>
        <w:rPr>
          <w14:ligatures w14:val="standard"/>
        </w:rPr>
      </w:pPr>
      <w:r w:rsidRPr="006D4623">
        <w:rPr>
          <w:b/>
          <w:bCs/>
          <w14:ligatures w14:val="standard"/>
        </w:rPr>
        <w:t>ALGORITHM 1:</w:t>
      </w:r>
      <w:r w:rsidRPr="006D4623">
        <w:rPr>
          <w14:ligatures w14:val="standard"/>
        </w:rPr>
        <w:t xml:space="preserve"> </w:t>
      </w:r>
      <w:r w:rsidR="000E53C6">
        <w:rPr>
          <w14:ligatures w14:val="standard"/>
        </w:rPr>
        <w:t>Turb</w:t>
      </w:r>
      <w:r w:rsidR="00071589">
        <w:rPr>
          <w14:ligatures w14:val="standard"/>
        </w:rPr>
        <w:t>u</w:t>
      </w:r>
      <w:r w:rsidR="000E53C6">
        <w:rPr>
          <w14:ligatures w14:val="standard"/>
        </w:rPr>
        <w:t>lence</w:t>
      </w:r>
      <w:r w:rsidRPr="006D4623">
        <w:rPr>
          <w14:ligatures w14:val="standard"/>
        </w:rPr>
        <w:t xml:space="preserve"> Algorithm</w:t>
      </w:r>
    </w:p>
    <w:p w:rsidR="00AC35B7" w:rsidRDefault="00AC35B7" w:rsidP="006D7D28">
      <w:pPr>
        <w:pStyle w:val="Algorithm"/>
        <w:rPr>
          <w:i/>
          <w14:ligatures w14:val="standard"/>
        </w:rPr>
      </w:pPr>
      <w:r>
        <w:rPr>
          <w:i/>
          <w14:ligatures w14:val="standard"/>
        </w:rPr>
        <w:t>// initialsize = zoom</w:t>
      </w:r>
    </w:p>
    <w:p w:rsidR="00C072C0" w:rsidRDefault="00056AFC" w:rsidP="006D7D28">
      <w:pPr>
        <w:pStyle w:val="Algorithm"/>
        <w:rPr>
          <w:i/>
          <w14:ligatures w14:val="standard"/>
        </w:rPr>
      </w:pPr>
      <w:r>
        <w:rPr>
          <w:i/>
          <w14:ligatures w14:val="standard"/>
        </w:rPr>
        <w:t>Function turbulence(x, y, initialsize)</w:t>
      </w:r>
    </w:p>
    <w:p w:rsidR="00E14836" w:rsidRDefault="00E14836" w:rsidP="006D7D28">
      <w:pPr>
        <w:pStyle w:val="Algorithm"/>
        <w:rPr>
          <w:i/>
          <w14:ligatures w14:val="standard"/>
        </w:rPr>
      </w:pPr>
    </w:p>
    <w:p w:rsidR="00C072C0" w:rsidRDefault="002E3197" w:rsidP="006D7D28">
      <w:pPr>
        <w:pStyle w:val="Algorithm"/>
        <w:rPr>
          <w:i/>
          <w14:ligatures w14:val="standard"/>
        </w:rPr>
      </w:pPr>
      <w:r>
        <w:rPr>
          <w:i/>
          <w14:ligatures w14:val="standard"/>
        </w:rPr>
        <w:t>v</w:t>
      </w:r>
      <w:r w:rsidR="008E7069">
        <w:rPr>
          <w:i/>
          <w14:ligatures w14:val="standard"/>
        </w:rPr>
        <w:t>alue = 0</w:t>
      </w:r>
    </w:p>
    <w:p w:rsidR="008E7069" w:rsidRDefault="002E3197" w:rsidP="006D7D28">
      <w:pPr>
        <w:pStyle w:val="Algorithm"/>
        <w:rPr>
          <w:i/>
          <w14:ligatures w14:val="standard"/>
        </w:rPr>
      </w:pPr>
      <w:r>
        <w:rPr>
          <w:i/>
          <w14:ligatures w14:val="standard"/>
        </w:rPr>
        <w:t>s</w:t>
      </w:r>
      <w:r w:rsidR="00E762D3">
        <w:rPr>
          <w:i/>
          <w14:ligatures w14:val="standard"/>
        </w:rPr>
        <w:t>ize = init</w:t>
      </w:r>
      <w:r w:rsidR="003B2DE6">
        <w:rPr>
          <w:i/>
          <w14:ligatures w14:val="standard"/>
        </w:rPr>
        <w:t>i</w:t>
      </w:r>
      <w:r w:rsidR="00E762D3">
        <w:rPr>
          <w:i/>
          <w14:ligatures w14:val="standard"/>
        </w:rPr>
        <w:t>alsize</w:t>
      </w:r>
    </w:p>
    <w:p w:rsidR="00E762D3" w:rsidRDefault="00E762D3" w:rsidP="006D7D28">
      <w:pPr>
        <w:pStyle w:val="Algorithm"/>
        <w:rPr>
          <w:i/>
          <w14:ligatures w14:val="standard"/>
        </w:rPr>
      </w:pPr>
    </w:p>
    <w:p w:rsidR="00AF127E" w:rsidRDefault="002E3197" w:rsidP="006D7D28">
      <w:pPr>
        <w:pStyle w:val="Algorithm"/>
        <w:rPr>
          <w:i/>
          <w14:ligatures w14:val="standard"/>
        </w:rPr>
      </w:pPr>
      <w:r w:rsidRPr="002E3197">
        <w:rPr>
          <w:b/>
          <w:i/>
          <w14:ligatures w14:val="standard"/>
        </w:rPr>
        <w:t>w</w:t>
      </w:r>
      <w:r w:rsidR="00AF127E" w:rsidRPr="002E3197">
        <w:rPr>
          <w:b/>
          <w:i/>
          <w14:ligatures w14:val="standard"/>
        </w:rPr>
        <w:t>hile</w:t>
      </w:r>
      <w:r w:rsidR="00AF127E">
        <w:rPr>
          <w:i/>
          <w14:ligatures w14:val="standard"/>
        </w:rPr>
        <w:t xml:space="preserve"> size </w:t>
      </w:r>
      <w:r w:rsidR="00AF127E">
        <w:rPr>
          <w:rFonts w:ascii="Times New Roman" w:hAnsi="Times New Roman" w:cs="Times New Roman"/>
          <w:i/>
          <w14:ligatures w14:val="standard"/>
        </w:rPr>
        <w:t>≥</w:t>
      </w:r>
      <w:r w:rsidR="00AF127E">
        <w:rPr>
          <w:i/>
          <w14:ligatures w14:val="standard"/>
        </w:rPr>
        <w:t xml:space="preserve"> 1</w:t>
      </w:r>
    </w:p>
    <w:p w:rsidR="00C82904" w:rsidRDefault="00C82904" w:rsidP="006D7D28">
      <w:pPr>
        <w:pStyle w:val="Algorithm"/>
        <w:rPr>
          <w:i/>
          <w14:ligatures w14:val="standard"/>
        </w:rPr>
      </w:pPr>
      <w:r>
        <w:rPr>
          <w:i/>
          <w14:ligatures w14:val="standard"/>
        </w:rPr>
        <w:tab/>
      </w:r>
      <w:r w:rsidR="002E3197">
        <w:rPr>
          <w:i/>
          <w14:ligatures w14:val="standard"/>
        </w:rPr>
        <w:t>v</w:t>
      </w:r>
      <w:r w:rsidR="00603800">
        <w:rPr>
          <w:i/>
          <w14:ligatures w14:val="standard"/>
        </w:rPr>
        <w:t>alue += Perlin(x</w:t>
      </w:r>
      <w:r w:rsidR="00A5766B">
        <w:rPr>
          <w:i/>
          <w14:ligatures w14:val="standard"/>
        </w:rPr>
        <w:t>/size</w:t>
      </w:r>
      <w:r w:rsidR="00603800">
        <w:rPr>
          <w:i/>
          <w14:ligatures w14:val="standard"/>
        </w:rPr>
        <w:t>,</w:t>
      </w:r>
      <w:r w:rsidR="00C51160">
        <w:rPr>
          <w:i/>
          <w14:ligatures w14:val="standard"/>
        </w:rPr>
        <w:t xml:space="preserve"> </w:t>
      </w:r>
      <w:r w:rsidR="00603800">
        <w:rPr>
          <w:i/>
          <w14:ligatures w14:val="standard"/>
        </w:rPr>
        <w:t>y</w:t>
      </w:r>
      <w:r w:rsidR="008644BE">
        <w:rPr>
          <w:i/>
          <w14:ligatures w14:val="standard"/>
        </w:rPr>
        <w:t>/size)</w:t>
      </w:r>
      <w:r w:rsidR="00886073">
        <w:rPr>
          <w:i/>
          <w14:ligatures w14:val="standard"/>
        </w:rPr>
        <w:t xml:space="preserve"> * </w:t>
      </w:r>
      <w:r w:rsidR="00194FC8">
        <w:rPr>
          <w:i/>
          <w14:ligatures w14:val="standard"/>
        </w:rPr>
        <w:t>size</w:t>
      </w:r>
    </w:p>
    <w:p w:rsidR="005A7A4F" w:rsidRDefault="00B97BE2" w:rsidP="006D7D28">
      <w:pPr>
        <w:pStyle w:val="Algorithm"/>
        <w:rPr>
          <w:i/>
          <w14:ligatures w14:val="standard"/>
        </w:rPr>
      </w:pPr>
      <w:r>
        <w:rPr>
          <w:i/>
          <w14:ligatures w14:val="standard"/>
        </w:rPr>
        <w:tab/>
      </w:r>
      <w:r w:rsidR="002E3197">
        <w:rPr>
          <w:i/>
          <w14:ligatures w14:val="standard"/>
        </w:rPr>
        <w:t>s</w:t>
      </w:r>
      <w:r>
        <w:rPr>
          <w:i/>
          <w14:ligatures w14:val="standard"/>
        </w:rPr>
        <w:t>ize /= 2</w:t>
      </w:r>
    </w:p>
    <w:p w:rsidR="005A7A4F" w:rsidRPr="002E3197" w:rsidRDefault="002E3197" w:rsidP="006D7D28">
      <w:pPr>
        <w:pStyle w:val="Algorithm"/>
        <w:rPr>
          <w:b/>
          <w:i/>
          <w14:ligatures w14:val="standard"/>
        </w:rPr>
      </w:pPr>
      <w:r w:rsidRPr="002E3197">
        <w:rPr>
          <w:b/>
          <w:i/>
          <w14:ligatures w14:val="standard"/>
        </w:rPr>
        <w:t>end</w:t>
      </w:r>
    </w:p>
    <w:p w:rsidR="0011708E" w:rsidRDefault="0011708E" w:rsidP="006D7D28">
      <w:pPr>
        <w:pStyle w:val="Algorithm"/>
        <w:rPr>
          <w:i/>
          <w14:ligatures w14:val="standard"/>
        </w:rPr>
      </w:pPr>
    </w:p>
    <w:p w:rsidR="000A1A51" w:rsidRDefault="00676AEB" w:rsidP="003D7AB9">
      <w:pPr>
        <w:pStyle w:val="Algorithm"/>
        <w:rPr>
          <w:i/>
          <w14:ligatures w14:val="standard"/>
        </w:rPr>
      </w:pPr>
      <w:r>
        <w:rPr>
          <w:i/>
          <w14:ligatures w14:val="standard"/>
        </w:rPr>
        <w:t>Return</w:t>
      </w:r>
      <w:r w:rsidR="00961EAE">
        <w:rPr>
          <w:i/>
          <w14:ligatures w14:val="standard"/>
        </w:rPr>
        <w:t xml:space="preserve"> </w:t>
      </w:r>
      <w:r w:rsidR="00961EAE" w:rsidRPr="00EE3A15">
        <w:rPr>
          <w:b/>
          <w:i/>
          <w14:ligatures w14:val="standard"/>
        </w:rPr>
        <w:t>|</w:t>
      </w:r>
      <w:r w:rsidR="001519B7">
        <w:rPr>
          <w:i/>
          <w14:ligatures w14:val="standard"/>
        </w:rPr>
        <w:t xml:space="preserve"> </w:t>
      </w:r>
      <w:r w:rsidR="001D15C7">
        <w:rPr>
          <w:i/>
          <w14:ligatures w14:val="standard"/>
        </w:rPr>
        <w:t>contrast</w:t>
      </w:r>
      <w:r w:rsidR="00F30DE3">
        <w:rPr>
          <w:i/>
          <w14:ligatures w14:val="standard"/>
        </w:rPr>
        <w:t xml:space="preserve"> *</w:t>
      </w:r>
      <w:r w:rsidR="004D00CA">
        <w:rPr>
          <w:i/>
          <w14:ligatures w14:val="standard"/>
        </w:rPr>
        <w:t xml:space="preserve"> </w:t>
      </w:r>
      <w:r w:rsidR="007E71B6">
        <w:rPr>
          <w:i/>
          <w14:ligatures w14:val="standard"/>
        </w:rPr>
        <w:t>value</w:t>
      </w:r>
      <w:r w:rsidR="00F23B8F">
        <w:rPr>
          <w:i/>
          <w14:ligatures w14:val="standard"/>
        </w:rPr>
        <w:t xml:space="preserve"> </w:t>
      </w:r>
      <w:r w:rsidR="007E71B6">
        <w:rPr>
          <w:i/>
          <w14:ligatures w14:val="standard"/>
        </w:rPr>
        <w:t>/ initialsize</w:t>
      </w:r>
      <w:r w:rsidR="00961EAE">
        <w:rPr>
          <w:i/>
          <w14:ligatures w14:val="standard"/>
        </w:rPr>
        <w:t xml:space="preserve"> </w:t>
      </w:r>
      <w:r w:rsidR="00961EAE" w:rsidRPr="004409D0">
        <w:rPr>
          <w:b/>
          <w:i/>
          <w14:ligatures w14:val="standard"/>
        </w:rPr>
        <w:t>|</w:t>
      </w:r>
    </w:p>
    <w:p w:rsidR="007B4223" w:rsidRDefault="007B4223" w:rsidP="003D7AB9">
      <w:pPr>
        <w:pStyle w:val="Algorithm"/>
        <w:rPr>
          <w:i/>
          <w14:ligatures w14:val="standard"/>
        </w:rPr>
      </w:pPr>
    </w:p>
    <w:p w:rsidR="007B4223" w:rsidRPr="00FB0A87" w:rsidRDefault="00DA3794" w:rsidP="003D7AB9">
      <w:pPr>
        <w:pStyle w:val="Algorithm"/>
        <w:rPr>
          <w14:ligatures w14:val="standard"/>
        </w:rPr>
      </w:pPr>
      <w:r>
        <w:rPr>
          <w14:ligatures w14:val="standard"/>
        </w:rPr>
        <w:t xml:space="preserve">The </w:t>
      </w:r>
      <w:r w:rsidR="00687629">
        <w:rPr>
          <w14:ligatures w14:val="standard"/>
        </w:rPr>
        <w:t>return statement</w:t>
      </w:r>
      <w:r w:rsidR="00774CA7">
        <w:rPr>
          <w14:ligatures w14:val="standard"/>
        </w:rPr>
        <w:t xml:space="preserve"> of the </w:t>
      </w:r>
      <w:r>
        <w:rPr>
          <w14:ligatures w14:val="standard"/>
        </w:rPr>
        <w:t>algorithm is slightly modified to get values with 0-255 scale.</w:t>
      </w:r>
      <w:r w:rsidR="00904092">
        <w:rPr>
          <w14:ligatures w14:val="standard"/>
        </w:rPr>
        <w:t xml:space="preserve"> </w:t>
      </w:r>
      <w:r w:rsidR="00FF6072">
        <w:rPr>
          <w14:ligatures w14:val="standard"/>
        </w:rPr>
        <w:t xml:space="preserve">Dividing the </w:t>
      </w:r>
      <w:r w:rsidR="00FB0A87">
        <w:rPr>
          <w:i/>
          <w14:ligatures w14:val="standard"/>
        </w:rPr>
        <w:t xml:space="preserve">contrast * value </w:t>
      </w:r>
      <w:r w:rsidR="00FB0A87">
        <w:rPr>
          <w14:ligatures w14:val="standard"/>
        </w:rPr>
        <w:t xml:space="preserve"> by the </w:t>
      </w:r>
      <w:r w:rsidR="00FB0A87">
        <w:rPr>
          <w:i/>
          <w14:ligatures w14:val="standard"/>
        </w:rPr>
        <w:t>initialsize</w:t>
      </w:r>
      <w:r w:rsidR="00FB0A87">
        <w:rPr>
          <w14:ligatures w14:val="standard"/>
        </w:rPr>
        <w:t xml:space="preserve"> </w:t>
      </w:r>
      <w:r w:rsidR="00E813E7">
        <w:rPr>
          <w14:ligatures w14:val="standard"/>
        </w:rPr>
        <w:t>decreases the brightness</w:t>
      </w:r>
      <w:r w:rsidR="00543BBD">
        <w:rPr>
          <w14:ligatures w14:val="standard"/>
        </w:rPr>
        <w:t>.</w:t>
      </w:r>
      <w:bookmarkStart w:id="1" w:name="_GoBack"/>
      <w:bookmarkEnd w:id="1"/>
    </w:p>
    <w:p w:rsidR="00040AE8" w:rsidRPr="006D4623" w:rsidRDefault="00B1718D" w:rsidP="00DD1388">
      <w:pPr>
        <w:pStyle w:val="Head1"/>
      </w:pPr>
      <w:r w:rsidRPr="00A1579A">
        <w:t>4</w:t>
      </w:r>
      <w:r w:rsidR="00FF1AC1" w:rsidRPr="00837E13">
        <w:rPr>
          <w:szCs w:val="22"/>
        </w:rPr>
        <w:t> </w:t>
      </w:r>
      <w:r w:rsidR="00DF2AA0" w:rsidRPr="00837E13">
        <w:t>CONCLUSIONS</w:t>
      </w:r>
    </w:p>
    <w:p w:rsidR="007C33CB" w:rsidRPr="006D4623" w:rsidRDefault="00DF2AA0" w:rsidP="006D4623">
      <w:pPr>
        <w:pStyle w:val="Para"/>
        <w:ind w:firstLine="0"/>
        <w:jc w:val="both"/>
        <w:rPr>
          <w14:ligatures w14:val="standard"/>
        </w:rPr>
      </w:pPr>
      <w:r w:rsidRPr="006D4623">
        <w:rPr>
          <w14:ligatures w14:val="standard"/>
        </w:rPr>
        <w:t>In summary, we have performed both an experimental and theoretical study of the spin eigenmodes in dipolarly coupled bi-component cobalt and permalloy elliptical nanodots. Several eigenmodes have been identified and their frequency evolution as a function of the intensity of the applied magnetic field has been measured by Brillouin light scattering technique, encompassing the ground states where the cobalt and permalloy dots magnetizations are parallel or anti-parallel, respectively. In correspondence to the transition between the two different ground states, the mode frequency undergoes an abrupt variation and more than that, in the anti-parallelstate, the frequency is insensitive to the applied field strength. The experimental results have been successfully interpreted by the dynamic matrix method which permits to calculate both the mode frequencies and the spatial profiles.</w:t>
      </w:r>
    </w:p>
    <w:p w:rsidR="00040AE8" w:rsidRPr="006D4623" w:rsidRDefault="00DF2AA0" w:rsidP="006D4623">
      <w:pPr>
        <w:pStyle w:val="Para"/>
        <w:jc w:val="both"/>
        <w:rPr>
          <w14:ligatures w14:val="standard"/>
        </w:rPr>
      </w:pPr>
      <w:r w:rsidRPr="006D4623">
        <w:rPr>
          <w14:ligatures w14:val="standard"/>
        </w:rPr>
        <w:t>A detailed micromagnetic investigation of the properties of the eigenmodes as a function of the gap distance between cobalt and permalloy elliptical dots has been performed and the consequent variation of the internal field has been calculated. It has been shown that the inter-dot dynamic dipolar coupling plays a crucial by affecting the spin-wave mode frequencies as a function of the gap size and induces a modulation of the corresponding spatial profiles both in cobalt and permalloy dots. We believe that this work can stimulate conception, design and realization of reprogrammable magnonic crystals and microwave devices with improved performance basing on the magnetic contrast between different ferromagnetic materials.</w:t>
      </w:r>
    </w:p>
    <w:p w:rsidR="00040AE8" w:rsidRPr="006D4623" w:rsidRDefault="00354AD2" w:rsidP="00DF2AA0">
      <w:pPr>
        <w:pStyle w:val="AckHead"/>
        <w:rPr>
          <w14:ligatures w14:val="standard"/>
        </w:rPr>
      </w:pPr>
      <w:r w:rsidRPr="006D4623">
        <w:rPr>
          <w14:ligatures w14:val="standard"/>
        </w:rPr>
        <w:t>ACKNOWLEDGMENTS</w:t>
      </w:r>
    </w:p>
    <w:p w:rsidR="00040AE8" w:rsidRPr="006D4623" w:rsidRDefault="00DF2AA0" w:rsidP="00DF2AA0">
      <w:pPr>
        <w:pStyle w:val="AckPara"/>
        <w:rPr>
          <w14:ligatures w14:val="standard"/>
        </w:rPr>
      </w:pPr>
      <w:r w:rsidRPr="006D4623">
        <w:rPr>
          <w14:ligatures w14:val="standard"/>
        </w:rPr>
        <w:lastRenderedPageBreak/>
        <w:t>This work was partially supported by the MIUR-PRIN 2010--11 Project 2010ECA8P3 “DyNanoMag” and by the National Research Foundation, Prime Minister's office, Singapore under its Competitive Research Programme (CRP Award No. NRF-CRP 10-2012-03).</w:t>
      </w:r>
    </w:p>
    <w:p w:rsidR="00AB0BD7" w:rsidRPr="006D4623" w:rsidRDefault="00AB0BD7" w:rsidP="006D4623">
      <w:pPr>
        <w:pStyle w:val="AppendixH1"/>
        <w:rPr>
          <w:lang w:eastAsia="it-IT"/>
          <w14:ligatures w14:val="standard"/>
        </w:rPr>
      </w:pPr>
      <w:r w:rsidRPr="006D4623">
        <w:rPr>
          <w:lang w:eastAsia="it-IT"/>
          <w14:ligatures w14:val="standard"/>
        </w:rPr>
        <w:t>A</w:t>
      </w:r>
      <w:r w:rsidR="00356371" w:rsidRPr="006D4623">
        <w:rPr>
          <w:szCs w:val="22"/>
          <w14:ligatures w14:val="standard"/>
        </w:rPr>
        <w:t> </w:t>
      </w:r>
      <w:r w:rsidRPr="006D4623">
        <w:rPr>
          <w:lang w:eastAsia="it-IT"/>
          <w14:ligatures w14:val="standard"/>
        </w:rPr>
        <w:t>HEADINGS IN APPENDICES</w:t>
      </w:r>
    </w:p>
    <w:p w:rsidR="00AB0BD7" w:rsidRPr="006D4623" w:rsidRDefault="00AB0BD7" w:rsidP="006D4623">
      <w:pPr>
        <w:pStyle w:val="Para"/>
        <w:ind w:firstLine="0"/>
        <w:jc w:val="both"/>
        <w:rPr>
          <w14:ligatures w14:val="standard"/>
        </w:rPr>
      </w:pPr>
      <w:r w:rsidRPr="006D4623">
        <w:rPr>
          <w14:ligatures w14:val="standard"/>
        </w:rPr>
        <w:t xml:space="preserve">The rules about hierarchical headings discussed above for the body of the article are di.erent in the appendices. In the appendix environment, the command section is used to indicate the start of each Appendix, with alphabetic order designation (i.e., the </w:t>
      </w:r>
      <w:r w:rsidR="00987623" w:rsidRPr="006D4623">
        <w:rPr>
          <w14:ligatures w14:val="standard"/>
        </w:rPr>
        <w:t>fi</w:t>
      </w:r>
      <w:r w:rsidRPr="006D4623">
        <w:rPr>
          <w14:ligatures w14:val="standard"/>
        </w:rPr>
        <w:t>rst is A, the second B, etc.) and a title (if you include one). So, if you need hierarchical structure within an Appendix, start with subsection as the highest level. Here is an outline of the body of this document in Appendix-appropriate form:</w:t>
      </w:r>
    </w:p>
    <w:p w:rsidR="00040AE8" w:rsidRPr="006D4623" w:rsidRDefault="004B4F18" w:rsidP="00DD1388">
      <w:pPr>
        <w:pStyle w:val="ReferenceHead"/>
      </w:pPr>
      <w:r w:rsidRPr="006D4623">
        <w:t>REFERENCES</w:t>
      </w:r>
    </w:p>
    <w:tbl>
      <w:tblPr>
        <w:tblW w:w="0" w:type="auto"/>
        <w:tblInd w:w="-108" w:type="dxa"/>
        <w:tblLook w:val="0000" w:firstRow="0" w:lastRow="0" w:firstColumn="0" w:lastColumn="0" w:noHBand="0" w:noVBand="0"/>
      </w:tblPr>
      <w:tblGrid>
        <w:gridCol w:w="451"/>
        <w:gridCol w:w="7537"/>
      </w:tblGrid>
      <w:tr w:rsidR="006D4623" w:rsidRPr="006D4623" w:rsidTr="006D4623">
        <w:tc>
          <w:tcPr>
            <w:tcW w:w="456" w:type="dxa"/>
            <w:tcMar>
              <w:right w:w="40" w:type="dxa"/>
            </w:tcMar>
          </w:tcPr>
          <w:p w:rsidR="006D4623" w:rsidRPr="006D4623" w:rsidRDefault="006D4623" w:rsidP="006D4623">
            <w:pPr>
              <w:pStyle w:val="Bibentry"/>
              <w:ind w:firstLine="0"/>
              <w:jc w:val="right"/>
              <w:rPr>
                <w14:ligatures w14:val="standard"/>
              </w:rPr>
            </w:pPr>
            <w:bookmarkStart w:id="2" w:name="bib1"/>
            <w:bookmarkEnd w:id="2"/>
            <w:r w:rsidRPr="006D4623">
              <w:rPr>
                <w14:ligatures w14:val="standard"/>
              </w:rPr>
              <w:t>[1]</w:t>
            </w:r>
          </w:p>
        </w:tc>
        <w:tc>
          <w:tcPr>
            <w:tcW w:w="7748" w:type="dxa"/>
            <w:tcMar>
              <w:left w:w="40" w:type="dxa"/>
            </w:tcMar>
          </w:tcPr>
          <w:p w:rsidR="006D4623" w:rsidRPr="006D4623" w:rsidRDefault="006D4623" w:rsidP="006D4623">
            <w:pPr>
              <w:pStyle w:val="Bibentry"/>
              <w:ind w:firstLine="0"/>
              <w:jc w:val="both"/>
              <w:rPr>
                <w14:ligatures w14:val="standard"/>
              </w:rPr>
            </w:pPr>
            <w:bookmarkStart w:id="3" w:name="AU11"/>
            <w:r w:rsidRPr="006D4623">
              <w:rPr>
                <w14:ligatures w14:val="standard"/>
              </w:rPr>
              <w:t>Patricia S. Abril</w:t>
            </w:r>
            <w:bookmarkEnd w:id="3"/>
            <w:r w:rsidRPr="006D4623">
              <w:rPr>
                <w:lang w:eastAsia="it-IT"/>
                <w14:ligatures w14:val="standard"/>
              </w:rPr>
              <w:t xml:space="preserve"> and </w:t>
            </w:r>
            <w:bookmarkStart w:id="4" w:name="AU12"/>
            <w:r w:rsidRPr="006D4623">
              <w:rPr>
                <w14:ligatures w14:val="standard"/>
              </w:rPr>
              <w:t>Robert Plant</w:t>
            </w:r>
            <w:bookmarkEnd w:id="4"/>
            <w:r w:rsidRPr="006D4623">
              <w:rPr>
                <w:lang w:eastAsia="it-IT"/>
                <w14:ligatures w14:val="standard"/>
              </w:rPr>
              <w:t xml:space="preserve">. </w:t>
            </w:r>
            <w:r w:rsidRPr="006D4623">
              <w:rPr>
                <w14:ligatures w14:val="standard"/>
              </w:rPr>
              <w:t>2007</w:t>
            </w:r>
            <w:r w:rsidRPr="006D4623">
              <w:rPr>
                <w:lang w:eastAsia="it-IT"/>
                <w14:ligatures w14:val="standard"/>
              </w:rPr>
              <w:t xml:space="preserve">. </w:t>
            </w:r>
            <w:r w:rsidRPr="006D4623">
              <w:rPr>
                <w14:ligatures w14:val="standard"/>
              </w:rPr>
              <w:t xml:space="preserve">The patent holder’s dilemma: Buy, sell, or troll? </w:t>
            </w:r>
            <w:r w:rsidRPr="006D4623">
              <w:rPr>
                <w:i/>
                <w14:ligatures w14:val="standard"/>
              </w:rPr>
              <w:t xml:space="preserve">Commun. ACM </w:t>
            </w:r>
            <w:r w:rsidRPr="006D4623">
              <w:rPr>
                <w14:ligatures w14:val="standard"/>
              </w:rPr>
              <w:t>50, 1 (Jan. 2007), 36–44. DOI: http://dx.doi.org/10.1145/1188913.1188915</w:t>
            </w:r>
          </w:p>
        </w:tc>
      </w:tr>
      <w:tr w:rsidR="006D4623" w:rsidRPr="006D4623" w:rsidTr="006D4623">
        <w:tc>
          <w:tcPr>
            <w:tcW w:w="456" w:type="dxa"/>
            <w:tcMar>
              <w:right w:w="40" w:type="dxa"/>
            </w:tcMar>
          </w:tcPr>
          <w:p w:rsidR="006D4623" w:rsidRPr="006D4623" w:rsidRDefault="006D4623" w:rsidP="006D4623">
            <w:pPr>
              <w:pStyle w:val="Bibentry"/>
              <w:ind w:firstLine="0"/>
              <w:jc w:val="right"/>
              <w:rPr>
                <w14:ligatures w14:val="standard"/>
              </w:rPr>
            </w:pPr>
            <w:r w:rsidRPr="006D4623">
              <w:rPr>
                <w14:ligatures w14:val="standard"/>
              </w:rPr>
              <w:t>[2]</w:t>
            </w:r>
          </w:p>
        </w:tc>
        <w:tc>
          <w:tcPr>
            <w:tcW w:w="7748" w:type="dxa"/>
            <w:tcMar>
              <w:left w:w="40" w:type="dxa"/>
            </w:tcMar>
          </w:tcPr>
          <w:p w:rsidR="006D4623" w:rsidRPr="006D4623" w:rsidRDefault="006D4623" w:rsidP="006D4623">
            <w:pPr>
              <w:pStyle w:val="Bibentry"/>
              <w:ind w:firstLine="0"/>
              <w:jc w:val="both"/>
              <w:rPr>
                <w14:ligatures w14:val="standard"/>
              </w:rPr>
            </w:pPr>
            <w:bookmarkStart w:id="5" w:name="AU13"/>
            <w:r w:rsidRPr="006D4623">
              <w:rPr>
                <w14:ligatures w14:val="standard"/>
              </w:rPr>
              <w:t>I. F. Akyildiz</w:t>
            </w:r>
            <w:bookmarkEnd w:id="5"/>
            <w:r w:rsidRPr="006D4623">
              <w:rPr>
                <w:lang w:eastAsia="it-IT"/>
                <w14:ligatures w14:val="standard"/>
              </w:rPr>
              <w:t xml:space="preserve">, </w:t>
            </w:r>
            <w:bookmarkStart w:id="6" w:name="AU14"/>
            <w:r w:rsidRPr="006D4623">
              <w:rPr>
                <w14:ligatures w14:val="standard"/>
              </w:rPr>
              <w:t>W. Su</w:t>
            </w:r>
            <w:bookmarkEnd w:id="6"/>
            <w:r w:rsidRPr="006D4623">
              <w:rPr>
                <w:lang w:eastAsia="it-IT"/>
                <w14:ligatures w14:val="standard"/>
              </w:rPr>
              <w:t xml:space="preserve">, </w:t>
            </w:r>
            <w:bookmarkStart w:id="7" w:name="AU15"/>
            <w:r w:rsidRPr="006D4623">
              <w:rPr>
                <w14:ligatures w14:val="standard"/>
              </w:rPr>
              <w:t>Y. Sankarasubramaniam</w:t>
            </w:r>
            <w:bookmarkEnd w:id="7"/>
            <w:r w:rsidRPr="006D4623">
              <w:rPr>
                <w:lang w:eastAsia="it-IT"/>
                <w14:ligatures w14:val="standard"/>
              </w:rPr>
              <w:t xml:space="preserve">, and </w:t>
            </w:r>
            <w:bookmarkStart w:id="8" w:name="AU16"/>
            <w:r w:rsidRPr="006D4623">
              <w:rPr>
                <w14:ligatures w14:val="standard"/>
              </w:rPr>
              <w:t>E. Cayirci</w:t>
            </w:r>
            <w:bookmarkEnd w:id="8"/>
            <w:r w:rsidRPr="006D4623">
              <w:rPr>
                <w:lang w:eastAsia="it-IT"/>
                <w14:ligatures w14:val="standard"/>
              </w:rPr>
              <w:t xml:space="preserve">. </w:t>
            </w:r>
            <w:r w:rsidRPr="006D4623">
              <w:rPr>
                <w14:ligatures w14:val="standard"/>
              </w:rPr>
              <w:t>2002</w:t>
            </w:r>
            <w:r w:rsidRPr="006D4623">
              <w:rPr>
                <w:lang w:eastAsia="it-IT"/>
                <w14:ligatures w14:val="standard"/>
              </w:rPr>
              <w:t xml:space="preserve">. </w:t>
            </w:r>
            <w:r w:rsidRPr="006D4623">
              <w:rPr>
                <w14:ligatures w14:val="standard"/>
              </w:rPr>
              <w:t>Wireless Sensor Networks: A Survey</w:t>
            </w:r>
            <w:r w:rsidRPr="006D4623">
              <w:rPr>
                <w:lang w:eastAsia="it-IT"/>
                <w14:ligatures w14:val="standard"/>
              </w:rPr>
              <w:t>.</w:t>
            </w:r>
            <w:r w:rsidRPr="006D4623">
              <w:rPr>
                <w:i/>
                <w14:ligatures w14:val="standard"/>
              </w:rPr>
              <w:t xml:space="preserve"> Comm. ACM</w:t>
            </w:r>
            <w:r w:rsidRPr="006D4623">
              <w:rPr>
                <w14:ligatures w14:val="standard"/>
              </w:rPr>
              <w:t xml:space="preserve"> 38, 4 (2002), 393–422.</w:t>
            </w:r>
          </w:p>
        </w:tc>
      </w:tr>
      <w:tr w:rsidR="006D4623" w:rsidRPr="006D4623" w:rsidTr="006D4623">
        <w:tc>
          <w:tcPr>
            <w:tcW w:w="456" w:type="dxa"/>
            <w:tcMar>
              <w:right w:w="40" w:type="dxa"/>
            </w:tcMar>
          </w:tcPr>
          <w:p w:rsidR="006D4623" w:rsidRPr="006D4623" w:rsidRDefault="006D4623" w:rsidP="006D4623">
            <w:pPr>
              <w:pStyle w:val="Bibentry"/>
              <w:ind w:firstLine="0"/>
              <w:jc w:val="right"/>
              <w:rPr>
                <w14:ligatures w14:val="standard"/>
              </w:rPr>
            </w:pPr>
            <w:r w:rsidRPr="006D4623">
              <w:rPr>
                <w14:ligatures w14:val="standard"/>
              </w:rPr>
              <w:t>[3]</w:t>
            </w:r>
          </w:p>
        </w:tc>
        <w:tc>
          <w:tcPr>
            <w:tcW w:w="7748" w:type="dxa"/>
            <w:tcMar>
              <w:left w:w="40" w:type="dxa"/>
            </w:tcMar>
          </w:tcPr>
          <w:p w:rsidR="006D4623" w:rsidRPr="006D4623" w:rsidRDefault="006D4623" w:rsidP="006D4623">
            <w:pPr>
              <w:pStyle w:val="Bibentry"/>
              <w:ind w:firstLine="0"/>
              <w:jc w:val="both"/>
              <w:rPr>
                <w:lang w:eastAsia="it-IT"/>
                <w14:ligatures w14:val="standard"/>
              </w:rPr>
            </w:pPr>
            <w:bookmarkStart w:id="9" w:name="AU17"/>
            <w:r w:rsidRPr="006D4623">
              <w:rPr>
                <w14:ligatures w14:val="standard"/>
              </w:rPr>
              <w:t>David A. Anisi</w:t>
            </w:r>
            <w:bookmarkEnd w:id="9"/>
            <w:r w:rsidRPr="006D4623">
              <w:rPr>
                <w:lang w:eastAsia="it-IT"/>
                <w14:ligatures w14:val="standard"/>
              </w:rPr>
              <w:t xml:space="preserve">. </w:t>
            </w:r>
            <w:r w:rsidRPr="006D4623">
              <w:rPr>
                <w14:ligatures w14:val="standard"/>
              </w:rPr>
              <w:t>2003</w:t>
            </w:r>
            <w:r w:rsidRPr="006D4623">
              <w:rPr>
                <w:lang w:eastAsia="it-IT"/>
                <w14:ligatures w14:val="standard"/>
              </w:rPr>
              <w:t>.</w:t>
            </w:r>
            <w:r w:rsidRPr="006D4623">
              <w:rPr>
                <w:i/>
                <w14:ligatures w14:val="standard"/>
              </w:rPr>
              <w:t xml:space="preserve"> Optimal Motion Control of a Ground Vehicle</w:t>
            </w:r>
            <w:r w:rsidRPr="006D4623">
              <w:rPr>
                <w14:ligatures w14:val="standard"/>
              </w:rPr>
              <w:t>.</w:t>
            </w:r>
            <w:r w:rsidRPr="006D4623">
              <w:rPr>
                <w:lang w:eastAsia="it-IT"/>
                <w14:ligatures w14:val="standard"/>
              </w:rPr>
              <w:t xml:space="preserve"> Master’s thesis. Royal Institute of Technology (KTH), Stockholm, Sweden.</w:t>
            </w:r>
          </w:p>
        </w:tc>
      </w:tr>
      <w:tr w:rsidR="006D4623" w:rsidRPr="006D4623" w:rsidTr="006D4623">
        <w:tc>
          <w:tcPr>
            <w:tcW w:w="456" w:type="dxa"/>
            <w:tcMar>
              <w:right w:w="40" w:type="dxa"/>
            </w:tcMar>
          </w:tcPr>
          <w:p w:rsidR="006D4623" w:rsidRPr="006D4623" w:rsidRDefault="006D4623" w:rsidP="006D4623">
            <w:pPr>
              <w:pStyle w:val="Bibentry"/>
              <w:ind w:firstLine="0"/>
              <w:jc w:val="right"/>
              <w:rPr>
                <w14:ligatures w14:val="standard"/>
              </w:rPr>
            </w:pPr>
            <w:r w:rsidRPr="006D4623">
              <w:rPr>
                <w14:ligatures w14:val="standard"/>
              </w:rPr>
              <w:t>[4]</w:t>
            </w:r>
          </w:p>
        </w:tc>
        <w:tc>
          <w:tcPr>
            <w:tcW w:w="7748" w:type="dxa"/>
            <w:tcMar>
              <w:left w:w="40" w:type="dxa"/>
            </w:tcMar>
          </w:tcPr>
          <w:p w:rsidR="006D4623" w:rsidRPr="006D4623" w:rsidRDefault="006D4623" w:rsidP="006D4623">
            <w:pPr>
              <w:pStyle w:val="Bibentry"/>
              <w:ind w:firstLine="0"/>
              <w:jc w:val="both"/>
              <w:rPr>
                <w14:ligatures w14:val="standard"/>
              </w:rPr>
            </w:pPr>
            <w:bookmarkStart w:id="10" w:name="AU18"/>
            <w:r w:rsidRPr="006D4623">
              <w:rPr>
                <w14:ligatures w14:val="standard"/>
              </w:rPr>
              <w:t>P. Bahl</w:t>
            </w:r>
            <w:bookmarkEnd w:id="10"/>
            <w:r w:rsidRPr="006D4623">
              <w:rPr>
                <w:lang w:eastAsia="it-IT"/>
                <w14:ligatures w14:val="standard"/>
              </w:rPr>
              <w:t xml:space="preserve">, </w:t>
            </w:r>
            <w:bookmarkStart w:id="11" w:name="AU19"/>
            <w:r w:rsidRPr="006D4623">
              <w:rPr>
                <w14:ligatures w14:val="standard"/>
              </w:rPr>
              <w:t>R. Chancre</w:t>
            </w:r>
            <w:bookmarkEnd w:id="11"/>
            <w:r w:rsidRPr="006D4623">
              <w:rPr>
                <w:lang w:eastAsia="it-IT"/>
                <w14:ligatures w14:val="standard"/>
              </w:rPr>
              <w:t xml:space="preserve">, and </w:t>
            </w:r>
            <w:bookmarkStart w:id="12" w:name="AU20"/>
            <w:r w:rsidRPr="006D4623">
              <w:rPr>
                <w14:ligatures w14:val="standard"/>
              </w:rPr>
              <w:t>J. Dungeon</w:t>
            </w:r>
            <w:bookmarkEnd w:id="12"/>
            <w:r w:rsidRPr="006D4623">
              <w:rPr>
                <w:lang w:eastAsia="it-IT"/>
                <w14:ligatures w14:val="standard"/>
              </w:rPr>
              <w:t xml:space="preserve">. </w:t>
            </w:r>
            <w:r w:rsidRPr="006D4623">
              <w:rPr>
                <w14:ligatures w14:val="standard"/>
              </w:rPr>
              <w:t>2004</w:t>
            </w:r>
            <w:r w:rsidRPr="006D4623">
              <w:rPr>
                <w:lang w:eastAsia="it-IT"/>
                <w14:ligatures w14:val="standard"/>
              </w:rPr>
              <w:t xml:space="preserve">. </w:t>
            </w:r>
            <w:r w:rsidRPr="006D4623">
              <w:rPr>
                <w14:ligatures w14:val="standard"/>
              </w:rPr>
              <w:t>SSCH: Slo.ed Seeded Channel Hopping for Capacity Improvement in IEEE 802.</w:t>
            </w:r>
            <w:r w:rsidRPr="006D4623">
              <w:rPr>
                <w:lang w:eastAsia="it-IT"/>
                <w14:ligatures w14:val="standard"/>
              </w:rPr>
              <w:t>11 Ad-Hoc Wireless Networks. In</w:t>
            </w:r>
            <w:r w:rsidRPr="006D4623">
              <w:rPr>
                <w14:ligatures w14:val="standard"/>
              </w:rPr>
              <w:t xml:space="preserve"> </w:t>
            </w:r>
            <w:r w:rsidRPr="006D4623">
              <w:rPr>
                <w:i/>
                <w14:ligatures w14:val="standard"/>
              </w:rPr>
              <w:t xml:space="preserve">Proceeding of the 10th International Conference on Mobile Computing and Networking </w:t>
            </w:r>
            <w:r w:rsidRPr="006D4623">
              <w:rPr>
                <w14:ligatures w14:val="standard"/>
              </w:rPr>
              <w:t>(MobiCom’04). ACM, New York, NY, 112–117.</w:t>
            </w:r>
          </w:p>
        </w:tc>
      </w:tr>
      <w:tr w:rsidR="006D4623" w:rsidRPr="006D4623" w:rsidTr="006D4623">
        <w:tc>
          <w:tcPr>
            <w:tcW w:w="456" w:type="dxa"/>
            <w:tcMar>
              <w:right w:w="40" w:type="dxa"/>
            </w:tcMar>
          </w:tcPr>
          <w:p w:rsidR="006D4623" w:rsidRPr="006D4623" w:rsidRDefault="006D4623" w:rsidP="006D4623">
            <w:pPr>
              <w:pStyle w:val="Bibentry"/>
              <w:ind w:firstLine="0"/>
              <w:jc w:val="right"/>
              <w:rPr>
                <w14:ligatures w14:val="standard"/>
              </w:rPr>
            </w:pPr>
            <w:r w:rsidRPr="006D4623">
              <w:rPr>
                <w14:ligatures w14:val="standard"/>
              </w:rPr>
              <w:t>[5]</w:t>
            </w:r>
          </w:p>
        </w:tc>
        <w:tc>
          <w:tcPr>
            <w:tcW w:w="7748" w:type="dxa"/>
            <w:tcMar>
              <w:left w:w="40" w:type="dxa"/>
            </w:tcMar>
          </w:tcPr>
          <w:p w:rsidR="006D4623" w:rsidRPr="006D4623" w:rsidRDefault="006D4623" w:rsidP="006D4623">
            <w:pPr>
              <w:pStyle w:val="Bibentry"/>
              <w:ind w:firstLine="0"/>
              <w:jc w:val="both"/>
              <w:rPr>
                <w:lang w:eastAsia="it-IT"/>
                <w14:ligatures w14:val="standard"/>
              </w:rPr>
            </w:pPr>
            <w:bookmarkStart w:id="13" w:name="AU21"/>
            <w:r w:rsidRPr="006D4623">
              <w:rPr>
                <w14:ligatures w14:val="standard"/>
              </w:rPr>
              <w:t>Kenneth L. Clarkson</w:t>
            </w:r>
            <w:bookmarkEnd w:id="13"/>
            <w:r w:rsidRPr="006D4623">
              <w:rPr>
                <w:lang w:eastAsia="it-IT"/>
                <w14:ligatures w14:val="standard"/>
              </w:rPr>
              <w:t xml:space="preserve">. </w:t>
            </w:r>
            <w:r w:rsidRPr="006D4623">
              <w:rPr>
                <w14:ligatures w14:val="standard"/>
              </w:rPr>
              <w:t>1985</w:t>
            </w:r>
            <w:r w:rsidRPr="006D4623">
              <w:rPr>
                <w:lang w:eastAsia="it-IT"/>
                <w14:ligatures w14:val="standard"/>
              </w:rPr>
              <w:t>.</w:t>
            </w:r>
            <w:r w:rsidRPr="006D4623">
              <w:rPr>
                <w:i/>
                <w14:ligatures w14:val="standard"/>
              </w:rPr>
              <w:t xml:space="preserve"> Algorithms for Closest-Point Problems (Computational Geometry)</w:t>
            </w:r>
            <w:r w:rsidRPr="006D4623">
              <w:rPr>
                <w14:ligatures w14:val="standard"/>
              </w:rPr>
              <w:t>. Ph.D.</w:t>
            </w:r>
            <w:r w:rsidRPr="006D4623">
              <w:rPr>
                <w:lang w:eastAsia="it-IT"/>
                <w14:ligatures w14:val="standard"/>
              </w:rPr>
              <w:t xml:space="preserve"> Dissertation. Stanford University, Palo Alto, CA. UMI Order Number: AAT 8506171.</w:t>
            </w:r>
          </w:p>
        </w:tc>
      </w:tr>
      <w:tr w:rsidR="006D4623" w:rsidRPr="006D4623" w:rsidTr="006D4623">
        <w:tc>
          <w:tcPr>
            <w:tcW w:w="456" w:type="dxa"/>
            <w:tcMar>
              <w:right w:w="40" w:type="dxa"/>
            </w:tcMar>
          </w:tcPr>
          <w:p w:rsidR="006D4623" w:rsidRPr="006D4623" w:rsidRDefault="006D4623" w:rsidP="006D4623">
            <w:pPr>
              <w:pStyle w:val="Bibentry"/>
              <w:ind w:firstLine="0"/>
              <w:jc w:val="right"/>
              <w:rPr>
                <w14:ligatures w14:val="standard"/>
              </w:rPr>
            </w:pPr>
            <w:r w:rsidRPr="006D4623">
              <w:rPr>
                <w14:ligatures w14:val="standard"/>
              </w:rPr>
              <w:t>[6]</w:t>
            </w:r>
          </w:p>
        </w:tc>
        <w:tc>
          <w:tcPr>
            <w:tcW w:w="7748" w:type="dxa"/>
            <w:tcMar>
              <w:left w:w="40" w:type="dxa"/>
            </w:tcMar>
          </w:tcPr>
          <w:p w:rsidR="006D4623" w:rsidRPr="006D4623" w:rsidRDefault="006D4623" w:rsidP="006D4623">
            <w:pPr>
              <w:pStyle w:val="Bibentry"/>
              <w:ind w:firstLine="0"/>
              <w:jc w:val="both"/>
              <w:rPr>
                <w14:ligatures w14:val="standard"/>
              </w:rPr>
            </w:pPr>
            <w:bookmarkStart w:id="14" w:name="AU22"/>
            <w:r w:rsidRPr="006D4623">
              <w:rPr>
                <w14:ligatures w14:val="standard"/>
              </w:rPr>
              <w:t>Jacques Cohen</w:t>
            </w:r>
            <w:bookmarkEnd w:id="14"/>
            <w:r w:rsidRPr="006D4623">
              <w:rPr>
                <w:lang w:eastAsia="it-IT"/>
                <w14:ligatures w14:val="standard"/>
              </w:rPr>
              <w:t xml:space="preserve"> (Ed.). </w:t>
            </w:r>
            <w:r w:rsidRPr="006D4623">
              <w:rPr>
                <w14:ligatures w14:val="standard"/>
              </w:rPr>
              <w:t>1996</w:t>
            </w:r>
            <w:r w:rsidRPr="006D4623">
              <w:rPr>
                <w:lang w:eastAsia="it-IT"/>
                <w14:ligatures w14:val="standard"/>
              </w:rPr>
              <w:t xml:space="preserve">. </w:t>
            </w:r>
            <w:r w:rsidRPr="006D4623">
              <w:rPr>
                <w14:ligatures w14:val="standard"/>
              </w:rPr>
              <w:t xml:space="preserve">Special Issue: Digital Libraries. </w:t>
            </w:r>
            <w:r w:rsidRPr="006D4623">
              <w:rPr>
                <w:i/>
                <w14:ligatures w14:val="standard"/>
              </w:rPr>
              <w:t xml:space="preserve">Commun. ACM </w:t>
            </w:r>
            <w:r w:rsidRPr="006D4623">
              <w:rPr>
                <w14:ligatures w14:val="standard"/>
              </w:rPr>
              <w:t>39, 11 (Nov. 1996).</w:t>
            </w:r>
          </w:p>
        </w:tc>
      </w:tr>
      <w:tr w:rsidR="006D4623" w:rsidRPr="006D4623" w:rsidTr="006D4623">
        <w:tc>
          <w:tcPr>
            <w:tcW w:w="456" w:type="dxa"/>
            <w:tcMar>
              <w:right w:w="40" w:type="dxa"/>
            </w:tcMar>
          </w:tcPr>
          <w:p w:rsidR="006D4623" w:rsidRPr="006D4623" w:rsidRDefault="006D4623" w:rsidP="006D4623">
            <w:pPr>
              <w:pStyle w:val="Bibentry"/>
              <w:ind w:firstLine="0"/>
              <w:jc w:val="right"/>
              <w:rPr>
                <w14:ligatures w14:val="standard"/>
              </w:rPr>
            </w:pPr>
            <w:r w:rsidRPr="006D4623">
              <w:rPr>
                <w14:ligatures w14:val="standard"/>
              </w:rPr>
              <w:t>[7]</w:t>
            </w:r>
          </w:p>
        </w:tc>
        <w:tc>
          <w:tcPr>
            <w:tcW w:w="7748" w:type="dxa"/>
            <w:tcMar>
              <w:left w:w="40" w:type="dxa"/>
            </w:tcMar>
          </w:tcPr>
          <w:p w:rsidR="006D4623" w:rsidRPr="006D4623" w:rsidRDefault="006D4623" w:rsidP="006D4623">
            <w:pPr>
              <w:pStyle w:val="Bibentry"/>
              <w:ind w:firstLine="0"/>
              <w:jc w:val="both"/>
              <w:rPr>
                <w14:ligatures w14:val="standard"/>
              </w:rPr>
            </w:pPr>
            <w:bookmarkStart w:id="15" w:name="AU23"/>
            <w:r w:rsidRPr="006D4623">
              <w:rPr>
                <w14:ligatures w14:val="standard"/>
              </w:rPr>
              <w:t>Bruce P. Douglass</w:t>
            </w:r>
            <w:bookmarkEnd w:id="15"/>
            <w:r w:rsidRPr="006D4623">
              <w:rPr>
                <w:lang w:eastAsia="it-IT"/>
                <w14:ligatures w14:val="standard"/>
              </w:rPr>
              <w:t xml:space="preserve">. </w:t>
            </w:r>
            <w:r w:rsidRPr="006D4623">
              <w:rPr>
                <w14:ligatures w14:val="standard"/>
              </w:rPr>
              <w:t>1998</w:t>
            </w:r>
            <w:r w:rsidRPr="006D4623">
              <w:rPr>
                <w:lang w:eastAsia="it-IT"/>
                <w14:ligatures w14:val="standard"/>
              </w:rPr>
              <w:t xml:space="preserve">. </w:t>
            </w:r>
            <w:r w:rsidRPr="006D4623">
              <w:rPr>
                <w14:ligatures w14:val="standard"/>
              </w:rPr>
              <w:t>Statecarts in use: structured analysis and object-orientation.</w:t>
            </w:r>
            <w:r w:rsidRPr="006D4623">
              <w:rPr>
                <w:lang w:eastAsia="it-IT"/>
                <w14:ligatures w14:val="standard"/>
              </w:rPr>
              <w:t xml:space="preserve"> In</w:t>
            </w:r>
            <w:r w:rsidRPr="006D4623">
              <w:rPr>
                <w:i/>
                <w14:ligatures w14:val="standard"/>
              </w:rPr>
              <w:t xml:space="preserve"> Lectures on Embedded Systems</w:t>
            </w:r>
            <w:r w:rsidRPr="006D4623">
              <w:rPr>
                <w14:ligatures w14:val="standard"/>
              </w:rPr>
              <w:t>, Grzegorz Rozenberg and Frits W. Vaandrager (Eds.). Lecture Notes in Computer Science, Vol. 1494. Springer-Verlag, London, 368–394. DOI:http://dx.doi.org/10.1145/3-540-65193-429</w:t>
            </w:r>
          </w:p>
        </w:tc>
      </w:tr>
      <w:tr w:rsidR="006D4623" w:rsidRPr="006D4623" w:rsidTr="006D4623">
        <w:tc>
          <w:tcPr>
            <w:tcW w:w="456" w:type="dxa"/>
            <w:tcMar>
              <w:right w:w="40" w:type="dxa"/>
            </w:tcMar>
          </w:tcPr>
          <w:p w:rsidR="006D4623" w:rsidRPr="006D4623" w:rsidRDefault="006D4623" w:rsidP="006D4623">
            <w:pPr>
              <w:pStyle w:val="Bibentry"/>
              <w:ind w:firstLine="0"/>
              <w:jc w:val="right"/>
              <w:rPr>
                <w14:ligatures w14:val="standard"/>
              </w:rPr>
            </w:pPr>
            <w:r w:rsidRPr="006D4623">
              <w:rPr>
                <w14:ligatures w14:val="standard"/>
              </w:rPr>
              <w:t>[8]</w:t>
            </w:r>
          </w:p>
        </w:tc>
        <w:tc>
          <w:tcPr>
            <w:tcW w:w="7748" w:type="dxa"/>
            <w:tcMar>
              <w:left w:w="40" w:type="dxa"/>
            </w:tcMar>
          </w:tcPr>
          <w:p w:rsidR="006D4623" w:rsidRPr="006D4623" w:rsidRDefault="006D4623" w:rsidP="006D4623">
            <w:pPr>
              <w:pStyle w:val="Bibentry"/>
              <w:ind w:firstLine="0"/>
              <w:jc w:val="both"/>
              <w:rPr>
                <w14:ligatures w14:val="standard"/>
              </w:rPr>
            </w:pPr>
            <w:bookmarkStart w:id="16" w:name="AU24"/>
            <w:r w:rsidRPr="006D4623">
              <w:rPr>
                <w14:ligatures w14:val="standard"/>
              </w:rPr>
              <w:t>Ian Editor</w:t>
            </w:r>
            <w:bookmarkEnd w:id="16"/>
            <w:r w:rsidRPr="006D4623">
              <w:rPr>
                <w:lang w:eastAsia="it-IT"/>
                <w14:ligatures w14:val="standard"/>
              </w:rPr>
              <w:t xml:space="preserve"> (Ed.). </w:t>
            </w:r>
            <w:r w:rsidRPr="006D4623">
              <w:rPr>
                <w14:ligatures w14:val="standard"/>
              </w:rPr>
              <w:t>2008</w:t>
            </w:r>
            <w:r w:rsidRPr="006D4623">
              <w:rPr>
                <w:lang w:eastAsia="it-IT"/>
                <w14:ligatures w14:val="standard"/>
              </w:rPr>
              <w:t xml:space="preserve">. </w:t>
            </w:r>
            <w:r w:rsidRPr="006D4623">
              <w:rPr>
                <w:i/>
                <w14:ligatures w14:val="standard"/>
              </w:rPr>
              <w:t xml:space="preserve">The title of book two </w:t>
            </w:r>
            <w:r w:rsidRPr="006D4623">
              <w:rPr>
                <w14:ligatures w14:val="standard"/>
              </w:rPr>
              <w:t>(2nd. ed.).</w:t>
            </w:r>
            <w:r w:rsidRPr="006D4623">
              <w:rPr>
                <w:lang w:eastAsia="it-IT"/>
                <w14:ligatures w14:val="standard"/>
              </w:rPr>
              <w:t xml:space="preserve"> University of Chicago Press, Chicago, Chapter 100. </w:t>
            </w:r>
            <w:r w:rsidRPr="006D4623">
              <w:rPr>
                <w14:ligatures w14:val="standard"/>
              </w:rPr>
              <w:t>DOI: http://dx.doi.org/10.1145/3-540-09237-4</w:t>
            </w:r>
          </w:p>
        </w:tc>
      </w:tr>
    </w:tbl>
    <w:p w:rsidR="00C90C40" w:rsidRPr="006D4623" w:rsidRDefault="00F44599" w:rsidP="00F44599">
      <w:pPr>
        <w:pStyle w:val="History"/>
        <w:rPr>
          <w14:ligatures w14:val="standard"/>
        </w:rPr>
      </w:pPr>
      <w:bookmarkStart w:id="17" w:name="bib9"/>
      <w:bookmarkEnd w:id="17"/>
      <w:r w:rsidRPr="006D4623">
        <w:rPr>
          <w14:ligatures w14:val="standard"/>
        </w:rPr>
        <w:t xml:space="preserve">Received </w:t>
      </w:r>
      <w:r w:rsidRPr="006D4623">
        <w:rPr>
          <w:rStyle w:val="ReceivedDate"/>
          <w:color w:val="auto"/>
          <w14:ligatures w14:val="standard"/>
        </w:rPr>
        <w:t>February 2007</w:t>
      </w:r>
      <w:r w:rsidRPr="006D4623">
        <w:rPr>
          <w14:ligatures w14:val="standard"/>
        </w:rPr>
        <w:t xml:space="preserve">; revised </w:t>
      </w:r>
      <w:r w:rsidRPr="006D4623">
        <w:rPr>
          <w:rStyle w:val="RevisedDate"/>
          <w:color w:val="auto"/>
          <w14:ligatures w14:val="standard"/>
        </w:rPr>
        <w:t>March 2009</w:t>
      </w:r>
      <w:r w:rsidRPr="006D4623">
        <w:rPr>
          <w14:ligatures w14:val="standard"/>
        </w:rPr>
        <w:t xml:space="preserve">; accepted </w:t>
      </w:r>
      <w:r w:rsidRPr="006D4623">
        <w:rPr>
          <w:rStyle w:val="AcceptedDate"/>
          <w:color w:val="auto"/>
          <w14:ligatures w14:val="standard"/>
        </w:rPr>
        <w:t>June 2009</w:t>
      </w:r>
    </w:p>
    <w:p w:rsidR="006D4623" w:rsidRPr="006D4623" w:rsidRDefault="006D4623" w:rsidP="006D4623">
      <w:pPr>
        <w:pStyle w:val="MetadataHead"/>
        <w:rPr>
          <w:vanish/>
          <w:color w:val="auto"/>
          <w14:ligatures w14:val="standard"/>
        </w:rPr>
      </w:pPr>
      <w:bookmarkStart w:id="18" w:name="Metadata_Bmk"/>
      <w:r w:rsidRPr="006D4623">
        <w:rPr>
          <w:vanish/>
          <w:color w:val="auto"/>
          <w14:ligatures w14:val="standard"/>
        </w:rPr>
        <w:t>Journal Name:ACM Trans. Graph.</w:t>
      </w:r>
    </w:p>
    <w:p w:rsidR="006D4623" w:rsidRPr="006D4623" w:rsidRDefault="006D4623" w:rsidP="006D4623">
      <w:pPr>
        <w:pStyle w:val="MetadataHead"/>
        <w:rPr>
          <w:vanish/>
          <w:color w:val="auto"/>
          <w14:ligatures w14:val="standard"/>
        </w:rPr>
      </w:pPr>
      <w:r w:rsidRPr="006D4623">
        <w:rPr>
          <w:vanish/>
          <w:color w:val="auto"/>
          <w14:ligatures w14:val="standard"/>
        </w:rPr>
        <w:t>Volume:4</w:t>
      </w:r>
    </w:p>
    <w:p w:rsidR="006D4623" w:rsidRPr="006D4623" w:rsidRDefault="006D4623" w:rsidP="006D4623">
      <w:pPr>
        <w:pStyle w:val="MetadataHead"/>
        <w:rPr>
          <w:vanish/>
          <w:color w:val="auto"/>
          <w14:ligatures w14:val="standard"/>
        </w:rPr>
      </w:pPr>
      <w:r w:rsidRPr="006D4623">
        <w:rPr>
          <w:vanish/>
          <w:color w:val="auto"/>
          <w14:ligatures w14:val="standard"/>
        </w:rPr>
        <w:t>Issue:2</w:t>
      </w:r>
    </w:p>
    <w:p w:rsidR="006D4623" w:rsidRPr="006D4623" w:rsidRDefault="006D4623" w:rsidP="006D4623">
      <w:pPr>
        <w:pStyle w:val="MetadataHead"/>
        <w:rPr>
          <w:vanish/>
          <w:color w:val="auto"/>
          <w14:ligatures w14:val="standard"/>
        </w:rPr>
      </w:pPr>
      <w:r w:rsidRPr="006D4623">
        <w:rPr>
          <w:vanish/>
          <w:color w:val="auto"/>
          <w14:ligatures w14:val="standard"/>
        </w:rPr>
        <w:t>Year:2017</w:t>
      </w:r>
    </w:p>
    <w:p w:rsidR="006D4623" w:rsidRPr="006D4623" w:rsidRDefault="006D4623" w:rsidP="006D4623">
      <w:pPr>
        <w:pStyle w:val="MetadataHead"/>
        <w:rPr>
          <w:vanish/>
          <w:color w:val="auto"/>
          <w14:ligatures w14:val="standard"/>
        </w:rPr>
      </w:pPr>
      <w:r w:rsidRPr="006D4623">
        <w:rPr>
          <w:vanish/>
          <w:color w:val="auto"/>
          <w14:ligatures w14:val="standard"/>
        </w:rPr>
        <w:t>Month:October</w:t>
      </w:r>
    </w:p>
    <w:p w:rsidR="006D4623" w:rsidRPr="006D4623" w:rsidRDefault="006D4623" w:rsidP="006D4623">
      <w:pPr>
        <w:pStyle w:val="MetadataHead"/>
        <w:rPr>
          <w:vanish/>
          <w:color w:val="auto"/>
          <w14:ligatures w14:val="standard"/>
        </w:rPr>
      </w:pPr>
      <w:r w:rsidRPr="006D4623">
        <w:rPr>
          <w:vanish/>
          <w:color w:val="auto"/>
          <w14:ligatures w14:val="standard"/>
        </w:rPr>
        <w:t>Article Seq:XXXX</w:t>
      </w:r>
    </w:p>
    <w:p w:rsidR="006D4623" w:rsidRPr="006D4623" w:rsidRDefault="006D4623" w:rsidP="006D4623">
      <w:pPr>
        <w:pStyle w:val="MetadataHead"/>
        <w:rPr>
          <w:vanish/>
          <w:color w:val="auto"/>
          <w14:ligatures w14:val="standard"/>
        </w:rPr>
      </w:pPr>
      <w:r w:rsidRPr="006D4623">
        <w:rPr>
          <w:vanish/>
          <w:color w:val="auto"/>
          <w14:ligatures w14:val="standard"/>
        </w:rPr>
        <w:t>DOI:124564</w:t>
      </w:r>
    </w:p>
    <w:p w:rsidR="006D4623" w:rsidRPr="006D4623" w:rsidRDefault="006D4623" w:rsidP="006D4623">
      <w:pPr>
        <w:pStyle w:val="MetadataHead"/>
        <w:rPr>
          <w:vanish/>
          <w:color w:val="auto"/>
          <w14:ligatures w14:val="standard"/>
        </w:rPr>
      </w:pPr>
      <w:r w:rsidRPr="006D4623">
        <w:rPr>
          <w:vanish/>
          <w:color w:val="auto"/>
          <w14:ligatures w14:val="standard"/>
        </w:rPr>
        <w:t>Copyright Year:2017</w:t>
      </w:r>
    </w:p>
    <w:p w:rsidR="006D4623" w:rsidRPr="006D4623" w:rsidRDefault="006D4623" w:rsidP="006D4623">
      <w:pPr>
        <w:pStyle w:val="MetadataHead"/>
        <w:rPr>
          <w:vanish/>
          <w:color w:val="auto"/>
          <w14:ligatures w14:val="standard"/>
        </w:rPr>
      </w:pPr>
      <w:r w:rsidRPr="006D4623">
        <w:rPr>
          <w:vanish/>
          <w:color w:val="auto"/>
          <w14:ligatures w14:val="standard"/>
        </w:rPr>
        <w:t>Copyright Statement:rightsretained</w:t>
      </w:r>
    </w:p>
    <w:p w:rsidR="006D4623" w:rsidRPr="006D4623" w:rsidRDefault="006D4623" w:rsidP="006D4623">
      <w:pPr>
        <w:pStyle w:val="MetadataHead"/>
        <w:rPr>
          <w:vanish/>
          <w:color w:val="auto"/>
          <w14:ligatures w14:val="standard"/>
        </w:rPr>
      </w:pPr>
      <w:r w:rsidRPr="006D4623">
        <w:rPr>
          <w:vanish/>
          <w:color w:val="auto"/>
          <w14:ligatures w14:val="standard"/>
        </w:rPr>
        <w:t>ISSN:0730-0301</w:t>
      </w:r>
    </w:p>
    <w:p w:rsidR="006D4623" w:rsidRPr="006D4623" w:rsidRDefault="006D4623" w:rsidP="006D4623">
      <w:pPr>
        <w:pStyle w:val="MetadataHead"/>
        <w:rPr>
          <w:color w:val="auto"/>
          <w14:ligatures w14:val="standard"/>
        </w:rPr>
      </w:pPr>
      <w:r w:rsidRPr="006D4623">
        <w:rPr>
          <w:vanish/>
          <w:color w:val="auto"/>
          <w14:ligatures w14:val="standard"/>
        </w:rPr>
        <w:t>Price:$15.00</w:t>
      </w:r>
      <w:bookmarkStart w:id="19" w:name="ACMTemplateApplied_acmsmall"/>
      <w:bookmarkEnd w:id="18"/>
      <w:bookmarkEnd w:id="19"/>
    </w:p>
    <w:sectPr w:rsidR="006D4623" w:rsidRPr="006D4623" w:rsidSect="006D4623">
      <w:headerReference w:type="even" r:id="rId14"/>
      <w:headerReference w:type="default" r:id="rId15"/>
      <w:footerReference w:type="even" r:id="rId16"/>
      <w:footerReference w:type="default" r:id="rId17"/>
      <w:footerReference w:type="first" r:id="rId18"/>
      <w:endnotePr>
        <w:numFmt w:val="decimal"/>
      </w:endnotePr>
      <w:type w:val="continuous"/>
      <w:pgSz w:w="9720" w:h="14400" w:code="9"/>
      <w:pgMar w:top="1320" w:right="920" w:bottom="800" w:left="920" w:header="1080" w:footer="72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3CB" w:rsidRDefault="00A513CB" w:rsidP="00842867">
      <w:r>
        <w:separator/>
      </w:r>
    </w:p>
  </w:endnote>
  <w:endnote w:type="continuationSeparator" w:id="0">
    <w:p w:rsidR="00A513CB" w:rsidRDefault="00A513CB" w:rsidP="00842867">
      <w:r>
        <w:continuationSeparator/>
      </w:r>
    </w:p>
  </w:endnote>
  <w:endnote w:type="continuationNotice" w:id="1">
    <w:p w:rsidR="00A513CB" w:rsidRDefault="00A51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nux Biolinum">
    <w:altName w:val="Times New Roman"/>
    <w:charset w:val="00"/>
    <w:family w:val="auto"/>
    <w:pitch w:val="variable"/>
    <w:sig w:usb0="E0000AFF" w:usb1="5000E5FB" w:usb2="00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4B1" w:rsidRPr="006D4623" w:rsidRDefault="006D4623">
    <w:pPr>
      <w:pStyle w:val="Footer"/>
      <w:rPr>
        <w:rFonts w:cs="Linux Libertine"/>
        <w:sz w:val="16"/>
      </w:rPr>
    </w:pPr>
    <w:r w:rsidRPr="006D4623">
      <w:rPr>
        <w:rFonts w:cs="Linux Libertine"/>
        <w:sz w:val="16"/>
      </w:rPr>
      <w:t xml:space="preserve">ACM Trans. Graph., Vol. 4, No. 2, Article </w:t>
    </w:r>
    <w:r w:rsidR="00727BEB">
      <w:rPr>
        <w:rFonts w:cs="Linux Libertine"/>
        <w:sz w:val="16"/>
      </w:rPr>
      <w:t>39</w:t>
    </w:r>
    <w:r w:rsidRPr="006D4623">
      <w:rPr>
        <w:rFonts w:cs="Linux Libertine"/>
        <w:sz w:val="16"/>
      </w:rPr>
      <w:t>. Publication date: October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4B1" w:rsidRPr="006D4623" w:rsidRDefault="006D4623">
    <w:pPr>
      <w:pStyle w:val="Footer"/>
      <w:rPr>
        <w:rFonts w:cs="Linux Libertine"/>
        <w:sz w:val="16"/>
      </w:rPr>
    </w:pPr>
    <w:r>
      <w:rPr>
        <w:rFonts w:cs="Linux Libertine"/>
        <w:sz w:val="16"/>
      </w:rPr>
      <w:ptab w:relativeTo="margin" w:alignment="right" w:leader="none"/>
    </w:r>
    <w:r w:rsidRPr="006D4623">
      <w:rPr>
        <w:rFonts w:cs="Linux Libertine"/>
        <w:sz w:val="16"/>
      </w:rPr>
      <w:ptab w:relativeTo="margin" w:alignment="right" w:leader="none"/>
    </w:r>
    <w:r w:rsidRPr="006D4623">
      <w:rPr>
        <w:rFonts w:cs="Linux Libertine"/>
        <w:sz w:val="16"/>
      </w:rPr>
      <w:ptab w:relativeTo="margin" w:alignment="right" w:leader="none"/>
    </w:r>
    <w:r w:rsidRPr="006D4623">
      <w:rPr>
        <w:rFonts w:cs="Linux Libertine"/>
        <w:sz w:val="16"/>
      </w:rPr>
      <w:ptab w:relativeTo="margin" w:alignment="right" w:leader="none"/>
    </w:r>
    <w:r w:rsidRPr="006D4623">
      <w:rPr>
        <w:rFonts w:cs="Linux Libertine"/>
        <w:sz w:val="16"/>
      </w:rPr>
      <w:t xml:space="preserve">ACM Trans. Graph., Vol. 4, No. 2, Article </w:t>
    </w:r>
    <w:r w:rsidR="00727BEB">
      <w:rPr>
        <w:rFonts w:cs="Linux Libertine"/>
        <w:sz w:val="16"/>
      </w:rPr>
      <w:t>39</w:t>
    </w:r>
    <w:r w:rsidRPr="006D4623">
      <w:rPr>
        <w:rFonts w:cs="Linux Libertine"/>
        <w:sz w:val="16"/>
      </w:rPr>
      <w:t>. Publication date: October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4B1" w:rsidRPr="006D4623" w:rsidRDefault="006D4623">
    <w:pPr>
      <w:pStyle w:val="Footer"/>
      <w:rPr>
        <w:rFonts w:cs="Linux Libertine"/>
        <w:sz w:val="16"/>
      </w:rPr>
    </w:pPr>
    <w:r>
      <w:rPr>
        <w:rFonts w:cs="Linux Libertine"/>
        <w:sz w:val="16"/>
      </w:rPr>
      <w:ptab w:relativeTo="margin" w:alignment="right" w:leader="none"/>
    </w:r>
    <w:r w:rsidRPr="006D4623">
      <w:rPr>
        <w:rFonts w:cs="Linux Libertine"/>
        <w:sz w:val="16"/>
      </w:rPr>
      <w:t xml:space="preserve">ACM Trans. Graph., Vol. 4, No. 2, Article </w:t>
    </w:r>
    <w:r w:rsidR="00727BEB">
      <w:rPr>
        <w:rFonts w:cs="Linux Libertine"/>
        <w:sz w:val="16"/>
      </w:rPr>
      <w:t>39</w:t>
    </w:r>
    <w:r w:rsidRPr="006D4623">
      <w:rPr>
        <w:rFonts w:cs="Linux Libertine"/>
        <w:sz w:val="16"/>
      </w:rPr>
      <w:t>. Publication date: October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3CB" w:rsidRDefault="00A513CB" w:rsidP="00C24563">
      <w:r>
        <w:separator/>
      </w:r>
    </w:p>
  </w:footnote>
  <w:footnote w:type="continuationSeparator" w:id="0">
    <w:p w:rsidR="00A513CB" w:rsidRDefault="00A513CB" w:rsidP="00842867">
      <w:r>
        <w:continuationSeparator/>
      </w:r>
    </w:p>
  </w:footnote>
  <w:footnote w:type="continuationNotice" w:id="1">
    <w:p w:rsidR="00A513CB" w:rsidRDefault="00A51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4B1" w:rsidRPr="006D4623" w:rsidRDefault="00727BEB" w:rsidP="006D4623">
    <w:pPr>
      <w:pStyle w:val="Header"/>
      <w:spacing w:after="360"/>
      <w:rPr>
        <w:rFonts w:ascii="Linux Biolinum" w:hAnsi="Linux Biolinum" w:cs="Linux Biolinum"/>
        <w:sz w:val="20"/>
      </w:rPr>
    </w:pPr>
    <w:r>
      <w:rPr>
        <w:rStyle w:val="PageNumber"/>
        <w:rFonts w:ascii="Linux Biolinum" w:hAnsi="Linux Biolinum" w:cs="Linux Biolinum"/>
        <w:sz w:val="20"/>
      </w:rPr>
      <w:t>39</w:t>
    </w:r>
    <w:r w:rsidR="006D4623" w:rsidRPr="006D4623">
      <w:rPr>
        <w:rStyle w:val="PageNumber"/>
        <w:rFonts w:ascii="Linux Biolinum" w:hAnsi="Linux Biolinum" w:cs="Linux Biolinum"/>
        <w:sz w:val="20"/>
      </w:rPr>
      <w:t>:</w:t>
    </w:r>
    <w:r w:rsidR="006D4623" w:rsidRPr="006D4623">
      <w:rPr>
        <w:rStyle w:val="PageNumber"/>
        <w:rFonts w:ascii="Linux Biolinum" w:hAnsi="Linux Biolinum" w:cs="Linux Biolinum"/>
        <w:sz w:val="20"/>
      </w:rPr>
      <w:fldChar w:fldCharType="begin"/>
    </w:r>
    <w:r w:rsidR="006D4623" w:rsidRPr="006D4623">
      <w:rPr>
        <w:rStyle w:val="PageNumber"/>
        <w:rFonts w:ascii="Linux Biolinum" w:hAnsi="Linux Biolinum" w:cs="Linux Biolinum"/>
        <w:sz w:val="20"/>
      </w:rPr>
      <w:instrText xml:space="preserve"> PAGE </w:instrText>
    </w:r>
    <w:r w:rsidR="006D4623" w:rsidRPr="006D4623">
      <w:rPr>
        <w:rStyle w:val="PageNumber"/>
        <w:rFonts w:ascii="Linux Biolinum" w:hAnsi="Linux Biolinum" w:cs="Linux Biolinum"/>
        <w:sz w:val="20"/>
      </w:rPr>
      <w:fldChar w:fldCharType="separate"/>
    </w:r>
    <w:r w:rsidR="00543BBD">
      <w:rPr>
        <w:rStyle w:val="PageNumber"/>
        <w:rFonts w:ascii="Linux Biolinum" w:hAnsi="Linux Biolinum" w:cs="Linux Biolinum"/>
        <w:noProof/>
        <w:sz w:val="20"/>
      </w:rPr>
      <w:t>4</w:t>
    </w:r>
    <w:r w:rsidR="006D4623" w:rsidRPr="006D4623">
      <w:rPr>
        <w:rStyle w:val="PageNumber"/>
        <w:rFonts w:ascii="Linux Biolinum" w:hAnsi="Linux Biolinum" w:cs="Linux Biolinum"/>
        <w:sz w:val="20"/>
      </w:rPr>
      <w:fldChar w:fldCharType="end"/>
    </w:r>
    <w:r w:rsidR="006D4623">
      <w:rPr>
        <w:rStyle w:val="PageNumber"/>
        <w:rFonts w:ascii="Linux Biolinum" w:hAnsi="Linux Biolinum" w:cs="Linux Biolinum"/>
        <w:sz w:val="20"/>
      </w:rPr>
      <w:ptab w:relativeTo="margin" w:alignment="right" w:leader="none"/>
    </w:r>
    <w:r w:rsidR="006D4623" w:rsidRPr="006D4623">
      <w:rPr>
        <w:rStyle w:val="PageNumber"/>
        <w:rFonts w:ascii="Linux Biolinum" w:hAnsi="Linux Biolinum" w:cs="Linux Biolinum"/>
        <w:sz w:val="20"/>
      </w:rPr>
      <w:t> Gorge Gubbiotti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623" w:rsidRPr="006D4623" w:rsidRDefault="006D4623" w:rsidP="006D4623">
    <w:pPr>
      <w:pStyle w:val="Header"/>
      <w:rPr>
        <w:rStyle w:val="PageNumber"/>
        <w:rFonts w:ascii="Linux Biolinum" w:hAnsi="Linux Biolinum" w:cs="Linux Biolinum"/>
        <w:sz w:val="20"/>
      </w:rPr>
    </w:pPr>
    <w:r w:rsidRPr="006D4623">
      <w:rPr>
        <w:rFonts w:ascii="Linux Biolinum" w:hAnsi="Linux Biolinum" w:cs="Linux Biolinum"/>
        <w:sz w:val="20"/>
      </w:rPr>
      <w:t>Magnetic Normal Modes of Bi-Component Permalloy Structures </w:t>
    </w:r>
    <w:r w:rsidRPr="006D4623">
      <w:rPr>
        <w:rFonts w:ascii="Linux Biolinum" w:hAnsi="Linux Biolinum" w:cs="Linux Biolinum"/>
        <w:sz w:val="20"/>
      </w:rPr>
      <w:ptab w:relativeTo="margin" w:alignment="right" w:leader="none"/>
    </w:r>
    <w:r w:rsidR="00727BEB">
      <w:rPr>
        <w:rStyle w:val="PageNumber"/>
        <w:rFonts w:ascii="Linux Biolinum" w:hAnsi="Linux Biolinum" w:cs="Linux Biolinum"/>
        <w:sz w:val="20"/>
      </w:rPr>
      <w:t>39</w:t>
    </w:r>
    <w:r w:rsidRPr="006D4623">
      <w:rPr>
        <w:rStyle w:val="PageNumber"/>
        <w:rFonts w:ascii="Linux Biolinum" w:hAnsi="Linux Biolinum" w:cs="Linux Biolinum"/>
        <w:sz w:val="20"/>
      </w:rPr>
      <w:t>:</w:t>
    </w:r>
    <w:r w:rsidRPr="006D4623">
      <w:rPr>
        <w:rStyle w:val="PageNumber"/>
        <w:rFonts w:ascii="Linux Biolinum" w:hAnsi="Linux Biolinum" w:cs="Linux Biolinum"/>
        <w:sz w:val="20"/>
      </w:rPr>
      <w:fldChar w:fldCharType="begin"/>
    </w:r>
    <w:r w:rsidRPr="006D4623">
      <w:rPr>
        <w:rStyle w:val="PageNumber"/>
        <w:rFonts w:ascii="Linux Biolinum" w:hAnsi="Linux Biolinum" w:cs="Linux Biolinum"/>
        <w:sz w:val="20"/>
      </w:rPr>
      <w:instrText xml:space="preserve"> PAGE </w:instrText>
    </w:r>
    <w:r w:rsidRPr="006D4623">
      <w:rPr>
        <w:rStyle w:val="PageNumber"/>
        <w:rFonts w:ascii="Linux Biolinum" w:hAnsi="Linux Biolinum" w:cs="Linux Biolinum"/>
        <w:sz w:val="20"/>
      </w:rPr>
      <w:fldChar w:fldCharType="separate"/>
    </w:r>
    <w:r w:rsidR="00543BBD">
      <w:rPr>
        <w:rStyle w:val="PageNumber"/>
        <w:rFonts w:ascii="Linux Biolinum" w:hAnsi="Linux Biolinum" w:cs="Linux Biolinum"/>
        <w:noProof/>
        <w:sz w:val="20"/>
      </w:rPr>
      <w:t>3</w:t>
    </w:r>
    <w:r w:rsidRPr="006D4623">
      <w:rPr>
        <w:rStyle w:val="PageNumber"/>
        <w:rFonts w:ascii="Linux Biolinum" w:hAnsi="Linux Biolinum" w:cs="Linux Biolinum"/>
        <w:sz w:val="20"/>
      </w:rPr>
      <w:fldChar w:fldCharType="end"/>
    </w:r>
  </w:p>
  <w:p w:rsidR="003814B1" w:rsidRDefault="003814B1" w:rsidP="003814B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3C8D"/>
    <w:multiLevelType w:val="hybridMultilevel"/>
    <w:tmpl w:val="86225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6" w15:restartNumberingAfterBreak="0">
    <w:nsid w:val="497F56CD"/>
    <w:multiLevelType w:val="hybridMultilevel"/>
    <w:tmpl w:val="01C43010"/>
    <w:lvl w:ilvl="0" w:tplc="201E91A2">
      <w:start w:val="1"/>
      <w:numFmt w:val="decimal"/>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4"/>
  </w:num>
  <w:num w:numId="2">
    <w:abstractNumId w:val="3"/>
  </w:num>
  <w:num w:numId="3">
    <w:abstractNumId w:val="1"/>
  </w:num>
  <w:num w:numId="4">
    <w:abstractNumId w:val="13"/>
  </w:num>
  <w:num w:numId="5">
    <w:abstractNumId w:val="5"/>
  </w:num>
  <w:num w:numId="6">
    <w:abstractNumId w:val="4"/>
  </w:num>
  <w:num w:numId="7">
    <w:abstractNumId w:val="11"/>
  </w:num>
  <w:num w:numId="8">
    <w:abstractNumId w:val="7"/>
  </w:num>
  <w:num w:numId="9">
    <w:abstractNumId w:val="10"/>
  </w:num>
  <w:num w:numId="10">
    <w:abstractNumId w:val="6"/>
  </w:num>
  <w:num w:numId="11">
    <w:abstractNumId w:val="2"/>
  </w:num>
  <w:num w:numId="12">
    <w:abstractNumId w:val="12"/>
  </w:num>
  <w:num w:numId="13">
    <w:abstractNumId w:val="8"/>
  </w:num>
  <w:num w:numId="14">
    <w:abstractNumId w:val="6"/>
  </w:num>
  <w:num w:numId="15">
    <w:abstractNumId w:val="6"/>
    <w:lvlOverride w:ilvl="0">
      <w:startOverride w:val="1"/>
    </w:lvlOverride>
  </w:num>
  <w:num w:numId="16">
    <w:abstractNumId w:val="9"/>
  </w:num>
  <w:num w:numId="17">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1153"/>
    <w:rsid w:val="00004201"/>
    <w:rsid w:val="000044FA"/>
    <w:rsid w:val="00006511"/>
    <w:rsid w:val="000066AF"/>
    <w:rsid w:val="00006D8E"/>
    <w:rsid w:val="000070DA"/>
    <w:rsid w:val="00007C21"/>
    <w:rsid w:val="00007C69"/>
    <w:rsid w:val="00011EA4"/>
    <w:rsid w:val="00012C05"/>
    <w:rsid w:val="00013BE7"/>
    <w:rsid w:val="00014137"/>
    <w:rsid w:val="00014CEA"/>
    <w:rsid w:val="000174F2"/>
    <w:rsid w:val="00017FF0"/>
    <w:rsid w:val="00020429"/>
    <w:rsid w:val="00020650"/>
    <w:rsid w:val="00023D9B"/>
    <w:rsid w:val="000244DF"/>
    <w:rsid w:val="0002478F"/>
    <w:rsid w:val="000247FF"/>
    <w:rsid w:val="000258FC"/>
    <w:rsid w:val="00026091"/>
    <w:rsid w:val="00027190"/>
    <w:rsid w:val="00027801"/>
    <w:rsid w:val="00030831"/>
    <w:rsid w:val="0003187C"/>
    <w:rsid w:val="0003195F"/>
    <w:rsid w:val="00031AF2"/>
    <w:rsid w:val="00032184"/>
    <w:rsid w:val="0003260F"/>
    <w:rsid w:val="000326A4"/>
    <w:rsid w:val="00032F77"/>
    <w:rsid w:val="00033938"/>
    <w:rsid w:val="000348C2"/>
    <w:rsid w:val="00034BFD"/>
    <w:rsid w:val="00036811"/>
    <w:rsid w:val="000374FC"/>
    <w:rsid w:val="00040AE8"/>
    <w:rsid w:val="000410AA"/>
    <w:rsid w:val="0004197E"/>
    <w:rsid w:val="00041E90"/>
    <w:rsid w:val="0004466F"/>
    <w:rsid w:val="00044C42"/>
    <w:rsid w:val="00045680"/>
    <w:rsid w:val="0004577A"/>
    <w:rsid w:val="00046400"/>
    <w:rsid w:val="00053441"/>
    <w:rsid w:val="00053ABE"/>
    <w:rsid w:val="0005498A"/>
    <w:rsid w:val="00054FFE"/>
    <w:rsid w:val="00056AFC"/>
    <w:rsid w:val="00056EED"/>
    <w:rsid w:val="00057958"/>
    <w:rsid w:val="000604A7"/>
    <w:rsid w:val="00060AF3"/>
    <w:rsid w:val="00060B6D"/>
    <w:rsid w:val="00060EB3"/>
    <w:rsid w:val="0006138F"/>
    <w:rsid w:val="00061A45"/>
    <w:rsid w:val="00062029"/>
    <w:rsid w:val="00062345"/>
    <w:rsid w:val="00062B01"/>
    <w:rsid w:val="000641DE"/>
    <w:rsid w:val="0006434F"/>
    <w:rsid w:val="0006452F"/>
    <w:rsid w:val="00064947"/>
    <w:rsid w:val="0006557B"/>
    <w:rsid w:val="000667A7"/>
    <w:rsid w:val="00066835"/>
    <w:rsid w:val="0007007A"/>
    <w:rsid w:val="00070961"/>
    <w:rsid w:val="00071589"/>
    <w:rsid w:val="000717BB"/>
    <w:rsid w:val="00072607"/>
    <w:rsid w:val="000726AD"/>
    <w:rsid w:val="0007542C"/>
    <w:rsid w:val="000756A5"/>
    <w:rsid w:val="00075744"/>
    <w:rsid w:val="000758C1"/>
    <w:rsid w:val="000763B7"/>
    <w:rsid w:val="00076893"/>
    <w:rsid w:val="00076B89"/>
    <w:rsid w:val="00077C80"/>
    <w:rsid w:val="000800B0"/>
    <w:rsid w:val="00082976"/>
    <w:rsid w:val="00082C71"/>
    <w:rsid w:val="00083751"/>
    <w:rsid w:val="00083E23"/>
    <w:rsid w:val="000842C3"/>
    <w:rsid w:val="000845E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970"/>
    <w:rsid w:val="00097F6D"/>
    <w:rsid w:val="000A0097"/>
    <w:rsid w:val="000A1A51"/>
    <w:rsid w:val="000A44AD"/>
    <w:rsid w:val="000A50FD"/>
    <w:rsid w:val="000A6F21"/>
    <w:rsid w:val="000A7316"/>
    <w:rsid w:val="000A78A4"/>
    <w:rsid w:val="000B07AB"/>
    <w:rsid w:val="000B1908"/>
    <w:rsid w:val="000B21D4"/>
    <w:rsid w:val="000B2918"/>
    <w:rsid w:val="000B35A7"/>
    <w:rsid w:val="000B3862"/>
    <w:rsid w:val="000B441E"/>
    <w:rsid w:val="000B4491"/>
    <w:rsid w:val="000B4D9A"/>
    <w:rsid w:val="000B5017"/>
    <w:rsid w:val="000B594E"/>
    <w:rsid w:val="000B606D"/>
    <w:rsid w:val="000B61BA"/>
    <w:rsid w:val="000B7DDE"/>
    <w:rsid w:val="000C0390"/>
    <w:rsid w:val="000C0EAA"/>
    <w:rsid w:val="000C1FE4"/>
    <w:rsid w:val="000C2A6D"/>
    <w:rsid w:val="000C37D8"/>
    <w:rsid w:val="000C5E18"/>
    <w:rsid w:val="000C5EED"/>
    <w:rsid w:val="000C60F0"/>
    <w:rsid w:val="000D0811"/>
    <w:rsid w:val="000D4809"/>
    <w:rsid w:val="000D4CD9"/>
    <w:rsid w:val="000D5460"/>
    <w:rsid w:val="000D6AB0"/>
    <w:rsid w:val="000D6C0E"/>
    <w:rsid w:val="000D6C71"/>
    <w:rsid w:val="000E0230"/>
    <w:rsid w:val="000E0E92"/>
    <w:rsid w:val="000E17DE"/>
    <w:rsid w:val="000E2138"/>
    <w:rsid w:val="000E3602"/>
    <w:rsid w:val="000E3CBF"/>
    <w:rsid w:val="000E42BD"/>
    <w:rsid w:val="000E53C6"/>
    <w:rsid w:val="000E53EB"/>
    <w:rsid w:val="000E5EAC"/>
    <w:rsid w:val="000E64A8"/>
    <w:rsid w:val="000E72CD"/>
    <w:rsid w:val="000F02BD"/>
    <w:rsid w:val="000F0BD2"/>
    <w:rsid w:val="000F14CC"/>
    <w:rsid w:val="000F158B"/>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17CC"/>
    <w:rsid w:val="00102927"/>
    <w:rsid w:val="0010313B"/>
    <w:rsid w:val="00103C4A"/>
    <w:rsid w:val="001042AD"/>
    <w:rsid w:val="001048DD"/>
    <w:rsid w:val="0010502B"/>
    <w:rsid w:val="001051F0"/>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1708E"/>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0800"/>
    <w:rsid w:val="00133CC3"/>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19B7"/>
    <w:rsid w:val="0015231F"/>
    <w:rsid w:val="00152655"/>
    <w:rsid w:val="00152D3C"/>
    <w:rsid w:val="001546E5"/>
    <w:rsid w:val="00154A72"/>
    <w:rsid w:val="00154ABE"/>
    <w:rsid w:val="00154BBD"/>
    <w:rsid w:val="00155C08"/>
    <w:rsid w:val="00155DC3"/>
    <w:rsid w:val="00155EA8"/>
    <w:rsid w:val="00155EEA"/>
    <w:rsid w:val="001566FA"/>
    <w:rsid w:val="00157EBF"/>
    <w:rsid w:val="00157FB6"/>
    <w:rsid w:val="001612BA"/>
    <w:rsid w:val="001614DF"/>
    <w:rsid w:val="00161771"/>
    <w:rsid w:val="00161954"/>
    <w:rsid w:val="00162398"/>
    <w:rsid w:val="00162528"/>
    <w:rsid w:val="00162FB7"/>
    <w:rsid w:val="00163120"/>
    <w:rsid w:val="001634A7"/>
    <w:rsid w:val="0016353E"/>
    <w:rsid w:val="00165C2A"/>
    <w:rsid w:val="0016765C"/>
    <w:rsid w:val="001679FF"/>
    <w:rsid w:val="00167F5B"/>
    <w:rsid w:val="00171C92"/>
    <w:rsid w:val="00173A53"/>
    <w:rsid w:val="00173BFD"/>
    <w:rsid w:val="00174CD4"/>
    <w:rsid w:val="00175431"/>
    <w:rsid w:val="001755FF"/>
    <w:rsid w:val="00175643"/>
    <w:rsid w:val="001756C8"/>
    <w:rsid w:val="001768E8"/>
    <w:rsid w:val="001778FA"/>
    <w:rsid w:val="00177D77"/>
    <w:rsid w:val="00180907"/>
    <w:rsid w:val="00181104"/>
    <w:rsid w:val="00181BDB"/>
    <w:rsid w:val="00181BE3"/>
    <w:rsid w:val="001830A3"/>
    <w:rsid w:val="00184017"/>
    <w:rsid w:val="00184089"/>
    <w:rsid w:val="00184C5B"/>
    <w:rsid w:val="00185F61"/>
    <w:rsid w:val="001870D4"/>
    <w:rsid w:val="00187AD6"/>
    <w:rsid w:val="0019067E"/>
    <w:rsid w:val="001929AE"/>
    <w:rsid w:val="00192F56"/>
    <w:rsid w:val="0019304A"/>
    <w:rsid w:val="00194126"/>
    <w:rsid w:val="00194D69"/>
    <w:rsid w:val="00194EF4"/>
    <w:rsid w:val="00194FC8"/>
    <w:rsid w:val="0019523C"/>
    <w:rsid w:val="00195A39"/>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2203"/>
    <w:rsid w:val="001C4027"/>
    <w:rsid w:val="001C5492"/>
    <w:rsid w:val="001C5652"/>
    <w:rsid w:val="001C5AD9"/>
    <w:rsid w:val="001C6110"/>
    <w:rsid w:val="001C6526"/>
    <w:rsid w:val="001C68AB"/>
    <w:rsid w:val="001C704F"/>
    <w:rsid w:val="001D07D8"/>
    <w:rsid w:val="001D15C7"/>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E7B20"/>
    <w:rsid w:val="001F0204"/>
    <w:rsid w:val="001F0621"/>
    <w:rsid w:val="001F1D67"/>
    <w:rsid w:val="001F38C1"/>
    <w:rsid w:val="001F4541"/>
    <w:rsid w:val="001F49D2"/>
    <w:rsid w:val="001F4CA6"/>
    <w:rsid w:val="001F54C0"/>
    <w:rsid w:val="001F588A"/>
    <w:rsid w:val="001F653E"/>
    <w:rsid w:val="00201A14"/>
    <w:rsid w:val="002020D7"/>
    <w:rsid w:val="002029AE"/>
    <w:rsid w:val="00202B0A"/>
    <w:rsid w:val="00202BC0"/>
    <w:rsid w:val="002039F6"/>
    <w:rsid w:val="002049C5"/>
    <w:rsid w:val="0020566F"/>
    <w:rsid w:val="002058E6"/>
    <w:rsid w:val="00205AA5"/>
    <w:rsid w:val="00205D25"/>
    <w:rsid w:val="002065A6"/>
    <w:rsid w:val="00206857"/>
    <w:rsid w:val="00206CF4"/>
    <w:rsid w:val="00207061"/>
    <w:rsid w:val="00211DA3"/>
    <w:rsid w:val="002129FD"/>
    <w:rsid w:val="00213535"/>
    <w:rsid w:val="00214124"/>
    <w:rsid w:val="002143F2"/>
    <w:rsid w:val="002148F7"/>
    <w:rsid w:val="00216EAA"/>
    <w:rsid w:val="002171C3"/>
    <w:rsid w:val="00217A8B"/>
    <w:rsid w:val="00217BE8"/>
    <w:rsid w:val="002213B4"/>
    <w:rsid w:val="002214F5"/>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0A6"/>
    <w:rsid w:val="00236DD0"/>
    <w:rsid w:val="0023704D"/>
    <w:rsid w:val="002402EC"/>
    <w:rsid w:val="00240418"/>
    <w:rsid w:val="0024054C"/>
    <w:rsid w:val="00241FD1"/>
    <w:rsid w:val="00243BC7"/>
    <w:rsid w:val="00243D33"/>
    <w:rsid w:val="00246A01"/>
    <w:rsid w:val="002472C9"/>
    <w:rsid w:val="00250758"/>
    <w:rsid w:val="002507B7"/>
    <w:rsid w:val="00253E69"/>
    <w:rsid w:val="002548BF"/>
    <w:rsid w:val="00254AB8"/>
    <w:rsid w:val="002550F9"/>
    <w:rsid w:val="00255BB6"/>
    <w:rsid w:val="0025626E"/>
    <w:rsid w:val="002575AC"/>
    <w:rsid w:val="00260986"/>
    <w:rsid w:val="00260D00"/>
    <w:rsid w:val="00260F76"/>
    <w:rsid w:val="002617CA"/>
    <w:rsid w:val="002637A2"/>
    <w:rsid w:val="00264511"/>
    <w:rsid w:val="00264D40"/>
    <w:rsid w:val="00265626"/>
    <w:rsid w:val="002660C5"/>
    <w:rsid w:val="00266D94"/>
    <w:rsid w:val="00267027"/>
    <w:rsid w:val="00267FB7"/>
    <w:rsid w:val="002702FC"/>
    <w:rsid w:val="002702FD"/>
    <w:rsid w:val="002708D9"/>
    <w:rsid w:val="002714AC"/>
    <w:rsid w:val="002733D2"/>
    <w:rsid w:val="0027350A"/>
    <w:rsid w:val="002737BC"/>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0D03"/>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90D"/>
    <w:rsid w:val="002B6E7C"/>
    <w:rsid w:val="002B6F65"/>
    <w:rsid w:val="002C016C"/>
    <w:rsid w:val="002C0AB0"/>
    <w:rsid w:val="002C132C"/>
    <w:rsid w:val="002C1AE2"/>
    <w:rsid w:val="002C25E3"/>
    <w:rsid w:val="002C3115"/>
    <w:rsid w:val="002C36DF"/>
    <w:rsid w:val="002C4CBB"/>
    <w:rsid w:val="002C68B3"/>
    <w:rsid w:val="002C6D20"/>
    <w:rsid w:val="002C6F41"/>
    <w:rsid w:val="002C700A"/>
    <w:rsid w:val="002D0D41"/>
    <w:rsid w:val="002D1492"/>
    <w:rsid w:val="002D2129"/>
    <w:rsid w:val="002D3C4F"/>
    <w:rsid w:val="002D3CF9"/>
    <w:rsid w:val="002D51BE"/>
    <w:rsid w:val="002D6134"/>
    <w:rsid w:val="002D654C"/>
    <w:rsid w:val="002D6BBB"/>
    <w:rsid w:val="002D7064"/>
    <w:rsid w:val="002D7634"/>
    <w:rsid w:val="002D7BA0"/>
    <w:rsid w:val="002E0016"/>
    <w:rsid w:val="002E05E6"/>
    <w:rsid w:val="002E15BC"/>
    <w:rsid w:val="002E194A"/>
    <w:rsid w:val="002E1C61"/>
    <w:rsid w:val="002E3197"/>
    <w:rsid w:val="002E3AD5"/>
    <w:rsid w:val="002E3CDD"/>
    <w:rsid w:val="002E49C1"/>
    <w:rsid w:val="002E4F1D"/>
    <w:rsid w:val="002E502C"/>
    <w:rsid w:val="002E5309"/>
    <w:rsid w:val="002E5384"/>
    <w:rsid w:val="002E53E0"/>
    <w:rsid w:val="002E5987"/>
    <w:rsid w:val="002E59AE"/>
    <w:rsid w:val="002E71FE"/>
    <w:rsid w:val="002E736B"/>
    <w:rsid w:val="002E7AD6"/>
    <w:rsid w:val="002F0CA9"/>
    <w:rsid w:val="002F2580"/>
    <w:rsid w:val="002F26CA"/>
    <w:rsid w:val="002F34F7"/>
    <w:rsid w:val="002F406B"/>
    <w:rsid w:val="002F42C6"/>
    <w:rsid w:val="002F4B70"/>
    <w:rsid w:val="002F6B04"/>
    <w:rsid w:val="002F7746"/>
    <w:rsid w:val="00300407"/>
    <w:rsid w:val="00300D0E"/>
    <w:rsid w:val="00301037"/>
    <w:rsid w:val="003017B9"/>
    <w:rsid w:val="00302151"/>
    <w:rsid w:val="0030357E"/>
    <w:rsid w:val="00304C7E"/>
    <w:rsid w:val="00304C88"/>
    <w:rsid w:val="00306220"/>
    <w:rsid w:val="003063B5"/>
    <w:rsid w:val="0030745D"/>
    <w:rsid w:val="00310313"/>
    <w:rsid w:val="003105E2"/>
    <w:rsid w:val="00312A6C"/>
    <w:rsid w:val="0031311B"/>
    <w:rsid w:val="003137B1"/>
    <w:rsid w:val="00313D82"/>
    <w:rsid w:val="00320A65"/>
    <w:rsid w:val="0032310D"/>
    <w:rsid w:val="003232A0"/>
    <w:rsid w:val="0032419E"/>
    <w:rsid w:val="0032587E"/>
    <w:rsid w:val="003279F6"/>
    <w:rsid w:val="0033021C"/>
    <w:rsid w:val="00330340"/>
    <w:rsid w:val="00330993"/>
    <w:rsid w:val="0033162F"/>
    <w:rsid w:val="003322D7"/>
    <w:rsid w:val="0033271D"/>
    <w:rsid w:val="00332837"/>
    <w:rsid w:val="003334E0"/>
    <w:rsid w:val="00333ABD"/>
    <w:rsid w:val="003340F8"/>
    <w:rsid w:val="003355B2"/>
    <w:rsid w:val="00335861"/>
    <w:rsid w:val="0033587E"/>
    <w:rsid w:val="00337AD4"/>
    <w:rsid w:val="00340313"/>
    <w:rsid w:val="003413DC"/>
    <w:rsid w:val="0034158E"/>
    <w:rsid w:val="00342F6B"/>
    <w:rsid w:val="003430E8"/>
    <w:rsid w:val="00343942"/>
    <w:rsid w:val="00344381"/>
    <w:rsid w:val="00344D3E"/>
    <w:rsid w:val="003459FA"/>
    <w:rsid w:val="00346222"/>
    <w:rsid w:val="003462D1"/>
    <w:rsid w:val="003464EB"/>
    <w:rsid w:val="00346B65"/>
    <w:rsid w:val="00347651"/>
    <w:rsid w:val="00347A01"/>
    <w:rsid w:val="00347A4C"/>
    <w:rsid w:val="00347C7C"/>
    <w:rsid w:val="003502DE"/>
    <w:rsid w:val="00350762"/>
    <w:rsid w:val="00351305"/>
    <w:rsid w:val="00352CFE"/>
    <w:rsid w:val="003533B3"/>
    <w:rsid w:val="00354AD2"/>
    <w:rsid w:val="00355609"/>
    <w:rsid w:val="00355BC6"/>
    <w:rsid w:val="00356371"/>
    <w:rsid w:val="00356AF7"/>
    <w:rsid w:val="00356E2E"/>
    <w:rsid w:val="00356F38"/>
    <w:rsid w:val="00357B0B"/>
    <w:rsid w:val="00360593"/>
    <w:rsid w:val="00360E8D"/>
    <w:rsid w:val="003617B3"/>
    <w:rsid w:val="00361C0D"/>
    <w:rsid w:val="00363F4F"/>
    <w:rsid w:val="00364219"/>
    <w:rsid w:val="00365C52"/>
    <w:rsid w:val="00365D19"/>
    <w:rsid w:val="0037127D"/>
    <w:rsid w:val="0037239B"/>
    <w:rsid w:val="003727D3"/>
    <w:rsid w:val="00372B18"/>
    <w:rsid w:val="00374076"/>
    <w:rsid w:val="003767D7"/>
    <w:rsid w:val="0037690C"/>
    <w:rsid w:val="00376CCD"/>
    <w:rsid w:val="003808AD"/>
    <w:rsid w:val="003814B1"/>
    <w:rsid w:val="00381BE4"/>
    <w:rsid w:val="00382C54"/>
    <w:rsid w:val="003832B0"/>
    <w:rsid w:val="00383D19"/>
    <w:rsid w:val="003843D9"/>
    <w:rsid w:val="003859C7"/>
    <w:rsid w:val="00386490"/>
    <w:rsid w:val="00386E0D"/>
    <w:rsid w:val="0038735E"/>
    <w:rsid w:val="00387A13"/>
    <w:rsid w:val="003901D6"/>
    <w:rsid w:val="0039139A"/>
    <w:rsid w:val="00391701"/>
    <w:rsid w:val="003918F7"/>
    <w:rsid w:val="00391E69"/>
    <w:rsid w:val="00394790"/>
    <w:rsid w:val="00394977"/>
    <w:rsid w:val="00394AB9"/>
    <w:rsid w:val="00394ED2"/>
    <w:rsid w:val="0039507A"/>
    <w:rsid w:val="00395D22"/>
    <w:rsid w:val="003971D2"/>
    <w:rsid w:val="00397536"/>
    <w:rsid w:val="00397950"/>
    <w:rsid w:val="003A1FBB"/>
    <w:rsid w:val="003A44AC"/>
    <w:rsid w:val="003A46AA"/>
    <w:rsid w:val="003A47ED"/>
    <w:rsid w:val="003A5E91"/>
    <w:rsid w:val="003A7D21"/>
    <w:rsid w:val="003B00F1"/>
    <w:rsid w:val="003B24AE"/>
    <w:rsid w:val="003B2A16"/>
    <w:rsid w:val="003B2DE6"/>
    <w:rsid w:val="003B308F"/>
    <w:rsid w:val="003B3158"/>
    <w:rsid w:val="003B3A32"/>
    <w:rsid w:val="003B406A"/>
    <w:rsid w:val="003B4B5C"/>
    <w:rsid w:val="003B59D1"/>
    <w:rsid w:val="003B6271"/>
    <w:rsid w:val="003B6D8B"/>
    <w:rsid w:val="003C12E0"/>
    <w:rsid w:val="003C3A05"/>
    <w:rsid w:val="003C45AE"/>
    <w:rsid w:val="003C4895"/>
    <w:rsid w:val="003C498E"/>
    <w:rsid w:val="003C5241"/>
    <w:rsid w:val="003C5FAB"/>
    <w:rsid w:val="003C6E1C"/>
    <w:rsid w:val="003C6F68"/>
    <w:rsid w:val="003C71C0"/>
    <w:rsid w:val="003C798F"/>
    <w:rsid w:val="003D01D9"/>
    <w:rsid w:val="003D06FD"/>
    <w:rsid w:val="003D09B3"/>
    <w:rsid w:val="003D1094"/>
    <w:rsid w:val="003D10FB"/>
    <w:rsid w:val="003D12C6"/>
    <w:rsid w:val="003D2901"/>
    <w:rsid w:val="003D45C8"/>
    <w:rsid w:val="003D4721"/>
    <w:rsid w:val="003D4FDD"/>
    <w:rsid w:val="003D75A0"/>
    <w:rsid w:val="003D7AB9"/>
    <w:rsid w:val="003E0099"/>
    <w:rsid w:val="003E0CFC"/>
    <w:rsid w:val="003E4206"/>
    <w:rsid w:val="003E4470"/>
    <w:rsid w:val="003E4488"/>
    <w:rsid w:val="003E50A1"/>
    <w:rsid w:val="003E51BD"/>
    <w:rsid w:val="003E5B04"/>
    <w:rsid w:val="003E6AD6"/>
    <w:rsid w:val="003E78BA"/>
    <w:rsid w:val="003E78FC"/>
    <w:rsid w:val="003E7DB3"/>
    <w:rsid w:val="003F04FB"/>
    <w:rsid w:val="003F0E65"/>
    <w:rsid w:val="003F2437"/>
    <w:rsid w:val="003F3E82"/>
    <w:rsid w:val="003F3EA8"/>
    <w:rsid w:val="003F3F57"/>
    <w:rsid w:val="003F4168"/>
    <w:rsid w:val="003F44BA"/>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1043E"/>
    <w:rsid w:val="00412D91"/>
    <w:rsid w:val="004137F6"/>
    <w:rsid w:val="004141C1"/>
    <w:rsid w:val="004146B8"/>
    <w:rsid w:val="0041538C"/>
    <w:rsid w:val="004157C5"/>
    <w:rsid w:val="00415D6F"/>
    <w:rsid w:val="00415D8D"/>
    <w:rsid w:val="00415DE9"/>
    <w:rsid w:val="00417A1A"/>
    <w:rsid w:val="00417F48"/>
    <w:rsid w:val="00420020"/>
    <w:rsid w:val="00420035"/>
    <w:rsid w:val="00420B4C"/>
    <w:rsid w:val="00420B74"/>
    <w:rsid w:val="00420D28"/>
    <w:rsid w:val="00421CED"/>
    <w:rsid w:val="00421F64"/>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9D0"/>
    <w:rsid w:val="00440D16"/>
    <w:rsid w:val="00440F91"/>
    <w:rsid w:val="0044277F"/>
    <w:rsid w:val="00442E42"/>
    <w:rsid w:val="004436EB"/>
    <w:rsid w:val="00445B9E"/>
    <w:rsid w:val="004514DA"/>
    <w:rsid w:val="004521DF"/>
    <w:rsid w:val="004535C9"/>
    <w:rsid w:val="004553AB"/>
    <w:rsid w:val="00456E2A"/>
    <w:rsid w:val="004572B7"/>
    <w:rsid w:val="00457316"/>
    <w:rsid w:val="00461CFC"/>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185"/>
    <w:rsid w:val="00473361"/>
    <w:rsid w:val="00473C5B"/>
    <w:rsid w:val="00473CFB"/>
    <w:rsid w:val="00474C96"/>
    <w:rsid w:val="004761D5"/>
    <w:rsid w:val="00476C9A"/>
    <w:rsid w:val="00476CD4"/>
    <w:rsid w:val="0048148D"/>
    <w:rsid w:val="0048345B"/>
    <w:rsid w:val="00483BB6"/>
    <w:rsid w:val="004845EE"/>
    <w:rsid w:val="004859D5"/>
    <w:rsid w:val="00485B8E"/>
    <w:rsid w:val="00485CB8"/>
    <w:rsid w:val="004862F7"/>
    <w:rsid w:val="004866F1"/>
    <w:rsid w:val="004873F4"/>
    <w:rsid w:val="004876BA"/>
    <w:rsid w:val="00487CCF"/>
    <w:rsid w:val="00490FEE"/>
    <w:rsid w:val="00491F2C"/>
    <w:rsid w:val="00493234"/>
    <w:rsid w:val="00493AC2"/>
    <w:rsid w:val="0049400A"/>
    <w:rsid w:val="00495637"/>
    <w:rsid w:val="004961C4"/>
    <w:rsid w:val="0049721E"/>
    <w:rsid w:val="00497BDA"/>
    <w:rsid w:val="004A06E0"/>
    <w:rsid w:val="004A0C80"/>
    <w:rsid w:val="004A0D0E"/>
    <w:rsid w:val="004A10DC"/>
    <w:rsid w:val="004A15C4"/>
    <w:rsid w:val="004A19C6"/>
    <w:rsid w:val="004A490A"/>
    <w:rsid w:val="004A4A49"/>
    <w:rsid w:val="004A4C98"/>
    <w:rsid w:val="004A500C"/>
    <w:rsid w:val="004A53A6"/>
    <w:rsid w:val="004A53BF"/>
    <w:rsid w:val="004A57C1"/>
    <w:rsid w:val="004A5F4D"/>
    <w:rsid w:val="004A6257"/>
    <w:rsid w:val="004A7A29"/>
    <w:rsid w:val="004B066F"/>
    <w:rsid w:val="004B0891"/>
    <w:rsid w:val="004B0D02"/>
    <w:rsid w:val="004B1405"/>
    <w:rsid w:val="004B1E3D"/>
    <w:rsid w:val="004B26AF"/>
    <w:rsid w:val="004B2D3B"/>
    <w:rsid w:val="004B2DEB"/>
    <w:rsid w:val="004B2FF3"/>
    <w:rsid w:val="004B4048"/>
    <w:rsid w:val="004B411C"/>
    <w:rsid w:val="004B4B20"/>
    <w:rsid w:val="004B4F18"/>
    <w:rsid w:val="004B53CB"/>
    <w:rsid w:val="004B5FC7"/>
    <w:rsid w:val="004B7040"/>
    <w:rsid w:val="004B75FB"/>
    <w:rsid w:val="004B7AF1"/>
    <w:rsid w:val="004C0A79"/>
    <w:rsid w:val="004C1529"/>
    <w:rsid w:val="004C34A8"/>
    <w:rsid w:val="004C46D3"/>
    <w:rsid w:val="004C4DD7"/>
    <w:rsid w:val="004C51E5"/>
    <w:rsid w:val="004C6380"/>
    <w:rsid w:val="004C6F9A"/>
    <w:rsid w:val="004C7627"/>
    <w:rsid w:val="004C78EC"/>
    <w:rsid w:val="004D00CA"/>
    <w:rsid w:val="004D0D70"/>
    <w:rsid w:val="004D0E64"/>
    <w:rsid w:val="004D2E85"/>
    <w:rsid w:val="004D3955"/>
    <w:rsid w:val="004D434C"/>
    <w:rsid w:val="004D59C6"/>
    <w:rsid w:val="004D6BB0"/>
    <w:rsid w:val="004E15BD"/>
    <w:rsid w:val="004E19CF"/>
    <w:rsid w:val="004E1F0E"/>
    <w:rsid w:val="004E217A"/>
    <w:rsid w:val="004E3765"/>
    <w:rsid w:val="004E3A6A"/>
    <w:rsid w:val="004E4642"/>
    <w:rsid w:val="004E48A2"/>
    <w:rsid w:val="004E54E9"/>
    <w:rsid w:val="004E61A0"/>
    <w:rsid w:val="004E63C7"/>
    <w:rsid w:val="004E67DD"/>
    <w:rsid w:val="004E694D"/>
    <w:rsid w:val="004E6ADF"/>
    <w:rsid w:val="004F0EB1"/>
    <w:rsid w:val="004F19AB"/>
    <w:rsid w:val="004F1A43"/>
    <w:rsid w:val="004F1F86"/>
    <w:rsid w:val="004F2774"/>
    <w:rsid w:val="004F3FE3"/>
    <w:rsid w:val="004F4260"/>
    <w:rsid w:val="004F5AA8"/>
    <w:rsid w:val="004F5E42"/>
    <w:rsid w:val="004F7D1C"/>
    <w:rsid w:val="00500662"/>
    <w:rsid w:val="00501925"/>
    <w:rsid w:val="005025CA"/>
    <w:rsid w:val="0050314D"/>
    <w:rsid w:val="0050349C"/>
    <w:rsid w:val="00504115"/>
    <w:rsid w:val="00504925"/>
    <w:rsid w:val="005051EE"/>
    <w:rsid w:val="005053F9"/>
    <w:rsid w:val="00505618"/>
    <w:rsid w:val="00506768"/>
    <w:rsid w:val="00506A4F"/>
    <w:rsid w:val="00506BA2"/>
    <w:rsid w:val="00507B29"/>
    <w:rsid w:val="00510221"/>
    <w:rsid w:val="00510525"/>
    <w:rsid w:val="005110C6"/>
    <w:rsid w:val="00511F4A"/>
    <w:rsid w:val="00513313"/>
    <w:rsid w:val="00513CB0"/>
    <w:rsid w:val="00513F6D"/>
    <w:rsid w:val="005146F9"/>
    <w:rsid w:val="00514724"/>
    <w:rsid w:val="00516000"/>
    <w:rsid w:val="0051644A"/>
    <w:rsid w:val="00517476"/>
    <w:rsid w:val="0051798B"/>
    <w:rsid w:val="00522292"/>
    <w:rsid w:val="00522668"/>
    <w:rsid w:val="005229DC"/>
    <w:rsid w:val="005239FE"/>
    <w:rsid w:val="00524B0F"/>
    <w:rsid w:val="005266CB"/>
    <w:rsid w:val="00527E07"/>
    <w:rsid w:val="00530BC3"/>
    <w:rsid w:val="00530BFE"/>
    <w:rsid w:val="00531544"/>
    <w:rsid w:val="005319E9"/>
    <w:rsid w:val="00531A18"/>
    <w:rsid w:val="00532EC8"/>
    <w:rsid w:val="00533089"/>
    <w:rsid w:val="00533FCE"/>
    <w:rsid w:val="00534A48"/>
    <w:rsid w:val="00535064"/>
    <w:rsid w:val="00535838"/>
    <w:rsid w:val="00535FCA"/>
    <w:rsid w:val="0053660D"/>
    <w:rsid w:val="00536BC6"/>
    <w:rsid w:val="005372CF"/>
    <w:rsid w:val="00537721"/>
    <w:rsid w:val="00540382"/>
    <w:rsid w:val="005409B2"/>
    <w:rsid w:val="005412E3"/>
    <w:rsid w:val="005414EB"/>
    <w:rsid w:val="005416D2"/>
    <w:rsid w:val="00541E4D"/>
    <w:rsid w:val="00542D55"/>
    <w:rsid w:val="00543500"/>
    <w:rsid w:val="005436FE"/>
    <w:rsid w:val="00543BBD"/>
    <w:rsid w:val="00544406"/>
    <w:rsid w:val="005447AC"/>
    <w:rsid w:val="00546F9F"/>
    <w:rsid w:val="00547092"/>
    <w:rsid w:val="00547421"/>
    <w:rsid w:val="005477DD"/>
    <w:rsid w:val="00547A98"/>
    <w:rsid w:val="00550550"/>
    <w:rsid w:val="00552F9E"/>
    <w:rsid w:val="00554970"/>
    <w:rsid w:val="00555735"/>
    <w:rsid w:val="00555F39"/>
    <w:rsid w:val="00556E78"/>
    <w:rsid w:val="00556F6A"/>
    <w:rsid w:val="00557342"/>
    <w:rsid w:val="005578AC"/>
    <w:rsid w:val="00560178"/>
    <w:rsid w:val="00560AAB"/>
    <w:rsid w:val="00560CE1"/>
    <w:rsid w:val="00561BA0"/>
    <w:rsid w:val="005622E8"/>
    <w:rsid w:val="00562896"/>
    <w:rsid w:val="00563057"/>
    <w:rsid w:val="00563393"/>
    <w:rsid w:val="0056579A"/>
    <w:rsid w:val="00566F90"/>
    <w:rsid w:val="005671B2"/>
    <w:rsid w:val="00567559"/>
    <w:rsid w:val="00570490"/>
    <w:rsid w:val="00570A0A"/>
    <w:rsid w:val="005711FE"/>
    <w:rsid w:val="00571B24"/>
    <w:rsid w:val="005721A0"/>
    <w:rsid w:val="005729D4"/>
    <w:rsid w:val="00573E8D"/>
    <w:rsid w:val="00574127"/>
    <w:rsid w:val="0057419C"/>
    <w:rsid w:val="0057449F"/>
    <w:rsid w:val="00574B19"/>
    <w:rsid w:val="00574BBE"/>
    <w:rsid w:val="00574F13"/>
    <w:rsid w:val="005758FF"/>
    <w:rsid w:val="0057691A"/>
    <w:rsid w:val="00577F28"/>
    <w:rsid w:val="0058092B"/>
    <w:rsid w:val="00581209"/>
    <w:rsid w:val="00582750"/>
    <w:rsid w:val="00583021"/>
    <w:rsid w:val="00583660"/>
    <w:rsid w:val="005836B3"/>
    <w:rsid w:val="00583EF8"/>
    <w:rsid w:val="00583F3E"/>
    <w:rsid w:val="00584ABF"/>
    <w:rsid w:val="00584D24"/>
    <w:rsid w:val="00584E06"/>
    <w:rsid w:val="00585720"/>
    <w:rsid w:val="0058579A"/>
    <w:rsid w:val="00586682"/>
    <w:rsid w:val="00586C9B"/>
    <w:rsid w:val="00586D92"/>
    <w:rsid w:val="00587150"/>
    <w:rsid w:val="0059038B"/>
    <w:rsid w:val="00591042"/>
    <w:rsid w:val="00591D74"/>
    <w:rsid w:val="00592247"/>
    <w:rsid w:val="0059286B"/>
    <w:rsid w:val="00592CFB"/>
    <w:rsid w:val="00593740"/>
    <w:rsid w:val="00593B00"/>
    <w:rsid w:val="00594254"/>
    <w:rsid w:val="00594B37"/>
    <w:rsid w:val="00596D4C"/>
    <w:rsid w:val="00597748"/>
    <w:rsid w:val="00597EC7"/>
    <w:rsid w:val="005A037B"/>
    <w:rsid w:val="005A1C0C"/>
    <w:rsid w:val="005A1E6C"/>
    <w:rsid w:val="005A25E2"/>
    <w:rsid w:val="005A2DF4"/>
    <w:rsid w:val="005A2E61"/>
    <w:rsid w:val="005A338C"/>
    <w:rsid w:val="005A3D76"/>
    <w:rsid w:val="005A4282"/>
    <w:rsid w:val="005A4580"/>
    <w:rsid w:val="005A4AE2"/>
    <w:rsid w:val="005A52E4"/>
    <w:rsid w:val="005A5567"/>
    <w:rsid w:val="005A57FF"/>
    <w:rsid w:val="005A60C2"/>
    <w:rsid w:val="005A64C3"/>
    <w:rsid w:val="005A685D"/>
    <w:rsid w:val="005A690A"/>
    <w:rsid w:val="005A7A4F"/>
    <w:rsid w:val="005B03CB"/>
    <w:rsid w:val="005B3757"/>
    <w:rsid w:val="005B3B0C"/>
    <w:rsid w:val="005B5798"/>
    <w:rsid w:val="005B5F80"/>
    <w:rsid w:val="005B6409"/>
    <w:rsid w:val="005B6CCB"/>
    <w:rsid w:val="005B7036"/>
    <w:rsid w:val="005B75D9"/>
    <w:rsid w:val="005C0042"/>
    <w:rsid w:val="005C245B"/>
    <w:rsid w:val="005C2EB8"/>
    <w:rsid w:val="005C3DA9"/>
    <w:rsid w:val="005C4FB4"/>
    <w:rsid w:val="005C5CAA"/>
    <w:rsid w:val="005C6C36"/>
    <w:rsid w:val="005C7A14"/>
    <w:rsid w:val="005C7EC7"/>
    <w:rsid w:val="005D0566"/>
    <w:rsid w:val="005D0616"/>
    <w:rsid w:val="005D06C6"/>
    <w:rsid w:val="005D1040"/>
    <w:rsid w:val="005D10AD"/>
    <w:rsid w:val="005D3412"/>
    <w:rsid w:val="005D386E"/>
    <w:rsid w:val="005D3F51"/>
    <w:rsid w:val="005D54AE"/>
    <w:rsid w:val="005D5722"/>
    <w:rsid w:val="005D5E30"/>
    <w:rsid w:val="005D6638"/>
    <w:rsid w:val="005D722C"/>
    <w:rsid w:val="005D7D63"/>
    <w:rsid w:val="005D7DC3"/>
    <w:rsid w:val="005E178E"/>
    <w:rsid w:val="005E3A74"/>
    <w:rsid w:val="005E4BB2"/>
    <w:rsid w:val="005E4FCD"/>
    <w:rsid w:val="005E5444"/>
    <w:rsid w:val="005E5572"/>
    <w:rsid w:val="005E7978"/>
    <w:rsid w:val="005E7B13"/>
    <w:rsid w:val="005E7CC2"/>
    <w:rsid w:val="005F043D"/>
    <w:rsid w:val="005F0B1E"/>
    <w:rsid w:val="005F1082"/>
    <w:rsid w:val="005F238B"/>
    <w:rsid w:val="005F304A"/>
    <w:rsid w:val="005F3940"/>
    <w:rsid w:val="005F3BF0"/>
    <w:rsid w:val="005F498B"/>
    <w:rsid w:val="005F4EFC"/>
    <w:rsid w:val="005F51F4"/>
    <w:rsid w:val="005F76EB"/>
    <w:rsid w:val="005F7715"/>
    <w:rsid w:val="006017A1"/>
    <w:rsid w:val="00601B85"/>
    <w:rsid w:val="00603800"/>
    <w:rsid w:val="00603D9A"/>
    <w:rsid w:val="00603F65"/>
    <w:rsid w:val="006040AE"/>
    <w:rsid w:val="00604AAF"/>
    <w:rsid w:val="00604B80"/>
    <w:rsid w:val="0060539E"/>
    <w:rsid w:val="00605FBF"/>
    <w:rsid w:val="006061C3"/>
    <w:rsid w:val="0060661D"/>
    <w:rsid w:val="0060672B"/>
    <w:rsid w:val="00607E36"/>
    <w:rsid w:val="0061057B"/>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2B7"/>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AE9"/>
    <w:rsid w:val="00630BA2"/>
    <w:rsid w:val="006314F5"/>
    <w:rsid w:val="00631646"/>
    <w:rsid w:val="00633267"/>
    <w:rsid w:val="00634484"/>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74"/>
    <w:rsid w:val="006432AB"/>
    <w:rsid w:val="00643FFD"/>
    <w:rsid w:val="006464BE"/>
    <w:rsid w:val="00646C86"/>
    <w:rsid w:val="00650140"/>
    <w:rsid w:val="00652B0A"/>
    <w:rsid w:val="006535DA"/>
    <w:rsid w:val="00654CB7"/>
    <w:rsid w:val="006552D4"/>
    <w:rsid w:val="00655D30"/>
    <w:rsid w:val="00657825"/>
    <w:rsid w:val="00661494"/>
    <w:rsid w:val="00661A95"/>
    <w:rsid w:val="00661B7D"/>
    <w:rsid w:val="00661E6D"/>
    <w:rsid w:val="00662397"/>
    <w:rsid w:val="0066312B"/>
    <w:rsid w:val="00663847"/>
    <w:rsid w:val="00663B5E"/>
    <w:rsid w:val="00663F72"/>
    <w:rsid w:val="006647BA"/>
    <w:rsid w:val="00665557"/>
    <w:rsid w:val="00665E75"/>
    <w:rsid w:val="00665F38"/>
    <w:rsid w:val="0066675A"/>
    <w:rsid w:val="00666A46"/>
    <w:rsid w:val="00666D29"/>
    <w:rsid w:val="0066717D"/>
    <w:rsid w:val="006675A6"/>
    <w:rsid w:val="00667FF7"/>
    <w:rsid w:val="0067060D"/>
    <w:rsid w:val="00670742"/>
    <w:rsid w:val="00670993"/>
    <w:rsid w:val="00671082"/>
    <w:rsid w:val="006717B9"/>
    <w:rsid w:val="00671C26"/>
    <w:rsid w:val="00672273"/>
    <w:rsid w:val="00674A74"/>
    <w:rsid w:val="00674D46"/>
    <w:rsid w:val="00675E89"/>
    <w:rsid w:val="00676674"/>
    <w:rsid w:val="00676AEB"/>
    <w:rsid w:val="0067719F"/>
    <w:rsid w:val="0067791F"/>
    <w:rsid w:val="00680779"/>
    <w:rsid w:val="00680E0C"/>
    <w:rsid w:val="00682E0A"/>
    <w:rsid w:val="006837E5"/>
    <w:rsid w:val="00683A2D"/>
    <w:rsid w:val="00683DA8"/>
    <w:rsid w:val="0068421F"/>
    <w:rsid w:val="00684972"/>
    <w:rsid w:val="00686869"/>
    <w:rsid w:val="00686997"/>
    <w:rsid w:val="0068716E"/>
    <w:rsid w:val="00687254"/>
    <w:rsid w:val="00687629"/>
    <w:rsid w:val="006904EA"/>
    <w:rsid w:val="0069082B"/>
    <w:rsid w:val="0069104D"/>
    <w:rsid w:val="006912AD"/>
    <w:rsid w:val="00691B67"/>
    <w:rsid w:val="00691DDA"/>
    <w:rsid w:val="00691E7D"/>
    <w:rsid w:val="00692A7C"/>
    <w:rsid w:val="00693A5B"/>
    <w:rsid w:val="00693EC1"/>
    <w:rsid w:val="006943BD"/>
    <w:rsid w:val="00694869"/>
    <w:rsid w:val="00694ED0"/>
    <w:rsid w:val="00695A47"/>
    <w:rsid w:val="006966B9"/>
    <w:rsid w:val="0069696E"/>
    <w:rsid w:val="00697737"/>
    <w:rsid w:val="006A08C8"/>
    <w:rsid w:val="006A149E"/>
    <w:rsid w:val="006A223C"/>
    <w:rsid w:val="006A2781"/>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2468"/>
    <w:rsid w:val="006B2723"/>
    <w:rsid w:val="006B3090"/>
    <w:rsid w:val="006B32F9"/>
    <w:rsid w:val="006B395E"/>
    <w:rsid w:val="006B3EBA"/>
    <w:rsid w:val="006B42BC"/>
    <w:rsid w:val="006B5FB6"/>
    <w:rsid w:val="006B6982"/>
    <w:rsid w:val="006B740A"/>
    <w:rsid w:val="006B7F63"/>
    <w:rsid w:val="006C1BD0"/>
    <w:rsid w:val="006C1E9B"/>
    <w:rsid w:val="006C24DD"/>
    <w:rsid w:val="006C3308"/>
    <w:rsid w:val="006C38AD"/>
    <w:rsid w:val="006C43DC"/>
    <w:rsid w:val="006C493A"/>
    <w:rsid w:val="006C4BE6"/>
    <w:rsid w:val="006C4FFD"/>
    <w:rsid w:val="006C5500"/>
    <w:rsid w:val="006C55FA"/>
    <w:rsid w:val="006C6203"/>
    <w:rsid w:val="006C6312"/>
    <w:rsid w:val="006C6ABE"/>
    <w:rsid w:val="006C7EC9"/>
    <w:rsid w:val="006D01CC"/>
    <w:rsid w:val="006D0CD9"/>
    <w:rsid w:val="006D0FDC"/>
    <w:rsid w:val="006D11E2"/>
    <w:rsid w:val="006D218F"/>
    <w:rsid w:val="006D23BA"/>
    <w:rsid w:val="006D38F3"/>
    <w:rsid w:val="006D4239"/>
    <w:rsid w:val="006D44F6"/>
    <w:rsid w:val="006D4623"/>
    <w:rsid w:val="006D59E7"/>
    <w:rsid w:val="006D68B6"/>
    <w:rsid w:val="006D71D9"/>
    <w:rsid w:val="006D7D28"/>
    <w:rsid w:val="006D7F3E"/>
    <w:rsid w:val="006E044F"/>
    <w:rsid w:val="006E3AE2"/>
    <w:rsid w:val="006E3D46"/>
    <w:rsid w:val="006E57F2"/>
    <w:rsid w:val="006E6504"/>
    <w:rsid w:val="006E7E11"/>
    <w:rsid w:val="006F0B1E"/>
    <w:rsid w:val="006F1214"/>
    <w:rsid w:val="006F1A8A"/>
    <w:rsid w:val="006F25E7"/>
    <w:rsid w:val="006F2CB5"/>
    <w:rsid w:val="006F2F25"/>
    <w:rsid w:val="006F3539"/>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5ED2"/>
    <w:rsid w:val="00715F19"/>
    <w:rsid w:val="00716129"/>
    <w:rsid w:val="00716D9F"/>
    <w:rsid w:val="00716DFC"/>
    <w:rsid w:val="007176FC"/>
    <w:rsid w:val="00722B41"/>
    <w:rsid w:val="007237AE"/>
    <w:rsid w:val="00723D85"/>
    <w:rsid w:val="00723FEA"/>
    <w:rsid w:val="007241B6"/>
    <w:rsid w:val="00724392"/>
    <w:rsid w:val="00725837"/>
    <w:rsid w:val="00725919"/>
    <w:rsid w:val="00725E1C"/>
    <w:rsid w:val="00726833"/>
    <w:rsid w:val="007276DC"/>
    <w:rsid w:val="0072795C"/>
    <w:rsid w:val="00727BC4"/>
    <w:rsid w:val="00727BEB"/>
    <w:rsid w:val="00730756"/>
    <w:rsid w:val="00730FFE"/>
    <w:rsid w:val="00732920"/>
    <w:rsid w:val="00732E3B"/>
    <w:rsid w:val="007333FD"/>
    <w:rsid w:val="00733B17"/>
    <w:rsid w:val="00734282"/>
    <w:rsid w:val="00734EA2"/>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4620B"/>
    <w:rsid w:val="00751881"/>
    <w:rsid w:val="007518C3"/>
    <w:rsid w:val="00752831"/>
    <w:rsid w:val="007536A4"/>
    <w:rsid w:val="007538E9"/>
    <w:rsid w:val="00753C77"/>
    <w:rsid w:val="00754B24"/>
    <w:rsid w:val="00756D68"/>
    <w:rsid w:val="0076057D"/>
    <w:rsid w:val="0076155E"/>
    <w:rsid w:val="0076162E"/>
    <w:rsid w:val="00762EF0"/>
    <w:rsid w:val="00762FAF"/>
    <w:rsid w:val="0076395B"/>
    <w:rsid w:val="0076398D"/>
    <w:rsid w:val="007644C7"/>
    <w:rsid w:val="00764639"/>
    <w:rsid w:val="00764ED0"/>
    <w:rsid w:val="007651AE"/>
    <w:rsid w:val="00766477"/>
    <w:rsid w:val="00766C05"/>
    <w:rsid w:val="00767C10"/>
    <w:rsid w:val="00770805"/>
    <w:rsid w:val="00771ED9"/>
    <w:rsid w:val="0077209E"/>
    <w:rsid w:val="007724DC"/>
    <w:rsid w:val="00772689"/>
    <w:rsid w:val="00773206"/>
    <w:rsid w:val="00773BEC"/>
    <w:rsid w:val="00774140"/>
    <w:rsid w:val="007747C6"/>
    <w:rsid w:val="00774CA7"/>
    <w:rsid w:val="00775486"/>
    <w:rsid w:val="00775B9D"/>
    <w:rsid w:val="00780A34"/>
    <w:rsid w:val="00782D7D"/>
    <w:rsid w:val="0078532D"/>
    <w:rsid w:val="0078619E"/>
    <w:rsid w:val="00786214"/>
    <w:rsid w:val="0078626B"/>
    <w:rsid w:val="00786ACE"/>
    <w:rsid w:val="00791122"/>
    <w:rsid w:val="00791551"/>
    <w:rsid w:val="007941C5"/>
    <w:rsid w:val="00794D92"/>
    <w:rsid w:val="00794DF0"/>
    <w:rsid w:val="00795CF9"/>
    <w:rsid w:val="00797407"/>
    <w:rsid w:val="007A09D9"/>
    <w:rsid w:val="007A0CA4"/>
    <w:rsid w:val="007A0F24"/>
    <w:rsid w:val="007A1567"/>
    <w:rsid w:val="007A1C7A"/>
    <w:rsid w:val="007A4243"/>
    <w:rsid w:val="007A4287"/>
    <w:rsid w:val="007A42A8"/>
    <w:rsid w:val="007A6537"/>
    <w:rsid w:val="007A7403"/>
    <w:rsid w:val="007A77E1"/>
    <w:rsid w:val="007A78A9"/>
    <w:rsid w:val="007B147E"/>
    <w:rsid w:val="007B2E82"/>
    <w:rsid w:val="007B41BC"/>
    <w:rsid w:val="007B4223"/>
    <w:rsid w:val="007B47D5"/>
    <w:rsid w:val="007B59B8"/>
    <w:rsid w:val="007B5B7D"/>
    <w:rsid w:val="007B5FA6"/>
    <w:rsid w:val="007B6C6A"/>
    <w:rsid w:val="007B7056"/>
    <w:rsid w:val="007B7143"/>
    <w:rsid w:val="007C03E9"/>
    <w:rsid w:val="007C05FA"/>
    <w:rsid w:val="007C1B2D"/>
    <w:rsid w:val="007C1DAF"/>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D7CFB"/>
    <w:rsid w:val="007E05D1"/>
    <w:rsid w:val="007E0A63"/>
    <w:rsid w:val="007E0BC2"/>
    <w:rsid w:val="007E0C20"/>
    <w:rsid w:val="007E0EC7"/>
    <w:rsid w:val="007E129D"/>
    <w:rsid w:val="007E2048"/>
    <w:rsid w:val="007E21DE"/>
    <w:rsid w:val="007E2B48"/>
    <w:rsid w:val="007E2CBA"/>
    <w:rsid w:val="007E3302"/>
    <w:rsid w:val="007E361B"/>
    <w:rsid w:val="007E371E"/>
    <w:rsid w:val="007E420A"/>
    <w:rsid w:val="007E636D"/>
    <w:rsid w:val="007E6839"/>
    <w:rsid w:val="007E6E77"/>
    <w:rsid w:val="007E71B6"/>
    <w:rsid w:val="007E795F"/>
    <w:rsid w:val="007E7B84"/>
    <w:rsid w:val="007E7E17"/>
    <w:rsid w:val="007F01BE"/>
    <w:rsid w:val="007F2757"/>
    <w:rsid w:val="007F2C53"/>
    <w:rsid w:val="007F321D"/>
    <w:rsid w:val="007F3754"/>
    <w:rsid w:val="007F4E09"/>
    <w:rsid w:val="007F50DA"/>
    <w:rsid w:val="007F65C1"/>
    <w:rsid w:val="007F66FD"/>
    <w:rsid w:val="007F6A39"/>
    <w:rsid w:val="00800311"/>
    <w:rsid w:val="00800756"/>
    <w:rsid w:val="00801015"/>
    <w:rsid w:val="008011DB"/>
    <w:rsid w:val="00801A9A"/>
    <w:rsid w:val="0080275E"/>
    <w:rsid w:val="0080334B"/>
    <w:rsid w:val="00803377"/>
    <w:rsid w:val="00806337"/>
    <w:rsid w:val="00806703"/>
    <w:rsid w:val="008069DD"/>
    <w:rsid w:val="00807284"/>
    <w:rsid w:val="00807716"/>
    <w:rsid w:val="00811CA4"/>
    <w:rsid w:val="0081219D"/>
    <w:rsid w:val="008124DC"/>
    <w:rsid w:val="00812A17"/>
    <w:rsid w:val="00812A58"/>
    <w:rsid w:val="00812DAA"/>
    <w:rsid w:val="00812EC0"/>
    <w:rsid w:val="00815FA3"/>
    <w:rsid w:val="00816027"/>
    <w:rsid w:val="00816472"/>
    <w:rsid w:val="00816664"/>
    <w:rsid w:val="00816B82"/>
    <w:rsid w:val="00817237"/>
    <w:rsid w:val="0082012C"/>
    <w:rsid w:val="00820257"/>
    <w:rsid w:val="00820500"/>
    <w:rsid w:val="00820FEF"/>
    <w:rsid w:val="00822756"/>
    <w:rsid w:val="0082292C"/>
    <w:rsid w:val="00824EEB"/>
    <w:rsid w:val="00825CE9"/>
    <w:rsid w:val="00825FF7"/>
    <w:rsid w:val="00827DC6"/>
    <w:rsid w:val="00833373"/>
    <w:rsid w:val="008337F6"/>
    <w:rsid w:val="00834008"/>
    <w:rsid w:val="00834A40"/>
    <w:rsid w:val="00834AFA"/>
    <w:rsid w:val="00835335"/>
    <w:rsid w:val="00835666"/>
    <w:rsid w:val="00835801"/>
    <w:rsid w:val="00837E13"/>
    <w:rsid w:val="008405D8"/>
    <w:rsid w:val="00840664"/>
    <w:rsid w:val="00840A66"/>
    <w:rsid w:val="00840BB3"/>
    <w:rsid w:val="00840E6C"/>
    <w:rsid w:val="0084235C"/>
    <w:rsid w:val="008424BC"/>
    <w:rsid w:val="00842867"/>
    <w:rsid w:val="008431C9"/>
    <w:rsid w:val="0084332E"/>
    <w:rsid w:val="00843F31"/>
    <w:rsid w:val="00844653"/>
    <w:rsid w:val="00845A13"/>
    <w:rsid w:val="00845A6F"/>
    <w:rsid w:val="00845ECB"/>
    <w:rsid w:val="008465E2"/>
    <w:rsid w:val="00847133"/>
    <w:rsid w:val="008475B0"/>
    <w:rsid w:val="00847824"/>
    <w:rsid w:val="0085009E"/>
    <w:rsid w:val="00850BD7"/>
    <w:rsid w:val="00850DAB"/>
    <w:rsid w:val="00851E71"/>
    <w:rsid w:val="0085395F"/>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4BE"/>
    <w:rsid w:val="00864F8E"/>
    <w:rsid w:val="0086720C"/>
    <w:rsid w:val="00870588"/>
    <w:rsid w:val="008710C2"/>
    <w:rsid w:val="0087140C"/>
    <w:rsid w:val="00871DBC"/>
    <w:rsid w:val="00872684"/>
    <w:rsid w:val="00872A0E"/>
    <w:rsid w:val="0087526C"/>
    <w:rsid w:val="008758E2"/>
    <w:rsid w:val="00875D9A"/>
    <w:rsid w:val="00875FC1"/>
    <w:rsid w:val="00876441"/>
    <w:rsid w:val="00876876"/>
    <w:rsid w:val="00876C12"/>
    <w:rsid w:val="00880DEA"/>
    <w:rsid w:val="0088107F"/>
    <w:rsid w:val="0088274D"/>
    <w:rsid w:val="00882D90"/>
    <w:rsid w:val="008837FE"/>
    <w:rsid w:val="00883F97"/>
    <w:rsid w:val="008841F0"/>
    <w:rsid w:val="00884200"/>
    <w:rsid w:val="00886073"/>
    <w:rsid w:val="0088682D"/>
    <w:rsid w:val="00892CA5"/>
    <w:rsid w:val="00892F2F"/>
    <w:rsid w:val="00892FC5"/>
    <w:rsid w:val="00894768"/>
    <w:rsid w:val="0089684C"/>
    <w:rsid w:val="00896B67"/>
    <w:rsid w:val="00897EC7"/>
    <w:rsid w:val="008A108F"/>
    <w:rsid w:val="008A135E"/>
    <w:rsid w:val="008A2C91"/>
    <w:rsid w:val="008A2E01"/>
    <w:rsid w:val="008A2EDC"/>
    <w:rsid w:val="008A30DE"/>
    <w:rsid w:val="008A3401"/>
    <w:rsid w:val="008A35F1"/>
    <w:rsid w:val="008A3CBD"/>
    <w:rsid w:val="008A3EE3"/>
    <w:rsid w:val="008A3F07"/>
    <w:rsid w:val="008A50C9"/>
    <w:rsid w:val="008A523A"/>
    <w:rsid w:val="008A772F"/>
    <w:rsid w:val="008A7761"/>
    <w:rsid w:val="008A77DE"/>
    <w:rsid w:val="008A7EE5"/>
    <w:rsid w:val="008B12E9"/>
    <w:rsid w:val="008B3E8D"/>
    <w:rsid w:val="008B3E96"/>
    <w:rsid w:val="008B4257"/>
    <w:rsid w:val="008B43A8"/>
    <w:rsid w:val="008B4863"/>
    <w:rsid w:val="008B5CE7"/>
    <w:rsid w:val="008B6515"/>
    <w:rsid w:val="008B7DF9"/>
    <w:rsid w:val="008C0BD6"/>
    <w:rsid w:val="008C1E6D"/>
    <w:rsid w:val="008C20F9"/>
    <w:rsid w:val="008C219A"/>
    <w:rsid w:val="008C24D5"/>
    <w:rsid w:val="008C363F"/>
    <w:rsid w:val="008C4169"/>
    <w:rsid w:val="008C4F6C"/>
    <w:rsid w:val="008C501C"/>
    <w:rsid w:val="008C5A8B"/>
    <w:rsid w:val="008C6251"/>
    <w:rsid w:val="008C6316"/>
    <w:rsid w:val="008C66D0"/>
    <w:rsid w:val="008C69A8"/>
    <w:rsid w:val="008C6BE7"/>
    <w:rsid w:val="008C6FC2"/>
    <w:rsid w:val="008C74E7"/>
    <w:rsid w:val="008D070A"/>
    <w:rsid w:val="008D0D14"/>
    <w:rsid w:val="008D1C2C"/>
    <w:rsid w:val="008D310A"/>
    <w:rsid w:val="008D4321"/>
    <w:rsid w:val="008E1065"/>
    <w:rsid w:val="008E2964"/>
    <w:rsid w:val="008E35A5"/>
    <w:rsid w:val="008E36F3"/>
    <w:rsid w:val="008E403E"/>
    <w:rsid w:val="008E42ED"/>
    <w:rsid w:val="008E4716"/>
    <w:rsid w:val="008E4C7C"/>
    <w:rsid w:val="008E533C"/>
    <w:rsid w:val="008E6AF0"/>
    <w:rsid w:val="008E6F38"/>
    <w:rsid w:val="008E7069"/>
    <w:rsid w:val="008E7874"/>
    <w:rsid w:val="008E78FD"/>
    <w:rsid w:val="008F03B6"/>
    <w:rsid w:val="008F0689"/>
    <w:rsid w:val="008F0C28"/>
    <w:rsid w:val="008F12E8"/>
    <w:rsid w:val="008F2BBD"/>
    <w:rsid w:val="008F3294"/>
    <w:rsid w:val="008F3F4E"/>
    <w:rsid w:val="008F411B"/>
    <w:rsid w:val="008F51E6"/>
    <w:rsid w:val="008F5CAB"/>
    <w:rsid w:val="008F781C"/>
    <w:rsid w:val="008F7C49"/>
    <w:rsid w:val="00900783"/>
    <w:rsid w:val="00900C20"/>
    <w:rsid w:val="009010C8"/>
    <w:rsid w:val="009013AE"/>
    <w:rsid w:val="009015B0"/>
    <w:rsid w:val="009017C4"/>
    <w:rsid w:val="00901E05"/>
    <w:rsid w:val="00902F95"/>
    <w:rsid w:val="00904092"/>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7C56"/>
    <w:rsid w:val="00917D77"/>
    <w:rsid w:val="009212CC"/>
    <w:rsid w:val="00921912"/>
    <w:rsid w:val="00921B02"/>
    <w:rsid w:val="0092227B"/>
    <w:rsid w:val="0092372C"/>
    <w:rsid w:val="00924459"/>
    <w:rsid w:val="00925B09"/>
    <w:rsid w:val="00926491"/>
    <w:rsid w:val="00927C1D"/>
    <w:rsid w:val="00927C5C"/>
    <w:rsid w:val="00930BD1"/>
    <w:rsid w:val="00930C8E"/>
    <w:rsid w:val="0093124A"/>
    <w:rsid w:val="0093218D"/>
    <w:rsid w:val="00932CD7"/>
    <w:rsid w:val="00933B3F"/>
    <w:rsid w:val="00933D04"/>
    <w:rsid w:val="0093483A"/>
    <w:rsid w:val="00934CB0"/>
    <w:rsid w:val="00934F73"/>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B07"/>
    <w:rsid w:val="00952BAE"/>
    <w:rsid w:val="00952D5D"/>
    <w:rsid w:val="00953B26"/>
    <w:rsid w:val="009550E9"/>
    <w:rsid w:val="00955589"/>
    <w:rsid w:val="00955F90"/>
    <w:rsid w:val="00956223"/>
    <w:rsid w:val="00957692"/>
    <w:rsid w:val="009602BD"/>
    <w:rsid w:val="00961DAC"/>
    <w:rsid w:val="00961EAE"/>
    <w:rsid w:val="00962324"/>
    <w:rsid w:val="0096355A"/>
    <w:rsid w:val="00963E01"/>
    <w:rsid w:val="009650D6"/>
    <w:rsid w:val="00965B55"/>
    <w:rsid w:val="00965E2A"/>
    <w:rsid w:val="00966066"/>
    <w:rsid w:val="00967449"/>
    <w:rsid w:val="00970020"/>
    <w:rsid w:val="009703AF"/>
    <w:rsid w:val="009705CA"/>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87AF0"/>
    <w:rsid w:val="00990403"/>
    <w:rsid w:val="00991048"/>
    <w:rsid w:val="009910E1"/>
    <w:rsid w:val="00991165"/>
    <w:rsid w:val="00992672"/>
    <w:rsid w:val="009932F4"/>
    <w:rsid w:val="009952B9"/>
    <w:rsid w:val="00995B0A"/>
    <w:rsid w:val="00996308"/>
    <w:rsid w:val="009A1076"/>
    <w:rsid w:val="009A1261"/>
    <w:rsid w:val="009A1C8B"/>
    <w:rsid w:val="009A1FC3"/>
    <w:rsid w:val="009A2702"/>
    <w:rsid w:val="009A331D"/>
    <w:rsid w:val="009A4650"/>
    <w:rsid w:val="009A504E"/>
    <w:rsid w:val="009A5FC0"/>
    <w:rsid w:val="009A6084"/>
    <w:rsid w:val="009A647D"/>
    <w:rsid w:val="009A72BE"/>
    <w:rsid w:val="009A78FF"/>
    <w:rsid w:val="009A7BD9"/>
    <w:rsid w:val="009A7CE4"/>
    <w:rsid w:val="009B0227"/>
    <w:rsid w:val="009B1338"/>
    <w:rsid w:val="009B2458"/>
    <w:rsid w:val="009B3275"/>
    <w:rsid w:val="009B39DD"/>
    <w:rsid w:val="009B3E17"/>
    <w:rsid w:val="009B4BCD"/>
    <w:rsid w:val="009B5300"/>
    <w:rsid w:val="009B6F49"/>
    <w:rsid w:val="009C159A"/>
    <w:rsid w:val="009C2FF0"/>
    <w:rsid w:val="009C3DEA"/>
    <w:rsid w:val="009C41E7"/>
    <w:rsid w:val="009C49DD"/>
    <w:rsid w:val="009C5045"/>
    <w:rsid w:val="009C630A"/>
    <w:rsid w:val="009C6384"/>
    <w:rsid w:val="009D0B09"/>
    <w:rsid w:val="009D127F"/>
    <w:rsid w:val="009D2554"/>
    <w:rsid w:val="009D2851"/>
    <w:rsid w:val="009D3B89"/>
    <w:rsid w:val="009D3EA7"/>
    <w:rsid w:val="009D4A4A"/>
    <w:rsid w:val="009D57F4"/>
    <w:rsid w:val="009D6B49"/>
    <w:rsid w:val="009E0036"/>
    <w:rsid w:val="009E0481"/>
    <w:rsid w:val="009E0A61"/>
    <w:rsid w:val="009E0E88"/>
    <w:rsid w:val="009E3518"/>
    <w:rsid w:val="009E3DBD"/>
    <w:rsid w:val="009E5333"/>
    <w:rsid w:val="009F104F"/>
    <w:rsid w:val="009F1300"/>
    <w:rsid w:val="009F285B"/>
    <w:rsid w:val="009F315B"/>
    <w:rsid w:val="009F3796"/>
    <w:rsid w:val="009F3FF5"/>
    <w:rsid w:val="009F49F1"/>
    <w:rsid w:val="009F4D8B"/>
    <w:rsid w:val="009F54E9"/>
    <w:rsid w:val="009F5AEE"/>
    <w:rsid w:val="009F6A43"/>
    <w:rsid w:val="009F70C8"/>
    <w:rsid w:val="009F7653"/>
    <w:rsid w:val="00A001E1"/>
    <w:rsid w:val="00A01232"/>
    <w:rsid w:val="00A01681"/>
    <w:rsid w:val="00A017BC"/>
    <w:rsid w:val="00A01E7D"/>
    <w:rsid w:val="00A0238B"/>
    <w:rsid w:val="00A03850"/>
    <w:rsid w:val="00A03D63"/>
    <w:rsid w:val="00A03F5B"/>
    <w:rsid w:val="00A05160"/>
    <w:rsid w:val="00A05CCC"/>
    <w:rsid w:val="00A07551"/>
    <w:rsid w:val="00A1097D"/>
    <w:rsid w:val="00A10FF6"/>
    <w:rsid w:val="00A1548E"/>
    <w:rsid w:val="00A15636"/>
    <w:rsid w:val="00A1579A"/>
    <w:rsid w:val="00A15C27"/>
    <w:rsid w:val="00A16796"/>
    <w:rsid w:val="00A17873"/>
    <w:rsid w:val="00A217AA"/>
    <w:rsid w:val="00A22DA0"/>
    <w:rsid w:val="00A2390C"/>
    <w:rsid w:val="00A2394E"/>
    <w:rsid w:val="00A24194"/>
    <w:rsid w:val="00A25373"/>
    <w:rsid w:val="00A25A89"/>
    <w:rsid w:val="00A270D4"/>
    <w:rsid w:val="00A27DAD"/>
    <w:rsid w:val="00A301E4"/>
    <w:rsid w:val="00A3187B"/>
    <w:rsid w:val="00A321FD"/>
    <w:rsid w:val="00A34B6D"/>
    <w:rsid w:val="00A35196"/>
    <w:rsid w:val="00A35D8A"/>
    <w:rsid w:val="00A40409"/>
    <w:rsid w:val="00A411C9"/>
    <w:rsid w:val="00A41209"/>
    <w:rsid w:val="00A41C5E"/>
    <w:rsid w:val="00A4216B"/>
    <w:rsid w:val="00A42362"/>
    <w:rsid w:val="00A42708"/>
    <w:rsid w:val="00A437FD"/>
    <w:rsid w:val="00A4387F"/>
    <w:rsid w:val="00A439E5"/>
    <w:rsid w:val="00A45166"/>
    <w:rsid w:val="00A466B0"/>
    <w:rsid w:val="00A4685F"/>
    <w:rsid w:val="00A472E8"/>
    <w:rsid w:val="00A4734B"/>
    <w:rsid w:val="00A477D0"/>
    <w:rsid w:val="00A5055E"/>
    <w:rsid w:val="00A513CB"/>
    <w:rsid w:val="00A515A2"/>
    <w:rsid w:val="00A520C0"/>
    <w:rsid w:val="00A5210F"/>
    <w:rsid w:val="00A57272"/>
    <w:rsid w:val="00A5766B"/>
    <w:rsid w:val="00A57DD1"/>
    <w:rsid w:val="00A607AE"/>
    <w:rsid w:val="00A61290"/>
    <w:rsid w:val="00A61CD8"/>
    <w:rsid w:val="00A61CF0"/>
    <w:rsid w:val="00A63818"/>
    <w:rsid w:val="00A65034"/>
    <w:rsid w:val="00A65A8B"/>
    <w:rsid w:val="00A66178"/>
    <w:rsid w:val="00A66EA4"/>
    <w:rsid w:val="00A67EBB"/>
    <w:rsid w:val="00A7146E"/>
    <w:rsid w:val="00A71ED2"/>
    <w:rsid w:val="00A725C6"/>
    <w:rsid w:val="00A728D3"/>
    <w:rsid w:val="00A75FD0"/>
    <w:rsid w:val="00A76078"/>
    <w:rsid w:val="00A76864"/>
    <w:rsid w:val="00A76A86"/>
    <w:rsid w:val="00A76DD7"/>
    <w:rsid w:val="00A76E5E"/>
    <w:rsid w:val="00A77A92"/>
    <w:rsid w:val="00A77D8A"/>
    <w:rsid w:val="00A8039B"/>
    <w:rsid w:val="00A803A3"/>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880"/>
    <w:rsid w:val="00AA7B19"/>
    <w:rsid w:val="00AA7BE4"/>
    <w:rsid w:val="00AA7C11"/>
    <w:rsid w:val="00AB00A5"/>
    <w:rsid w:val="00AB047B"/>
    <w:rsid w:val="00AB053D"/>
    <w:rsid w:val="00AB0802"/>
    <w:rsid w:val="00AB0BD7"/>
    <w:rsid w:val="00AB123E"/>
    <w:rsid w:val="00AB1613"/>
    <w:rsid w:val="00AB1709"/>
    <w:rsid w:val="00AB3D21"/>
    <w:rsid w:val="00AB5D6D"/>
    <w:rsid w:val="00AB7528"/>
    <w:rsid w:val="00AC0475"/>
    <w:rsid w:val="00AC0DB1"/>
    <w:rsid w:val="00AC1C7A"/>
    <w:rsid w:val="00AC1DE8"/>
    <w:rsid w:val="00AC2A00"/>
    <w:rsid w:val="00AC35B7"/>
    <w:rsid w:val="00AC39D6"/>
    <w:rsid w:val="00AC4B01"/>
    <w:rsid w:val="00AC4D4A"/>
    <w:rsid w:val="00AC5B5A"/>
    <w:rsid w:val="00AD0706"/>
    <w:rsid w:val="00AD0DE8"/>
    <w:rsid w:val="00AD2104"/>
    <w:rsid w:val="00AD2EE3"/>
    <w:rsid w:val="00AD4895"/>
    <w:rsid w:val="00AD52A6"/>
    <w:rsid w:val="00AD5B4B"/>
    <w:rsid w:val="00AD600E"/>
    <w:rsid w:val="00AD695B"/>
    <w:rsid w:val="00AE0EB6"/>
    <w:rsid w:val="00AE1870"/>
    <w:rsid w:val="00AE3603"/>
    <w:rsid w:val="00AE4EF9"/>
    <w:rsid w:val="00AE5098"/>
    <w:rsid w:val="00AE63B1"/>
    <w:rsid w:val="00AE63CB"/>
    <w:rsid w:val="00AE6523"/>
    <w:rsid w:val="00AE6CEA"/>
    <w:rsid w:val="00AE7DB6"/>
    <w:rsid w:val="00AF11D5"/>
    <w:rsid w:val="00AF127E"/>
    <w:rsid w:val="00AF1E93"/>
    <w:rsid w:val="00AF24D9"/>
    <w:rsid w:val="00AF2BFC"/>
    <w:rsid w:val="00AF342B"/>
    <w:rsid w:val="00AF4215"/>
    <w:rsid w:val="00AF65B6"/>
    <w:rsid w:val="00AF7C24"/>
    <w:rsid w:val="00B00777"/>
    <w:rsid w:val="00B023BE"/>
    <w:rsid w:val="00B025B4"/>
    <w:rsid w:val="00B03A22"/>
    <w:rsid w:val="00B03A93"/>
    <w:rsid w:val="00B05C02"/>
    <w:rsid w:val="00B072E6"/>
    <w:rsid w:val="00B07452"/>
    <w:rsid w:val="00B1069F"/>
    <w:rsid w:val="00B1210C"/>
    <w:rsid w:val="00B1297A"/>
    <w:rsid w:val="00B1313E"/>
    <w:rsid w:val="00B133CE"/>
    <w:rsid w:val="00B14C7A"/>
    <w:rsid w:val="00B15E87"/>
    <w:rsid w:val="00B16148"/>
    <w:rsid w:val="00B162D7"/>
    <w:rsid w:val="00B16681"/>
    <w:rsid w:val="00B1695D"/>
    <w:rsid w:val="00B1718D"/>
    <w:rsid w:val="00B20764"/>
    <w:rsid w:val="00B21872"/>
    <w:rsid w:val="00B2191D"/>
    <w:rsid w:val="00B223F2"/>
    <w:rsid w:val="00B22CF3"/>
    <w:rsid w:val="00B252A5"/>
    <w:rsid w:val="00B25C40"/>
    <w:rsid w:val="00B25EF2"/>
    <w:rsid w:val="00B300C9"/>
    <w:rsid w:val="00B3090D"/>
    <w:rsid w:val="00B3222B"/>
    <w:rsid w:val="00B32C84"/>
    <w:rsid w:val="00B337E0"/>
    <w:rsid w:val="00B359DD"/>
    <w:rsid w:val="00B361CB"/>
    <w:rsid w:val="00B368B6"/>
    <w:rsid w:val="00B41F71"/>
    <w:rsid w:val="00B43DEC"/>
    <w:rsid w:val="00B44475"/>
    <w:rsid w:val="00B45761"/>
    <w:rsid w:val="00B457CD"/>
    <w:rsid w:val="00B46DEF"/>
    <w:rsid w:val="00B50721"/>
    <w:rsid w:val="00B516F9"/>
    <w:rsid w:val="00B51FF1"/>
    <w:rsid w:val="00B52730"/>
    <w:rsid w:val="00B54020"/>
    <w:rsid w:val="00B5432A"/>
    <w:rsid w:val="00B5618D"/>
    <w:rsid w:val="00B5731D"/>
    <w:rsid w:val="00B5741A"/>
    <w:rsid w:val="00B5770D"/>
    <w:rsid w:val="00B57C67"/>
    <w:rsid w:val="00B62815"/>
    <w:rsid w:val="00B632FC"/>
    <w:rsid w:val="00B66F50"/>
    <w:rsid w:val="00B672C7"/>
    <w:rsid w:val="00B7089B"/>
    <w:rsid w:val="00B71D66"/>
    <w:rsid w:val="00B72DFC"/>
    <w:rsid w:val="00B73140"/>
    <w:rsid w:val="00B73561"/>
    <w:rsid w:val="00B742D4"/>
    <w:rsid w:val="00B8044D"/>
    <w:rsid w:val="00B81ED8"/>
    <w:rsid w:val="00B833BA"/>
    <w:rsid w:val="00B834CA"/>
    <w:rsid w:val="00B839C5"/>
    <w:rsid w:val="00B844B5"/>
    <w:rsid w:val="00B85242"/>
    <w:rsid w:val="00B85BF9"/>
    <w:rsid w:val="00B85C1E"/>
    <w:rsid w:val="00B864D1"/>
    <w:rsid w:val="00B86E03"/>
    <w:rsid w:val="00B86F60"/>
    <w:rsid w:val="00B87C16"/>
    <w:rsid w:val="00B90095"/>
    <w:rsid w:val="00B9064E"/>
    <w:rsid w:val="00B90C6F"/>
    <w:rsid w:val="00B91F7D"/>
    <w:rsid w:val="00B92133"/>
    <w:rsid w:val="00B9236E"/>
    <w:rsid w:val="00B92633"/>
    <w:rsid w:val="00B941E8"/>
    <w:rsid w:val="00B94675"/>
    <w:rsid w:val="00B95415"/>
    <w:rsid w:val="00B97BE2"/>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5844"/>
    <w:rsid w:val="00BC6375"/>
    <w:rsid w:val="00BC6D40"/>
    <w:rsid w:val="00BC6D67"/>
    <w:rsid w:val="00BC6F84"/>
    <w:rsid w:val="00BD19C2"/>
    <w:rsid w:val="00BD1FC5"/>
    <w:rsid w:val="00BD2BFB"/>
    <w:rsid w:val="00BD3B30"/>
    <w:rsid w:val="00BD5F74"/>
    <w:rsid w:val="00BD6159"/>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0965"/>
    <w:rsid w:val="00C01183"/>
    <w:rsid w:val="00C014C2"/>
    <w:rsid w:val="00C01A97"/>
    <w:rsid w:val="00C01E70"/>
    <w:rsid w:val="00C0217E"/>
    <w:rsid w:val="00C02B70"/>
    <w:rsid w:val="00C02E52"/>
    <w:rsid w:val="00C0479F"/>
    <w:rsid w:val="00C072C0"/>
    <w:rsid w:val="00C10716"/>
    <w:rsid w:val="00C12780"/>
    <w:rsid w:val="00C129AB"/>
    <w:rsid w:val="00C12F8C"/>
    <w:rsid w:val="00C13411"/>
    <w:rsid w:val="00C13A18"/>
    <w:rsid w:val="00C1479F"/>
    <w:rsid w:val="00C14E8E"/>
    <w:rsid w:val="00C1683E"/>
    <w:rsid w:val="00C17840"/>
    <w:rsid w:val="00C20FFF"/>
    <w:rsid w:val="00C21B23"/>
    <w:rsid w:val="00C220FD"/>
    <w:rsid w:val="00C225BB"/>
    <w:rsid w:val="00C227C2"/>
    <w:rsid w:val="00C22AEF"/>
    <w:rsid w:val="00C231D7"/>
    <w:rsid w:val="00C23CA9"/>
    <w:rsid w:val="00C24563"/>
    <w:rsid w:val="00C24BFC"/>
    <w:rsid w:val="00C25A82"/>
    <w:rsid w:val="00C25C78"/>
    <w:rsid w:val="00C25DA1"/>
    <w:rsid w:val="00C2612C"/>
    <w:rsid w:val="00C263F7"/>
    <w:rsid w:val="00C26889"/>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C82"/>
    <w:rsid w:val="00C4522D"/>
    <w:rsid w:val="00C452A6"/>
    <w:rsid w:val="00C500F0"/>
    <w:rsid w:val="00C50E38"/>
    <w:rsid w:val="00C50FF4"/>
    <w:rsid w:val="00C51160"/>
    <w:rsid w:val="00C52361"/>
    <w:rsid w:val="00C52D94"/>
    <w:rsid w:val="00C53C6E"/>
    <w:rsid w:val="00C540A2"/>
    <w:rsid w:val="00C55897"/>
    <w:rsid w:val="00C55DA3"/>
    <w:rsid w:val="00C57188"/>
    <w:rsid w:val="00C5734B"/>
    <w:rsid w:val="00C575DD"/>
    <w:rsid w:val="00C57775"/>
    <w:rsid w:val="00C605C3"/>
    <w:rsid w:val="00C609F6"/>
    <w:rsid w:val="00C60E2B"/>
    <w:rsid w:val="00C6251E"/>
    <w:rsid w:val="00C625DD"/>
    <w:rsid w:val="00C62947"/>
    <w:rsid w:val="00C64D3F"/>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904"/>
    <w:rsid w:val="00C82F8A"/>
    <w:rsid w:val="00C836C7"/>
    <w:rsid w:val="00C83A59"/>
    <w:rsid w:val="00C84259"/>
    <w:rsid w:val="00C8497D"/>
    <w:rsid w:val="00C84F98"/>
    <w:rsid w:val="00C85BE8"/>
    <w:rsid w:val="00C85E4F"/>
    <w:rsid w:val="00C85FD6"/>
    <w:rsid w:val="00C8646A"/>
    <w:rsid w:val="00C86CDD"/>
    <w:rsid w:val="00C873B1"/>
    <w:rsid w:val="00C87B33"/>
    <w:rsid w:val="00C90C40"/>
    <w:rsid w:val="00C90F39"/>
    <w:rsid w:val="00C90FE6"/>
    <w:rsid w:val="00C91AF1"/>
    <w:rsid w:val="00C91BF7"/>
    <w:rsid w:val="00C92DA3"/>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6A2B"/>
    <w:rsid w:val="00CA7D56"/>
    <w:rsid w:val="00CB015A"/>
    <w:rsid w:val="00CB0249"/>
    <w:rsid w:val="00CB030C"/>
    <w:rsid w:val="00CB0317"/>
    <w:rsid w:val="00CB066E"/>
    <w:rsid w:val="00CB0805"/>
    <w:rsid w:val="00CB0DD7"/>
    <w:rsid w:val="00CB0FBB"/>
    <w:rsid w:val="00CB3065"/>
    <w:rsid w:val="00CB3E0E"/>
    <w:rsid w:val="00CB4059"/>
    <w:rsid w:val="00CB5BB0"/>
    <w:rsid w:val="00CB5BFA"/>
    <w:rsid w:val="00CB5E29"/>
    <w:rsid w:val="00CB610A"/>
    <w:rsid w:val="00CB6D9D"/>
    <w:rsid w:val="00CB7D99"/>
    <w:rsid w:val="00CC1227"/>
    <w:rsid w:val="00CC16E3"/>
    <w:rsid w:val="00CC1A5F"/>
    <w:rsid w:val="00CC28D9"/>
    <w:rsid w:val="00CC320B"/>
    <w:rsid w:val="00CC466F"/>
    <w:rsid w:val="00CC59EE"/>
    <w:rsid w:val="00CC6983"/>
    <w:rsid w:val="00CD2519"/>
    <w:rsid w:val="00CD372F"/>
    <w:rsid w:val="00CD3E82"/>
    <w:rsid w:val="00CD3F13"/>
    <w:rsid w:val="00CD3F78"/>
    <w:rsid w:val="00CD4AE6"/>
    <w:rsid w:val="00CD59EC"/>
    <w:rsid w:val="00CD5F9B"/>
    <w:rsid w:val="00CD6DE1"/>
    <w:rsid w:val="00CD7657"/>
    <w:rsid w:val="00CD78A4"/>
    <w:rsid w:val="00CE15F4"/>
    <w:rsid w:val="00CE1D5E"/>
    <w:rsid w:val="00CE352C"/>
    <w:rsid w:val="00CE3B07"/>
    <w:rsid w:val="00CE3D7C"/>
    <w:rsid w:val="00CE4E56"/>
    <w:rsid w:val="00CF2AED"/>
    <w:rsid w:val="00CF3EAA"/>
    <w:rsid w:val="00CF45AF"/>
    <w:rsid w:val="00CF79A0"/>
    <w:rsid w:val="00CF7B09"/>
    <w:rsid w:val="00CF7FAB"/>
    <w:rsid w:val="00D01D50"/>
    <w:rsid w:val="00D032ED"/>
    <w:rsid w:val="00D03D6F"/>
    <w:rsid w:val="00D03DD0"/>
    <w:rsid w:val="00D03FC5"/>
    <w:rsid w:val="00D0496C"/>
    <w:rsid w:val="00D04CF9"/>
    <w:rsid w:val="00D054DC"/>
    <w:rsid w:val="00D065AF"/>
    <w:rsid w:val="00D06F64"/>
    <w:rsid w:val="00D10370"/>
    <w:rsid w:val="00D10847"/>
    <w:rsid w:val="00D12A81"/>
    <w:rsid w:val="00D12D9E"/>
    <w:rsid w:val="00D138D2"/>
    <w:rsid w:val="00D14237"/>
    <w:rsid w:val="00D1559F"/>
    <w:rsid w:val="00D15736"/>
    <w:rsid w:val="00D16163"/>
    <w:rsid w:val="00D16BF5"/>
    <w:rsid w:val="00D16DA4"/>
    <w:rsid w:val="00D16EBB"/>
    <w:rsid w:val="00D17737"/>
    <w:rsid w:val="00D20B7B"/>
    <w:rsid w:val="00D20FE1"/>
    <w:rsid w:val="00D21A25"/>
    <w:rsid w:val="00D21AE4"/>
    <w:rsid w:val="00D22FDE"/>
    <w:rsid w:val="00D23A8E"/>
    <w:rsid w:val="00D23F2B"/>
    <w:rsid w:val="00D259F8"/>
    <w:rsid w:val="00D25AE2"/>
    <w:rsid w:val="00D26314"/>
    <w:rsid w:val="00D26354"/>
    <w:rsid w:val="00D26E42"/>
    <w:rsid w:val="00D26EDD"/>
    <w:rsid w:val="00D27019"/>
    <w:rsid w:val="00D27642"/>
    <w:rsid w:val="00D276AB"/>
    <w:rsid w:val="00D306E6"/>
    <w:rsid w:val="00D31B9C"/>
    <w:rsid w:val="00D343F9"/>
    <w:rsid w:val="00D349B1"/>
    <w:rsid w:val="00D34BC3"/>
    <w:rsid w:val="00D35244"/>
    <w:rsid w:val="00D3624E"/>
    <w:rsid w:val="00D36C1D"/>
    <w:rsid w:val="00D40AAF"/>
    <w:rsid w:val="00D41473"/>
    <w:rsid w:val="00D415D9"/>
    <w:rsid w:val="00D4180F"/>
    <w:rsid w:val="00D4318A"/>
    <w:rsid w:val="00D4342B"/>
    <w:rsid w:val="00D4433E"/>
    <w:rsid w:val="00D44E71"/>
    <w:rsid w:val="00D44E99"/>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8AA"/>
    <w:rsid w:val="00D63B81"/>
    <w:rsid w:val="00D641C3"/>
    <w:rsid w:val="00D65B6F"/>
    <w:rsid w:val="00D664C4"/>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3D7B"/>
    <w:rsid w:val="00D84D71"/>
    <w:rsid w:val="00D84E6C"/>
    <w:rsid w:val="00D850D0"/>
    <w:rsid w:val="00D85601"/>
    <w:rsid w:val="00D863FE"/>
    <w:rsid w:val="00D874D3"/>
    <w:rsid w:val="00D87C64"/>
    <w:rsid w:val="00D90B4E"/>
    <w:rsid w:val="00D912E6"/>
    <w:rsid w:val="00D938E2"/>
    <w:rsid w:val="00D93C2D"/>
    <w:rsid w:val="00D93FBE"/>
    <w:rsid w:val="00D946AC"/>
    <w:rsid w:val="00D94AE8"/>
    <w:rsid w:val="00D94AFA"/>
    <w:rsid w:val="00D9534F"/>
    <w:rsid w:val="00D95B60"/>
    <w:rsid w:val="00D95CF0"/>
    <w:rsid w:val="00D95D6A"/>
    <w:rsid w:val="00D96B0F"/>
    <w:rsid w:val="00D96F87"/>
    <w:rsid w:val="00D96FC4"/>
    <w:rsid w:val="00D970AC"/>
    <w:rsid w:val="00D97278"/>
    <w:rsid w:val="00DA0332"/>
    <w:rsid w:val="00DA0A80"/>
    <w:rsid w:val="00DA1C0C"/>
    <w:rsid w:val="00DA1EE4"/>
    <w:rsid w:val="00DA2188"/>
    <w:rsid w:val="00DA2360"/>
    <w:rsid w:val="00DA2411"/>
    <w:rsid w:val="00DA2535"/>
    <w:rsid w:val="00DA3696"/>
    <w:rsid w:val="00DA3794"/>
    <w:rsid w:val="00DA38BE"/>
    <w:rsid w:val="00DA3EFD"/>
    <w:rsid w:val="00DA5746"/>
    <w:rsid w:val="00DA5796"/>
    <w:rsid w:val="00DA683B"/>
    <w:rsid w:val="00DA719A"/>
    <w:rsid w:val="00DB00D1"/>
    <w:rsid w:val="00DB0F69"/>
    <w:rsid w:val="00DB295C"/>
    <w:rsid w:val="00DB2CEC"/>
    <w:rsid w:val="00DB3E25"/>
    <w:rsid w:val="00DB6A1F"/>
    <w:rsid w:val="00DB7CCE"/>
    <w:rsid w:val="00DB7FE0"/>
    <w:rsid w:val="00DC115D"/>
    <w:rsid w:val="00DC1ECD"/>
    <w:rsid w:val="00DC37B3"/>
    <w:rsid w:val="00DC44CB"/>
    <w:rsid w:val="00DC4A6E"/>
    <w:rsid w:val="00DC55DD"/>
    <w:rsid w:val="00DC62E0"/>
    <w:rsid w:val="00DC694D"/>
    <w:rsid w:val="00DC77F1"/>
    <w:rsid w:val="00DD070D"/>
    <w:rsid w:val="00DD0EC9"/>
    <w:rsid w:val="00DD1388"/>
    <w:rsid w:val="00DD13A5"/>
    <w:rsid w:val="00DD1910"/>
    <w:rsid w:val="00DD227D"/>
    <w:rsid w:val="00DD29E3"/>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3673"/>
    <w:rsid w:val="00DE4493"/>
    <w:rsid w:val="00DE78D7"/>
    <w:rsid w:val="00DF0A7B"/>
    <w:rsid w:val="00DF1EAF"/>
    <w:rsid w:val="00DF2AA0"/>
    <w:rsid w:val="00DF40CC"/>
    <w:rsid w:val="00DF4A91"/>
    <w:rsid w:val="00DF4E18"/>
    <w:rsid w:val="00DF5AD0"/>
    <w:rsid w:val="00DF78B8"/>
    <w:rsid w:val="00E0101E"/>
    <w:rsid w:val="00E01F69"/>
    <w:rsid w:val="00E02661"/>
    <w:rsid w:val="00E0293C"/>
    <w:rsid w:val="00E04396"/>
    <w:rsid w:val="00E045E9"/>
    <w:rsid w:val="00E0495D"/>
    <w:rsid w:val="00E04D4A"/>
    <w:rsid w:val="00E065E6"/>
    <w:rsid w:val="00E06DFB"/>
    <w:rsid w:val="00E071FE"/>
    <w:rsid w:val="00E07C19"/>
    <w:rsid w:val="00E07FEE"/>
    <w:rsid w:val="00E1064F"/>
    <w:rsid w:val="00E141AA"/>
    <w:rsid w:val="00E14836"/>
    <w:rsid w:val="00E1538D"/>
    <w:rsid w:val="00E16830"/>
    <w:rsid w:val="00E23368"/>
    <w:rsid w:val="00E255BA"/>
    <w:rsid w:val="00E25F73"/>
    <w:rsid w:val="00E27276"/>
    <w:rsid w:val="00E3003B"/>
    <w:rsid w:val="00E3126A"/>
    <w:rsid w:val="00E313BF"/>
    <w:rsid w:val="00E321C6"/>
    <w:rsid w:val="00E323C0"/>
    <w:rsid w:val="00E32F43"/>
    <w:rsid w:val="00E336D0"/>
    <w:rsid w:val="00E33744"/>
    <w:rsid w:val="00E33E1B"/>
    <w:rsid w:val="00E342D8"/>
    <w:rsid w:val="00E3554B"/>
    <w:rsid w:val="00E358B0"/>
    <w:rsid w:val="00E362DC"/>
    <w:rsid w:val="00E37463"/>
    <w:rsid w:val="00E37B92"/>
    <w:rsid w:val="00E41B01"/>
    <w:rsid w:val="00E41B37"/>
    <w:rsid w:val="00E41BC4"/>
    <w:rsid w:val="00E41ED8"/>
    <w:rsid w:val="00E42F51"/>
    <w:rsid w:val="00E4308F"/>
    <w:rsid w:val="00E432FC"/>
    <w:rsid w:val="00E44EFB"/>
    <w:rsid w:val="00E4526B"/>
    <w:rsid w:val="00E45570"/>
    <w:rsid w:val="00E46381"/>
    <w:rsid w:val="00E47510"/>
    <w:rsid w:val="00E47559"/>
    <w:rsid w:val="00E47C62"/>
    <w:rsid w:val="00E5048D"/>
    <w:rsid w:val="00E50847"/>
    <w:rsid w:val="00E50988"/>
    <w:rsid w:val="00E509FE"/>
    <w:rsid w:val="00E50DE4"/>
    <w:rsid w:val="00E5160B"/>
    <w:rsid w:val="00E51EB7"/>
    <w:rsid w:val="00E522D8"/>
    <w:rsid w:val="00E53F5D"/>
    <w:rsid w:val="00E5409C"/>
    <w:rsid w:val="00E54B8D"/>
    <w:rsid w:val="00E55739"/>
    <w:rsid w:val="00E5722C"/>
    <w:rsid w:val="00E57432"/>
    <w:rsid w:val="00E57AB8"/>
    <w:rsid w:val="00E57F8A"/>
    <w:rsid w:val="00E60174"/>
    <w:rsid w:val="00E61184"/>
    <w:rsid w:val="00E61344"/>
    <w:rsid w:val="00E61CC0"/>
    <w:rsid w:val="00E62FEE"/>
    <w:rsid w:val="00E6354D"/>
    <w:rsid w:val="00E6493A"/>
    <w:rsid w:val="00E64DB7"/>
    <w:rsid w:val="00E65174"/>
    <w:rsid w:val="00E66494"/>
    <w:rsid w:val="00E66D53"/>
    <w:rsid w:val="00E70D41"/>
    <w:rsid w:val="00E7164B"/>
    <w:rsid w:val="00E71978"/>
    <w:rsid w:val="00E7252C"/>
    <w:rsid w:val="00E72F50"/>
    <w:rsid w:val="00E73122"/>
    <w:rsid w:val="00E734D7"/>
    <w:rsid w:val="00E7403C"/>
    <w:rsid w:val="00E74B98"/>
    <w:rsid w:val="00E75893"/>
    <w:rsid w:val="00E760A9"/>
    <w:rsid w:val="00E7621C"/>
    <w:rsid w:val="00E762D3"/>
    <w:rsid w:val="00E813E7"/>
    <w:rsid w:val="00E8187B"/>
    <w:rsid w:val="00E81F48"/>
    <w:rsid w:val="00E8269D"/>
    <w:rsid w:val="00E82807"/>
    <w:rsid w:val="00E82E34"/>
    <w:rsid w:val="00E8372B"/>
    <w:rsid w:val="00E83BE8"/>
    <w:rsid w:val="00E8475B"/>
    <w:rsid w:val="00E84FE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A770F"/>
    <w:rsid w:val="00EB10FF"/>
    <w:rsid w:val="00EB1A09"/>
    <w:rsid w:val="00EB2EF7"/>
    <w:rsid w:val="00EB430B"/>
    <w:rsid w:val="00EB4FA1"/>
    <w:rsid w:val="00EB58EC"/>
    <w:rsid w:val="00EB59F5"/>
    <w:rsid w:val="00EB60A8"/>
    <w:rsid w:val="00EB65BA"/>
    <w:rsid w:val="00EB712A"/>
    <w:rsid w:val="00EB777E"/>
    <w:rsid w:val="00EC063A"/>
    <w:rsid w:val="00EC067B"/>
    <w:rsid w:val="00EC1752"/>
    <w:rsid w:val="00EC2533"/>
    <w:rsid w:val="00EC280C"/>
    <w:rsid w:val="00EC31D7"/>
    <w:rsid w:val="00EC331A"/>
    <w:rsid w:val="00EC3ACF"/>
    <w:rsid w:val="00EC3F96"/>
    <w:rsid w:val="00EC59FC"/>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3A15"/>
    <w:rsid w:val="00EE462B"/>
    <w:rsid w:val="00EE5150"/>
    <w:rsid w:val="00EF0941"/>
    <w:rsid w:val="00EF154F"/>
    <w:rsid w:val="00EF15E8"/>
    <w:rsid w:val="00EF1E03"/>
    <w:rsid w:val="00EF3443"/>
    <w:rsid w:val="00EF347C"/>
    <w:rsid w:val="00EF3488"/>
    <w:rsid w:val="00EF39A9"/>
    <w:rsid w:val="00EF3CE4"/>
    <w:rsid w:val="00EF5D89"/>
    <w:rsid w:val="00EF6151"/>
    <w:rsid w:val="00F0030D"/>
    <w:rsid w:val="00F01416"/>
    <w:rsid w:val="00F017C4"/>
    <w:rsid w:val="00F01CED"/>
    <w:rsid w:val="00F021DE"/>
    <w:rsid w:val="00F03BDE"/>
    <w:rsid w:val="00F05644"/>
    <w:rsid w:val="00F06298"/>
    <w:rsid w:val="00F10B7D"/>
    <w:rsid w:val="00F11198"/>
    <w:rsid w:val="00F112F8"/>
    <w:rsid w:val="00F12C3D"/>
    <w:rsid w:val="00F130CC"/>
    <w:rsid w:val="00F130F3"/>
    <w:rsid w:val="00F1323B"/>
    <w:rsid w:val="00F13631"/>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3B8F"/>
    <w:rsid w:val="00F247B4"/>
    <w:rsid w:val="00F27F6C"/>
    <w:rsid w:val="00F30BC0"/>
    <w:rsid w:val="00F30DCB"/>
    <w:rsid w:val="00F30DE3"/>
    <w:rsid w:val="00F31F65"/>
    <w:rsid w:val="00F31FDA"/>
    <w:rsid w:val="00F3229C"/>
    <w:rsid w:val="00F33C4B"/>
    <w:rsid w:val="00F35C16"/>
    <w:rsid w:val="00F35E9E"/>
    <w:rsid w:val="00F373B1"/>
    <w:rsid w:val="00F402A6"/>
    <w:rsid w:val="00F40C13"/>
    <w:rsid w:val="00F41DE6"/>
    <w:rsid w:val="00F42435"/>
    <w:rsid w:val="00F44599"/>
    <w:rsid w:val="00F47B55"/>
    <w:rsid w:val="00F47EB4"/>
    <w:rsid w:val="00F53959"/>
    <w:rsid w:val="00F540B2"/>
    <w:rsid w:val="00F560F5"/>
    <w:rsid w:val="00F57D12"/>
    <w:rsid w:val="00F62169"/>
    <w:rsid w:val="00F62C4A"/>
    <w:rsid w:val="00F63EC5"/>
    <w:rsid w:val="00F65297"/>
    <w:rsid w:val="00F65FAB"/>
    <w:rsid w:val="00F6692B"/>
    <w:rsid w:val="00F67841"/>
    <w:rsid w:val="00F70FF9"/>
    <w:rsid w:val="00F71FA6"/>
    <w:rsid w:val="00F72497"/>
    <w:rsid w:val="00F724C6"/>
    <w:rsid w:val="00F72633"/>
    <w:rsid w:val="00F72D8F"/>
    <w:rsid w:val="00F73914"/>
    <w:rsid w:val="00F74093"/>
    <w:rsid w:val="00F75678"/>
    <w:rsid w:val="00F75919"/>
    <w:rsid w:val="00F76108"/>
    <w:rsid w:val="00F76326"/>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063A"/>
    <w:rsid w:val="00F91363"/>
    <w:rsid w:val="00F9198C"/>
    <w:rsid w:val="00F92DD4"/>
    <w:rsid w:val="00F92FE2"/>
    <w:rsid w:val="00F935CE"/>
    <w:rsid w:val="00F95CD2"/>
    <w:rsid w:val="00FA0AA5"/>
    <w:rsid w:val="00FA0FEE"/>
    <w:rsid w:val="00FA1338"/>
    <w:rsid w:val="00FA17A9"/>
    <w:rsid w:val="00FA192F"/>
    <w:rsid w:val="00FA1B98"/>
    <w:rsid w:val="00FA27BC"/>
    <w:rsid w:val="00FA2BA2"/>
    <w:rsid w:val="00FA2D43"/>
    <w:rsid w:val="00FA3A42"/>
    <w:rsid w:val="00FA5925"/>
    <w:rsid w:val="00FA5963"/>
    <w:rsid w:val="00FA6755"/>
    <w:rsid w:val="00FA6F1B"/>
    <w:rsid w:val="00FA7427"/>
    <w:rsid w:val="00FB0A87"/>
    <w:rsid w:val="00FB13AE"/>
    <w:rsid w:val="00FB1459"/>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47"/>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4B3C"/>
    <w:rsid w:val="00FF4ED0"/>
    <w:rsid w:val="00FF5558"/>
    <w:rsid w:val="00FF5B9C"/>
    <w:rsid w:val="00FF6072"/>
    <w:rsid w:val="00FF648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3BF987"/>
  <w15:docId w15:val="{4EA068FA-46F3-408D-A907-AB9A489D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623"/>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6D462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6D462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6D462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6D462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6D4623"/>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6D4623"/>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6D4623"/>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6D4623"/>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6D4623"/>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D4623"/>
    <w:rPr>
      <w:rFonts w:ascii="Tahoma" w:hAnsi="Tahoma" w:cs="Tahoma"/>
      <w:sz w:val="16"/>
      <w:szCs w:val="16"/>
    </w:rPr>
  </w:style>
  <w:style w:type="character" w:customStyle="1" w:styleId="BalloonTextChar">
    <w:name w:val="Balloon Text Char"/>
    <w:basedOn w:val="DefaultParagraphFont"/>
    <w:link w:val="BalloonText"/>
    <w:semiHidden/>
    <w:locked/>
    <w:rsid w:val="006D4623"/>
    <w:rPr>
      <w:rFonts w:ascii="Tahoma" w:eastAsiaTheme="minorHAnsi" w:hAnsi="Tahoma" w:cs="Tahoma"/>
      <w:sz w:val="16"/>
      <w:szCs w:val="16"/>
      <w:lang w:val="en-US" w:eastAsia="en-US"/>
    </w:rPr>
  </w:style>
  <w:style w:type="paragraph" w:styleId="Header">
    <w:name w:val="header"/>
    <w:basedOn w:val="Normal"/>
    <w:link w:val="HeaderChar"/>
    <w:semiHidden/>
    <w:rsid w:val="006D4623"/>
    <w:pPr>
      <w:tabs>
        <w:tab w:val="center" w:pos="4320"/>
        <w:tab w:val="right" w:pos="8640"/>
      </w:tabs>
    </w:pPr>
  </w:style>
  <w:style w:type="character" w:customStyle="1" w:styleId="HeaderChar">
    <w:name w:val="Header Char"/>
    <w:basedOn w:val="DefaultParagraphFont"/>
    <w:link w:val="Header"/>
    <w:semiHidden/>
    <w:locked/>
    <w:rsid w:val="006D4623"/>
    <w:rPr>
      <w:rFonts w:ascii="Linux Libertine" w:eastAsiaTheme="minorHAnsi" w:hAnsi="Linux Libertine" w:cstheme="minorBidi"/>
      <w:sz w:val="18"/>
      <w:szCs w:val="22"/>
      <w:lang w:val="en-US" w:eastAsia="en-US"/>
    </w:rPr>
  </w:style>
  <w:style w:type="paragraph" w:styleId="Footer">
    <w:name w:val="footer"/>
    <w:basedOn w:val="Normal"/>
    <w:link w:val="FooterChar"/>
    <w:rsid w:val="006D4623"/>
    <w:pPr>
      <w:tabs>
        <w:tab w:val="center" w:pos="4320"/>
        <w:tab w:val="right" w:pos="8640"/>
      </w:tabs>
    </w:pPr>
  </w:style>
  <w:style w:type="character" w:customStyle="1" w:styleId="FooterChar">
    <w:name w:val="Footer Char"/>
    <w:basedOn w:val="DefaultParagraphFont"/>
    <w:link w:val="Footer"/>
    <w:locked/>
    <w:rsid w:val="006D462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6D4623"/>
    <w:rPr>
      <w:sz w:val="20"/>
      <w:szCs w:val="20"/>
    </w:rPr>
  </w:style>
  <w:style w:type="character" w:customStyle="1" w:styleId="EndnoteTextChar">
    <w:name w:val="Endnote Text Char"/>
    <w:basedOn w:val="DefaultParagraphFont"/>
    <w:link w:val="EndnoteText"/>
    <w:uiPriority w:val="99"/>
    <w:locked/>
    <w:rsid w:val="006D462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6D4623"/>
    <w:rPr>
      <w:vertAlign w:val="superscript"/>
    </w:rPr>
  </w:style>
  <w:style w:type="table" w:styleId="TableGrid">
    <w:name w:val="Table Grid"/>
    <w:basedOn w:val="TableNormal"/>
    <w:locked/>
    <w:rsid w:val="006D462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6D4623"/>
    <w:rPr>
      <w:color w:val="0000FF" w:themeColor="hyperlink"/>
      <w:u w:val="single"/>
    </w:rPr>
  </w:style>
  <w:style w:type="character" w:styleId="FollowedHyperlink">
    <w:name w:val="FollowedHyperlink"/>
    <w:basedOn w:val="DefaultParagraphFont"/>
    <w:uiPriority w:val="99"/>
    <w:unhideWhenUsed/>
    <w:rsid w:val="006D462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6D4623"/>
    <w:rPr>
      <w:sz w:val="16"/>
      <w:szCs w:val="16"/>
    </w:rPr>
  </w:style>
  <w:style w:type="paragraph" w:styleId="CommentText">
    <w:name w:val="annotation text"/>
    <w:basedOn w:val="Normal"/>
    <w:link w:val="CommentTextChar"/>
    <w:rsid w:val="006D4623"/>
    <w:rPr>
      <w:sz w:val="20"/>
    </w:rPr>
  </w:style>
  <w:style w:type="character" w:customStyle="1" w:styleId="CommentTextChar">
    <w:name w:val="Comment Text Char"/>
    <w:basedOn w:val="DefaultParagraphFont"/>
    <w:link w:val="CommentText"/>
    <w:rsid w:val="006D462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6D4623"/>
    <w:rPr>
      <w:b/>
      <w:bCs/>
    </w:rPr>
  </w:style>
  <w:style w:type="character" w:customStyle="1" w:styleId="CommentSubjectChar">
    <w:name w:val="Comment Subject Char"/>
    <w:basedOn w:val="CommentTextChar"/>
    <w:link w:val="CommentSubject"/>
    <w:rsid w:val="006D462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6D462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6D4623"/>
    <w:pPr>
      <w:numPr>
        <w:numId w:val="16"/>
      </w:numPr>
      <w:spacing w:before="120" w:after="12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6D462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6D462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6D462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6D462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6D462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6D462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6D462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6D462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6D4623"/>
    <w:rPr>
      <w:rFonts w:ascii="Times New Roman" w:eastAsia="Times New Roman" w:hAnsi="Times New Roman"/>
      <w:i/>
      <w:sz w:val="24"/>
      <w:szCs w:val="22"/>
      <w:lang w:val="en-GB" w:eastAsia="en-US" w:bidi="ar-DZ"/>
    </w:rPr>
  </w:style>
  <w:style w:type="paragraph" w:customStyle="1" w:styleId="Abstract">
    <w:name w:val="Abstract"/>
    <w:qFormat/>
    <w:rsid w:val="006D4623"/>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6D462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6D462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6D4623"/>
    <w:rPr>
      <w:color w:val="auto"/>
      <w:bdr w:val="none" w:sz="0" w:space="0" w:color="auto"/>
      <w:shd w:val="clear" w:color="auto" w:fill="auto"/>
    </w:rPr>
  </w:style>
  <w:style w:type="character" w:styleId="FootnoteReference">
    <w:name w:val="footnote reference"/>
    <w:basedOn w:val="DefaultParagraphFont"/>
    <w:uiPriority w:val="99"/>
    <w:unhideWhenUsed/>
    <w:rsid w:val="006D4623"/>
    <w:rPr>
      <w:vertAlign w:val="superscript"/>
    </w:rPr>
  </w:style>
  <w:style w:type="paragraph" w:customStyle="1" w:styleId="Head1">
    <w:name w:val="Head1"/>
    <w:autoRedefine/>
    <w:qFormat/>
    <w:rsid w:val="00DD1388"/>
    <w:pPr>
      <w:spacing w:before="300" w:after="80"/>
      <w:contextualSpacing/>
    </w:pPr>
    <w:rPr>
      <w:rFonts w:ascii="Linux Biolinum" w:eastAsia="Times New Roman" w:hAnsi="Linux Biolinum" w:cs="Times New Roman"/>
      <w:lang w:val="en-US" w:eastAsia="en-US"/>
    </w:rPr>
  </w:style>
  <w:style w:type="paragraph" w:customStyle="1" w:styleId="Head2">
    <w:name w:val="Head2"/>
    <w:autoRedefine/>
    <w:qFormat/>
    <w:rsid w:val="006D4623"/>
    <w:pPr>
      <w:spacing w:before="280" w:after="80"/>
      <w:ind w:left="400" w:hanging="400"/>
    </w:pPr>
    <w:rPr>
      <w:rFonts w:ascii="Linux Biolinum" w:eastAsia="Times New Roman" w:hAnsi="Linux Biolinum" w:cs="Times New Roman"/>
      <w:b/>
      <w:lang w:val="en-US" w:eastAsia="en-US"/>
    </w:rPr>
  </w:style>
  <w:style w:type="paragraph" w:customStyle="1" w:styleId="Head3">
    <w:name w:val="Head3"/>
    <w:autoRedefine/>
    <w:qFormat/>
    <w:rsid w:val="006D4623"/>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6D4623"/>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6D462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6D4623"/>
    <w:pPr>
      <w:spacing w:before="120"/>
    </w:pPr>
    <w:rPr>
      <w:rFonts w:cs="Linux Libertine"/>
    </w:rPr>
  </w:style>
  <w:style w:type="paragraph" w:customStyle="1" w:styleId="Titledocument">
    <w:name w:val="Title_document"/>
    <w:autoRedefine/>
    <w:qFormat/>
    <w:rsid w:val="006D4623"/>
    <w:pPr>
      <w:spacing w:before="120" w:after="34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6D4623"/>
    <w:rPr>
      <w:rFonts w:ascii="Courier New" w:eastAsia="Arial Unicode MS" w:hAnsi="Courier New" w:cs="Times New Roman"/>
      <w:sz w:val="20"/>
      <w:szCs w:val="20"/>
    </w:rPr>
  </w:style>
  <w:style w:type="character" w:customStyle="1" w:styleId="Publisher">
    <w:name w:val="Publisher"/>
    <w:basedOn w:val="DefaultParagraphFont"/>
    <w:uiPriority w:val="1"/>
    <w:qFormat/>
    <w:rsid w:val="006D4623"/>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6D462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6D4623"/>
    <w:rPr>
      <w:color w:val="auto"/>
      <w:bdr w:val="none" w:sz="0" w:space="0" w:color="auto"/>
      <w:shd w:val="clear" w:color="auto" w:fill="auto"/>
    </w:rPr>
  </w:style>
  <w:style w:type="paragraph" w:customStyle="1" w:styleId="VersoLRH">
    <w:name w:val="Verso_(LRH)"/>
    <w:autoRedefine/>
    <w:qFormat/>
    <w:rsid w:val="006D462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6D4623"/>
    <w:rPr>
      <w:color w:val="auto"/>
      <w:bdr w:val="none" w:sz="0" w:space="0" w:color="auto"/>
      <w:shd w:val="clear" w:color="auto" w:fill="auto"/>
    </w:rPr>
  </w:style>
  <w:style w:type="character" w:customStyle="1" w:styleId="Pages">
    <w:name w:val="Pages"/>
    <w:basedOn w:val="DefaultParagraphFont"/>
    <w:uiPriority w:val="1"/>
    <w:qFormat/>
    <w:rsid w:val="006D4623"/>
    <w:rPr>
      <w:color w:val="auto"/>
      <w:bdr w:val="none" w:sz="0" w:space="0" w:color="auto"/>
      <w:shd w:val="clear" w:color="auto" w:fill="auto"/>
    </w:rPr>
  </w:style>
  <w:style w:type="character" w:customStyle="1" w:styleId="Degree">
    <w:name w:val="Degree"/>
    <w:basedOn w:val="DefaultParagraphFont"/>
    <w:uiPriority w:val="1"/>
    <w:qFormat/>
    <w:rsid w:val="006D4623"/>
    <w:rPr>
      <w:color w:val="auto"/>
      <w:bdr w:val="none" w:sz="0" w:space="0" w:color="auto"/>
      <w:shd w:val="clear" w:color="auto" w:fill="auto"/>
    </w:rPr>
  </w:style>
  <w:style w:type="character" w:customStyle="1" w:styleId="Role">
    <w:name w:val="Role"/>
    <w:basedOn w:val="DefaultParagraphFont"/>
    <w:uiPriority w:val="1"/>
    <w:qFormat/>
    <w:rsid w:val="006D4623"/>
    <w:rPr>
      <w:color w:val="92D050"/>
    </w:rPr>
  </w:style>
  <w:style w:type="paragraph" w:customStyle="1" w:styleId="AbsHead">
    <w:name w:val="AbsHead"/>
    <w:link w:val="AbsHeadChar"/>
    <w:autoRedefine/>
    <w:qFormat/>
    <w:rsid w:val="006D4623"/>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6D4623"/>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6D4623"/>
    <w:rPr>
      <w:color w:val="FF0000"/>
    </w:rPr>
  </w:style>
  <w:style w:type="paragraph" w:customStyle="1" w:styleId="AckHead">
    <w:name w:val="AckHead"/>
    <w:link w:val="AckHeadChar"/>
    <w:autoRedefine/>
    <w:qFormat/>
    <w:rsid w:val="006D4623"/>
    <w:pPr>
      <w:spacing w:before="300" w:after="40"/>
    </w:pPr>
    <w:rPr>
      <w:rFonts w:ascii="Linux Biolinum" w:eastAsiaTheme="minorHAnsi" w:hAnsi="Linux Biolinum" w:cs="Linux Biolinum"/>
      <w:b/>
      <w:szCs w:val="22"/>
      <w:lang w:val="en-US" w:eastAsia="en-US"/>
    </w:rPr>
  </w:style>
  <w:style w:type="character" w:customStyle="1" w:styleId="AckHeadChar">
    <w:name w:val="AckHead Char"/>
    <w:basedOn w:val="DefaultParagraphFont"/>
    <w:link w:val="AckHead"/>
    <w:rsid w:val="006D4623"/>
    <w:rPr>
      <w:rFonts w:ascii="Linux Biolinum" w:eastAsiaTheme="minorHAnsi" w:hAnsi="Linux Biolinum" w:cs="Linux Biolinum"/>
      <w:b/>
      <w:szCs w:val="22"/>
      <w:lang w:val="en-US" w:eastAsia="en-US"/>
    </w:rPr>
  </w:style>
  <w:style w:type="paragraph" w:customStyle="1" w:styleId="AckPara">
    <w:name w:val="AckPara"/>
    <w:autoRedefine/>
    <w:qFormat/>
    <w:rsid w:val="006D4623"/>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6D462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6D4623"/>
    <w:pPr>
      <w:spacing w:before="300" w:after="40"/>
    </w:pPr>
    <w:rPr>
      <w:rFonts w:ascii="Linux Biolinum" w:eastAsia="Times New Roman" w:hAnsi="Linux Biolinum" w:cs="Linux Biolinum"/>
      <w:b/>
      <w:lang w:val="en-US" w:eastAsia="en-US"/>
    </w:rPr>
  </w:style>
  <w:style w:type="paragraph" w:customStyle="1" w:styleId="AppendixH2">
    <w:name w:val="AppendixH2"/>
    <w:qFormat/>
    <w:rsid w:val="006D4623"/>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6D462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6D4623"/>
    <w:rPr>
      <w:color w:val="auto"/>
      <w:bdr w:val="none" w:sz="0" w:space="0" w:color="auto"/>
      <w:shd w:val="clear" w:color="auto" w:fill="auto"/>
    </w:rPr>
  </w:style>
  <w:style w:type="paragraph" w:customStyle="1" w:styleId="AuthNotes">
    <w:name w:val="AuthNotes"/>
    <w:qFormat/>
    <w:rsid w:val="006D462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6D4623"/>
    <w:rPr>
      <w:color w:val="8064A2" w:themeColor="accent4"/>
    </w:rPr>
  </w:style>
  <w:style w:type="paragraph" w:customStyle="1" w:styleId="Authors">
    <w:name w:val="Authors"/>
    <w:link w:val="AuthorsChar"/>
    <w:autoRedefine/>
    <w:qFormat/>
    <w:rsid w:val="006D4623"/>
    <w:pPr>
      <w:spacing w:before="180" w:after="360"/>
    </w:pPr>
    <w:rPr>
      <w:rFonts w:ascii="Linux Biolinum" w:eastAsiaTheme="minorHAnsi" w:hAnsi="Linux Biolinum" w:cs="Linux Biolinum"/>
      <w:sz w:val="22"/>
      <w:szCs w:val="22"/>
      <w:lang w:val="en-US" w:eastAsia="en-US"/>
    </w:rPr>
  </w:style>
  <w:style w:type="character" w:customStyle="1" w:styleId="AuthorsChar">
    <w:name w:val="Authors Char"/>
    <w:basedOn w:val="DefaultParagraphFont"/>
    <w:link w:val="Authors"/>
    <w:rsid w:val="006D4623"/>
    <w:rPr>
      <w:rFonts w:ascii="Linux Biolinum" w:eastAsiaTheme="minorHAnsi" w:hAnsi="Linux Biolinum" w:cs="Linux Biolinum"/>
      <w:sz w:val="22"/>
      <w:szCs w:val="22"/>
      <w:lang w:val="en-US" w:eastAsia="en-US"/>
    </w:rPr>
  </w:style>
  <w:style w:type="character" w:customStyle="1" w:styleId="BookTitle">
    <w:name w:val="BookTitle"/>
    <w:basedOn w:val="DefaultParagraphFont"/>
    <w:uiPriority w:val="1"/>
    <w:qFormat/>
    <w:rsid w:val="006D4623"/>
    <w:rPr>
      <w:color w:val="auto"/>
      <w:bdr w:val="none" w:sz="0" w:space="0" w:color="auto"/>
      <w:shd w:val="clear" w:color="auto" w:fill="auto"/>
    </w:rPr>
  </w:style>
  <w:style w:type="paragraph" w:customStyle="1" w:styleId="BoxText">
    <w:name w:val="BoxText"/>
    <w:qFormat/>
    <w:rsid w:val="006D462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6D4623"/>
    <w:rPr>
      <w:rFonts w:asciiTheme="majorHAnsi" w:hAnsiTheme="majorHAnsi" w:cs="Times New Roman"/>
      <w:sz w:val="24"/>
      <w:szCs w:val="24"/>
    </w:rPr>
  </w:style>
  <w:style w:type="character" w:customStyle="1" w:styleId="City">
    <w:name w:val="City"/>
    <w:basedOn w:val="DefaultParagraphFont"/>
    <w:uiPriority w:val="1"/>
    <w:qFormat/>
    <w:rsid w:val="006D4623"/>
    <w:rPr>
      <w:color w:val="auto"/>
      <w:bdr w:val="none" w:sz="0" w:space="0" w:color="auto"/>
      <w:shd w:val="clear" w:color="auto" w:fill="auto"/>
    </w:rPr>
  </w:style>
  <w:style w:type="character" w:customStyle="1" w:styleId="Collab">
    <w:name w:val="Collab"/>
    <w:basedOn w:val="DefaultParagraphFont"/>
    <w:uiPriority w:val="1"/>
    <w:qFormat/>
    <w:rsid w:val="006D4623"/>
    <w:rPr>
      <w:color w:val="auto"/>
      <w:bdr w:val="none" w:sz="0" w:space="0" w:color="auto"/>
      <w:shd w:val="clear" w:color="auto" w:fill="auto"/>
    </w:rPr>
  </w:style>
  <w:style w:type="character" w:customStyle="1" w:styleId="ConfDate">
    <w:name w:val="ConfDate"/>
    <w:basedOn w:val="DefaultParagraphFont"/>
    <w:uiPriority w:val="1"/>
    <w:rsid w:val="006D4623"/>
    <w:rPr>
      <w:rFonts w:ascii="Times New Roman" w:hAnsi="Times New Roman"/>
      <w:color w:val="FF0066"/>
      <w:sz w:val="20"/>
    </w:rPr>
  </w:style>
  <w:style w:type="character" w:customStyle="1" w:styleId="ConfLoc">
    <w:name w:val="ConfLoc"/>
    <w:basedOn w:val="DefaultParagraphFont"/>
    <w:uiPriority w:val="1"/>
    <w:rsid w:val="006D4623"/>
    <w:rPr>
      <w:color w:val="003300"/>
      <w:bdr w:val="none" w:sz="0" w:space="0" w:color="auto"/>
      <w:shd w:val="clear" w:color="auto" w:fill="9999FF"/>
    </w:rPr>
  </w:style>
  <w:style w:type="character" w:customStyle="1" w:styleId="ConfName">
    <w:name w:val="ConfName"/>
    <w:basedOn w:val="DefaultParagraphFont"/>
    <w:uiPriority w:val="1"/>
    <w:qFormat/>
    <w:rsid w:val="006D4623"/>
    <w:rPr>
      <w:color w:val="15BDBD"/>
    </w:rPr>
  </w:style>
  <w:style w:type="paragraph" w:customStyle="1" w:styleId="Correspondence">
    <w:name w:val="Correspondence"/>
    <w:basedOn w:val="Normal"/>
    <w:link w:val="CorrespondenceChar"/>
    <w:autoRedefine/>
    <w:qFormat/>
    <w:rsid w:val="006D4623"/>
    <w:rPr>
      <w:color w:val="215868" w:themeColor="accent5" w:themeShade="80"/>
    </w:rPr>
  </w:style>
  <w:style w:type="character" w:customStyle="1" w:styleId="CorrespondenceChar">
    <w:name w:val="Correspondence Char"/>
    <w:basedOn w:val="DefaultParagraphFont"/>
    <w:link w:val="Correspondence"/>
    <w:rsid w:val="006D462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6D4623"/>
    <w:rPr>
      <w:color w:val="auto"/>
      <w:bdr w:val="none" w:sz="0" w:space="0" w:color="auto"/>
      <w:shd w:val="clear" w:color="auto" w:fill="auto"/>
    </w:rPr>
  </w:style>
  <w:style w:type="paragraph" w:customStyle="1" w:styleId="DefItem">
    <w:name w:val="DefItem"/>
    <w:basedOn w:val="Normal"/>
    <w:autoRedefine/>
    <w:qFormat/>
    <w:rsid w:val="006D4623"/>
    <w:pPr>
      <w:spacing w:after="80"/>
      <w:ind w:left="720"/>
    </w:pPr>
    <w:rPr>
      <w:color w:val="632423" w:themeColor="accent2" w:themeShade="80"/>
    </w:rPr>
  </w:style>
  <w:style w:type="paragraph" w:customStyle="1" w:styleId="DisplayFormula">
    <w:name w:val="DisplayFormula"/>
    <w:link w:val="DisplayFormulaChar"/>
    <w:qFormat/>
    <w:rsid w:val="006D462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6D462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6D4623"/>
    <w:rPr>
      <w:color w:val="auto"/>
      <w:bdr w:val="none" w:sz="0" w:space="0" w:color="auto"/>
      <w:shd w:val="clear" w:color="auto" w:fill="auto"/>
    </w:rPr>
  </w:style>
  <w:style w:type="character" w:customStyle="1" w:styleId="Edition">
    <w:name w:val="Edition"/>
    <w:basedOn w:val="DefaultParagraphFont"/>
    <w:uiPriority w:val="1"/>
    <w:qFormat/>
    <w:rsid w:val="006D4623"/>
    <w:rPr>
      <w:color w:val="auto"/>
      <w:bdr w:val="none" w:sz="0" w:space="0" w:color="auto"/>
      <w:shd w:val="clear" w:color="auto" w:fill="auto"/>
    </w:rPr>
  </w:style>
  <w:style w:type="character" w:customStyle="1" w:styleId="EdSurname">
    <w:name w:val="EdSurname"/>
    <w:basedOn w:val="DefaultParagraphFont"/>
    <w:uiPriority w:val="1"/>
    <w:qFormat/>
    <w:rsid w:val="006D4623"/>
    <w:rPr>
      <w:color w:val="auto"/>
      <w:bdr w:val="none" w:sz="0" w:space="0" w:color="auto"/>
      <w:shd w:val="clear" w:color="auto" w:fill="auto"/>
    </w:rPr>
  </w:style>
  <w:style w:type="character" w:customStyle="1" w:styleId="Email">
    <w:name w:val="Email"/>
    <w:basedOn w:val="DefaultParagraphFont"/>
    <w:uiPriority w:val="1"/>
    <w:qFormat/>
    <w:rsid w:val="006D4623"/>
    <w:rPr>
      <w:color w:val="0808B8"/>
    </w:rPr>
  </w:style>
  <w:style w:type="character" w:customStyle="1" w:styleId="Fax">
    <w:name w:val="Fax"/>
    <w:basedOn w:val="DefaultParagraphFont"/>
    <w:uiPriority w:val="1"/>
    <w:qFormat/>
    <w:rsid w:val="006D4623"/>
    <w:rPr>
      <w:color w:val="C00000"/>
    </w:rPr>
  </w:style>
  <w:style w:type="paragraph" w:customStyle="1" w:styleId="FigNote">
    <w:name w:val="FigNote"/>
    <w:basedOn w:val="TableFootnote"/>
    <w:qFormat/>
    <w:rsid w:val="006D4623"/>
  </w:style>
  <w:style w:type="paragraph" w:customStyle="1" w:styleId="FigureCaption">
    <w:name w:val="FigureCaption"/>
    <w:link w:val="FigureCaptionChar"/>
    <w:autoRedefine/>
    <w:qFormat/>
    <w:rsid w:val="006D4623"/>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6D4623"/>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6D4623"/>
    <w:rPr>
      <w:color w:val="auto"/>
      <w:bdr w:val="none" w:sz="0" w:space="0" w:color="auto"/>
      <w:shd w:val="clear" w:color="auto" w:fill="auto"/>
    </w:rPr>
  </w:style>
  <w:style w:type="character" w:customStyle="1" w:styleId="focus">
    <w:name w:val="focus"/>
    <w:basedOn w:val="DefaultParagraphFont"/>
    <w:rsid w:val="006D462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6D4623"/>
    <w:rPr>
      <w:rFonts w:asciiTheme="majorHAnsi" w:hAnsiTheme="majorHAnsi"/>
      <w:color w:val="943634" w:themeColor="accent2" w:themeShade="BF"/>
      <w:sz w:val="28"/>
    </w:rPr>
  </w:style>
  <w:style w:type="character" w:customStyle="1" w:styleId="Issue">
    <w:name w:val="Issue"/>
    <w:basedOn w:val="DefaultParagraphFont"/>
    <w:uiPriority w:val="1"/>
    <w:qFormat/>
    <w:rsid w:val="006D4623"/>
    <w:rPr>
      <w:color w:val="auto"/>
      <w:bdr w:val="none" w:sz="0" w:space="0" w:color="auto"/>
      <w:shd w:val="clear" w:color="auto" w:fill="auto"/>
    </w:rPr>
  </w:style>
  <w:style w:type="character" w:customStyle="1" w:styleId="JournalTitle">
    <w:name w:val="JournalTitle"/>
    <w:basedOn w:val="DefaultParagraphFont"/>
    <w:uiPriority w:val="1"/>
    <w:qFormat/>
    <w:rsid w:val="006D4623"/>
    <w:rPr>
      <w:color w:val="auto"/>
      <w:bdr w:val="none" w:sz="0" w:space="0" w:color="auto"/>
      <w:shd w:val="clear" w:color="auto" w:fill="auto"/>
    </w:rPr>
  </w:style>
  <w:style w:type="paragraph" w:customStyle="1" w:styleId="KeyWordHead">
    <w:name w:val="KeyWordHead"/>
    <w:autoRedefine/>
    <w:qFormat/>
    <w:rsid w:val="006D4623"/>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6D4623"/>
    <w:pPr>
      <w:spacing w:before="60" w:after="60"/>
    </w:pPr>
  </w:style>
  <w:style w:type="character" w:customStyle="1" w:styleId="Label">
    <w:name w:val="Label"/>
    <w:basedOn w:val="DefaultParagraphFont"/>
    <w:uiPriority w:val="1"/>
    <w:qFormat/>
    <w:rsid w:val="006D4623"/>
    <w:rPr>
      <w:rFonts w:ascii="Linux Libertine" w:hAnsi="Linux Libertine"/>
      <w:b w:val="0"/>
      <w:color w:val="0070C0"/>
    </w:rPr>
  </w:style>
  <w:style w:type="character" w:customStyle="1" w:styleId="MiscDate">
    <w:name w:val="MiscDate"/>
    <w:basedOn w:val="DefaultParagraphFont"/>
    <w:uiPriority w:val="1"/>
    <w:qFormat/>
    <w:rsid w:val="006D4623"/>
    <w:rPr>
      <w:color w:val="7030A0"/>
    </w:rPr>
  </w:style>
  <w:style w:type="character" w:customStyle="1" w:styleId="name-alternative">
    <w:name w:val="name-alternative"/>
    <w:basedOn w:val="DefaultParagraphFont"/>
    <w:uiPriority w:val="1"/>
    <w:qFormat/>
    <w:rsid w:val="006D4623"/>
    <w:rPr>
      <w:color w:val="0D0D0D" w:themeColor="text1" w:themeTint="F2"/>
    </w:rPr>
  </w:style>
  <w:style w:type="paragraph" w:customStyle="1" w:styleId="NomenclatureHead">
    <w:name w:val="NomenclatureHead"/>
    <w:basedOn w:val="Normal"/>
    <w:qFormat/>
    <w:rsid w:val="006D4623"/>
    <w:rPr>
      <w:rFonts w:asciiTheme="majorHAnsi" w:hAnsiTheme="majorHAnsi"/>
      <w:color w:val="943634" w:themeColor="accent2" w:themeShade="BF"/>
      <w:sz w:val="28"/>
    </w:rPr>
  </w:style>
  <w:style w:type="character" w:customStyle="1" w:styleId="OrgDiv">
    <w:name w:val="OrgDiv"/>
    <w:basedOn w:val="DefaultParagraphFont"/>
    <w:uiPriority w:val="1"/>
    <w:qFormat/>
    <w:rsid w:val="006D4623"/>
    <w:rPr>
      <w:color w:val="548DD4" w:themeColor="text2" w:themeTint="99"/>
    </w:rPr>
  </w:style>
  <w:style w:type="character" w:customStyle="1" w:styleId="OrgName">
    <w:name w:val="OrgName"/>
    <w:basedOn w:val="DefaultParagraphFont"/>
    <w:uiPriority w:val="1"/>
    <w:qFormat/>
    <w:rsid w:val="006D4623"/>
    <w:rPr>
      <w:color w:val="17365D" w:themeColor="text2" w:themeShade="BF"/>
    </w:rPr>
  </w:style>
  <w:style w:type="paragraph" w:customStyle="1" w:styleId="Para">
    <w:name w:val="Para"/>
    <w:autoRedefine/>
    <w:qFormat/>
    <w:rsid w:val="006D4623"/>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6D4623"/>
    <w:rPr>
      <w:color w:val="0000FF"/>
    </w:rPr>
  </w:style>
  <w:style w:type="character" w:customStyle="1" w:styleId="Phone">
    <w:name w:val="Phone"/>
    <w:basedOn w:val="DefaultParagraphFont"/>
    <w:uiPriority w:val="1"/>
    <w:qFormat/>
    <w:rsid w:val="006D4623"/>
    <w:rPr>
      <w:color w:val="A0502C"/>
    </w:rPr>
  </w:style>
  <w:style w:type="character" w:customStyle="1" w:styleId="PinCode">
    <w:name w:val="PinCode"/>
    <w:basedOn w:val="DefaultParagraphFont"/>
    <w:uiPriority w:val="1"/>
    <w:qFormat/>
    <w:rsid w:val="006D4623"/>
    <w:rPr>
      <w:color w:val="808000"/>
    </w:rPr>
  </w:style>
  <w:style w:type="character" w:styleId="PlaceholderText">
    <w:name w:val="Placeholder Text"/>
    <w:basedOn w:val="DefaultParagraphFont"/>
    <w:uiPriority w:val="99"/>
    <w:semiHidden/>
    <w:rsid w:val="006D4623"/>
    <w:rPr>
      <w:color w:val="808080"/>
    </w:rPr>
  </w:style>
  <w:style w:type="paragraph" w:customStyle="1" w:styleId="Poem">
    <w:name w:val="Poem"/>
    <w:basedOn w:val="Normal"/>
    <w:qFormat/>
    <w:rsid w:val="006D4623"/>
    <w:pPr>
      <w:ind w:left="1440"/>
    </w:pPr>
    <w:rPr>
      <w:color w:val="4F6228" w:themeColor="accent3" w:themeShade="80"/>
    </w:rPr>
  </w:style>
  <w:style w:type="paragraph" w:customStyle="1" w:styleId="PoemSource">
    <w:name w:val="PoemSource"/>
    <w:basedOn w:val="Normal"/>
    <w:qFormat/>
    <w:rsid w:val="006D4623"/>
    <w:pPr>
      <w:jc w:val="right"/>
    </w:pPr>
    <w:rPr>
      <w:color w:val="4F6228" w:themeColor="accent3" w:themeShade="80"/>
    </w:rPr>
  </w:style>
  <w:style w:type="character" w:customStyle="1" w:styleId="Prefix">
    <w:name w:val="Prefix"/>
    <w:basedOn w:val="DefaultParagraphFont"/>
    <w:uiPriority w:val="1"/>
    <w:qFormat/>
    <w:rsid w:val="006D4623"/>
    <w:rPr>
      <w:color w:val="auto"/>
      <w:bdr w:val="none" w:sz="0" w:space="0" w:color="auto"/>
      <w:shd w:val="clear" w:color="auto" w:fill="auto"/>
    </w:rPr>
  </w:style>
  <w:style w:type="paragraph" w:customStyle="1" w:styleId="Source0">
    <w:name w:val="Source"/>
    <w:basedOn w:val="Normal"/>
    <w:qFormat/>
    <w:rsid w:val="006D4623"/>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6D4623"/>
    <w:rPr>
      <w:color w:val="00B050"/>
    </w:rPr>
  </w:style>
  <w:style w:type="paragraph" w:customStyle="1" w:styleId="ReferenceHead">
    <w:name w:val="ReferenceHead"/>
    <w:basedOn w:val="Head1"/>
    <w:autoRedefine/>
    <w:qFormat/>
    <w:rsid w:val="006D4623"/>
    <w:pPr>
      <w:spacing w:before="200" w:after="40"/>
    </w:pPr>
    <w:rPr>
      <w:rFonts w:eastAsiaTheme="minorHAnsi" w:cstheme="minorBidi"/>
      <w:sz w:val="22"/>
      <w:szCs w:val="22"/>
    </w:rPr>
  </w:style>
  <w:style w:type="character" w:customStyle="1" w:styleId="RefMisc">
    <w:name w:val="RefMisc"/>
    <w:basedOn w:val="DefaultParagraphFont"/>
    <w:uiPriority w:val="1"/>
    <w:qFormat/>
    <w:rsid w:val="006D4623"/>
    <w:rPr>
      <w:color w:val="auto"/>
      <w:bdr w:val="none" w:sz="0" w:space="0" w:color="auto"/>
      <w:shd w:val="clear" w:color="auto" w:fill="auto"/>
    </w:rPr>
  </w:style>
  <w:style w:type="character" w:customStyle="1" w:styleId="RevisedDate">
    <w:name w:val="RevisedDate"/>
    <w:basedOn w:val="DefaultParagraphFont"/>
    <w:uiPriority w:val="1"/>
    <w:qFormat/>
    <w:rsid w:val="006D4623"/>
    <w:rPr>
      <w:color w:val="0070C0"/>
    </w:rPr>
  </w:style>
  <w:style w:type="paragraph" w:customStyle="1" w:styleId="SignatureAff">
    <w:name w:val="SignatureAff"/>
    <w:basedOn w:val="Normal"/>
    <w:qFormat/>
    <w:rsid w:val="006D4623"/>
    <w:pPr>
      <w:jc w:val="right"/>
    </w:pPr>
  </w:style>
  <w:style w:type="paragraph" w:customStyle="1" w:styleId="SignatureBlock">
    <w:name w:val="SignatureBlock"/>
    <w:basedOn w:val="Normal"/>
    <w:qFormat/>
    <w:rsid w:val="006D4623"/>
    <w:pPr>
      <w:jc w:val="right"/>
    </w:pPr>
    <w:rPr>
      <w:bdr w:val="dotted" w:sz="4" w:space="0" w:color="auto"/>
    </w:rPr>
  </w:style>
  <w:style w:type="character" w:customStyle="1" w:styleId="State">
    <w:name w:val="State"/>
    <w:basedOn w:val="DefaultParagraphFont"/>
    <w:uiPriority w:val="1"/>
    <w:qFormat/>
    <w:rsid w:val="006D4623"/>
    <w:rPr>
      <w:color w:val="A70B38"/>
    </w:rPr>
  </w:style>
  <w:style w:type="paragraph" w:customStyle="1" w:styleId="StatementItalic">
    <w:name w:val="StatementItalic"/>
    <w:basedOn w:val="Normal"/>
    <w:autoRedefine/>
    <w:qFormat/>
    <w:rsid w:val="006D4623"/>
    <w:pPr>
      <w:ind w:left="720"/>
    </w:pPr>
    <w:rPr>
      <w:i/>
      <w:sz w:val="20"/>
    </w:rPr>
  </w:style>
  <w:style w:type="paragraph" w:customStyle="1" w:styleId="Statements">
    <w:name w:val="Statements"/>
    <w:basedOn w:val="Normal"/>
    <w:qFormat/>
    <w:rsid w:val="006D4623"/>
    <w:pPr>
      <w:spacing w:before="120" w:line="240" w:lineRule="auto"/>
      <w:ind w:firstLine="240"/>
    </w:pPr>
    <w:rPr>
      <w:sz w:val="20"/>
    </w:rPr>
  </w:style>
  <w:style w:type="character" w:customStyle="1" w:styleId="Street">
    <w:name w:val="Street"/>
    <w:basedOn w:val="DefaultParagraphFont"/>
    <w:uiPriority w:val="1"/>
    <w:qFormat/>
    <w:rsid w:val="006D4623"/>
    <w:rPr>
      <w:color w:val="auto"/>
      <w:bdr w:val="none" w:sz="0" w:space="0" w:color="auto"/>
      <w:shd w:val="clear" w:color="auto" w:fill="auto"/>
    </w:rPr>
  </w:style>
  <w:style w:type="character" w:customStyle="1" w:styleId="Suffix">
    <w:name w:val="Suffix"/>
    <w:basedOn w:val="DefaultParagraphFont"/>
    <w:uiPriority w:val="1"/>
    <w:qFormat/>
    <w:rsid w:val="006D4623"/>
    <w:rPr>
      <w:color w:val="auto"/>
      <w:bdr w:val="none" w:sz="0" w:space="0" w:color="auto"/>
      <w:shd w:val="clear" w:color="auto" w:fill="auto"/>
    </w:rPr>
  </w:style>
  <w:style w:type="character" w:customStyle="1" w:styleId="Surname">
    <w:name w:val="Surname"/>
    <w:basedOn w:val="DefaultParagraphFont"/>
    <w:uiPriority w:val="1"/>
    <w:qFormat/>
    <w:rsid w:val="006D4623"/>
    <w:rPr>
      <w:color w:val="auto"/>
      <w:bdr w:val="none" w:sz="0" w:space="0" w:color="auto"/>
      <w:shd w:val="clear" w:color="auto" w:fill="auto"/>
    </w:rPr>
  </w:style>
  <w:style w:type="paragraph" w:customStyle="1" w:styleId="TableCaption">
    <w:name w:val="TableCaption"/>
    <w:link w:val="TableCaptionChar"/>
    <w:autoRedefine/>
    <w:qFormat/>
    <w:rsid w:val="006D4623"/>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6D4623"/>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6D4623"/>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6D4623"/>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6D4623"/>
    <w:rPr>
      <w:sz w:val="20"/>
    </w:rPr>
  </w:style>
  <w:style w:type="paragraph" w:customStyle="1" w:styleId="TransAbstract">
    <w:name w:val="TransAbstract"/>
    <w:basedOn w:val="Abstract"/>
    <w:qFormat/>
    <w:rsid w:val="006D4623"/>
    <w:pPr>
      <w:spacing w:after="210"/>
    </w:pPr>
  </w:style>
  <w:style w:type="character" w:customStyle="1" w:styleId="TransTitle">
    <w:name w:val="TransTitle"/>
    <w:basedOn w:val="DefaultParagraphFont"/>
    <w:uiPriority w:val="1"/>
    <w:qFormat/>
    <w:rsid w:val="006D4623"/>
    <w:rPr>
      <w:color w:val="E36C0A" w:themeColor="accent6" w:themeShade="BF"/>
    </w:rPr>
  </w:style>
  <w:style w:type="character" w:customStyle="1" w:styleId="Year">
    <w:name w:val="Year"/>
    <w:basedOn w:val="DefaultParagraphFont"/>
    <w:uiPriority w:val="1"/>
    <w:qFormat/>
    <w:rsid w:val="006D4623"/>
    <w:rPr>
      <w:color w:val="auto"/>
      <w:bdr w:val="none" w:sz="0" w:space="0" w:color="auto"/>
      <w:shd w:val="clear" w:color="auto" w:fill="auto"/>
    </w:rPr>
  </w:style>
  <w:style w:type="paragraph" w:customStyle="1" w:styleId="DisplayFormulaUnnum">
    <w:name w:val="DisplayFormulaUnnum"/>
    <w:basedOn w:val="Normal"/>
    <w:link w:val="DisplayFormulaUnnumChar"/>
    <w:rsid w:val="006D4623"/>
  </w:style>
  <w:style w:type="character" w:customStyle="1" w:styleId="DateChar">
    <w:name w:val="Date Char"/>
    <w:basedOn w:val="DefaultParagraphFont"/>
    <w:uiPriority w:val="99"/>
    <w:semiHidden/>
    <w:rsid w:val="006D4623"/>
  </w:style>
  <w:style w:type="character" w:customStyle="1" w:styleId="SubtitleChar">
    <w:name w:val="Subtitle Char"/>
    <w:basedOn w:val="DefaultParagraphFont"/>
    <w:uiPriority w:val="11"/>
    <w:rsid w:val="006D462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6D462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6D4623"/>
  </w:style>
  <w:style w:type="character" w:customStyle="1" w:styleId="FigureUnnumChar">
    <w:name w:val="FigureUnnum Char"/>
    <w:basedOn w:val="DefaultParagraphFont"/>
    <w:link w:val="FigureUnnum"/>
    <w:rsid w:val="006D462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6D4623"/>
  </w:style>
  <w:style w:type="character" w:customStyle="1" w:styleId="PresentAddressChar">
    <w:name w:val="PresentAddress Char"/>
    <w:basedOn w:val="DefaultParagraphFont"/>
    <w:link w:val="PresentAddress"/>
    <w:rsid w:val="006D462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6D4623"/>
    <w:pPr>
      <w:ind w:firstLine="0"/>
    </w:pPr>
  </w:style>
  <w:style w:type="character" w:customStyle="1" w:styleId="ParaContinueChar">
    <w:name w:val="ParaContinue Char"/>
    <w:basedOn w:val="DefaultParagraphFont"/>
    <w:link w:val="ParaContinue"/>
    <w:rsid w:val="006D4623"/>
    <w:rPr>
      <w:rFonts w:ascii="Linux Libertine" w:eastAsiaTheme="minorHAnsi" w:hAnsi="Linux Libertine" w:cstheme="minorBidi"/>
      <w:sz w:val="18"/>
      <w:szCs w:val="22"/>
      <w:lang w:val="en-US" w:eastAsia="en-US"/>
    </w:rPr>
  </w:style>
  <w:style w:type="paragraph" w:customStyle="1" w:styleId="AuthorBio">
    <w:name w:val="AuthorBio"/>
    <w:link w:val="AuthorBioChar"/>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6D462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6D462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6D4623"/>
    <w:rPr>
      <w:color w:val="auto"/>
      <w:bdr w:val="none" w:sz="0" w:space="0" w:color="auto"/>
      <w:shd w:val="clear" w:color="auto" w:fill="auto"/>
    </w:rPr>
  </w:style>
  <w:style w:type="character" w:customStyle="1" w:styleId="Report">
    <w:name w:val="Report"/>
    <w:basedOn w:val="DefaultParagraphFont"/>
    <w:uiPriority w:val="1"/>
    <w:qFormat/>
    <w:rsid w:val="006D4623"/>
    <w:rPr>
      <w:bdr w:val="none" w:sz="0" w:space="0" w:color="auto"/>
      <w:shd w:val="clear" w:color="auto" w:fill="auto"/>
    </w:rPr>
  </w:style>
  <w:style w:type="character" w:customStyle="1" w:styleId="Thesis">
    <w:name w:val="Thesis"/>
    <w:basedOn w:val="DefaultParagraphFont"/>
    <w:uiPriority w:val="1"/>
    <w:qFormat/>
    <w:rsid w:val="006D4623"/>
    <w:rPr>
      <w:color w:val="auto"/>
      <w:bdr w:val="none" w:sz="0" w:space="0" w:color="auto"/>
      <w:shd w:val="clear" w:color="auto" w:fill="auto"/>
    </w:rPr>
  </w:style>
  <w:style w:type="character" w:customStyle="1" w:styleId="Issn">
    <w:name w:val="Issn"/>
    <w:basedOn w:val="DefaultParagraphFont"/>
    <w:uiPriority w:val="1"/>
    <w:qFormat/>
    <w:rsid w:val="006D4623"/>
    <w:rPr>
      <w:bdr w:val="none" w:sz="0" w:space="0" w:color="auto"/>
      <w:shd w:val="clear" w:color="auto" w:fill="auto"/>
    </w:rPr>
  </w:style>
  <w:style w:type="character" w:customStyle="1" w:styleId="Isbn">
    <w:name w:val="Isbn"/>
    <w:basedOn w:val="DefaultParagraphFont"/>
    <w:uiPriority w:val="1"/>
    <w:qFormat/>
    <w:rsid w:val="006D4623"/>
    <w:rPr>
      <w:bdr w:val="none" w:sz="0" w:space="0" w:color="auto"/>
      <w:shd w:val="clear" w:color="auto" w:fill="auto"/>
    </w:rPr>
  </w:style>
  <w:style w:type="character" w:customStyle="1" w:styleId="Coden">
    <w:name w:val="Coden"/>
    <w:basedOn w:val="DefaultParagraphFont"/>
    <w:uiPriority w:val="1"/>
    <w:qFormat/>
    <w:rsid w:val="006D4623"/>
    <w:rPr>
      <w:color w:val="auto"/>
      <w:bdr w:val="none" w:sz="0" w:space="0" w:color="auto"/>
      <w:shd w:val="clear" w:color="auto" w:fill="auto"/>
    </w:rPr>
  </w:style>
  <w:style w:type="character" w:customStyle="1" w:styleId="Patent">
    <w:name w:val="Patent"/>
    <w:basedOn w:val="DefaultParagraphFont"/>
    <w:uiPriority w:val="1"/>
    <w:qFormat/>
    <w:rsid w:val="006D4623"/>
    <w:rPr>
      <w:color w:val="auto"/>
      <w:bdr w:val="none" w:sz="0" w:space="0" w:color="auto"/>
      <w:shd w:val="clear" w:color="auto" w:fill="auto"/>
    </w:rPr>
  </w:style>
  <w:style w:type="character" w:customStyle="1" w:styleId="MiddleName">
    <w:name w:val="MiddleName"/>
    <w:basedOn w:val="DefaultParagraphFont"/>
    <w:uiPriority w:val="1"/>
    <w:qFormat/>
    <w:rsid w:val="006D4623"/>
    <w:rPr>
      <w:color w:val="auto"/>
      <w:bdr w:val="none" w:sz="0" w:space="0" w:color="auto"/>
      <w:shd w:val="clear" w:color="auto" w:fill="auto"/>
    </w:rPr>
  </w:style>
  <w:style w:type="character" w:customStyle="1" w:styleId="Query">
    <w:name w:val="Query"/>
    <w:basedOn w:val="DefaultParagraphFont"/>
    <w:uiPriority w:val="1"/>
    <w:rsid w:val="006D4623"/>
    <w:rPr>
      <w:bdr w:val="none" w:sz="0" w:space="0" w:color="auto"/>
      <w:shd w:val="clear" w:color="auto" w:fill="FFFF0F"/>
    </w:rPr>
  </w:style>
  <w:style w:type="character" w:customStyle="1" w:styleId="EdMiddleName">
    <w:name w:val="EdMiddleName"/>
    <w:basedOn w:val="DefaultParagraphFont"/>
    <w:uiPriority w:val="1"/>
    <w:rsid w:val="006D4623"/>
    <w:rPr>
      <w:bdr w:val="none" w:sz="0" w:space="0" w:color="auto"/>
      <w:shd w:val="clear" w:color="auto" w:fill="auto"/>
    </w:rPr>
  </w:style>
  <w:style w:type="paragraph" w:customStyle="1" w:styleId="UnnumFigure">
    <w:name w:val="UnnumFigure"/>
    <w:basedOn w:val="Normal"/>
    <w:qFormat/>
    <w:rsid w:val="006D462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6D462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6D462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6D4623"/>
  </w:style>
  <w:style w:type="paragraph" w:customStyle="1" w:styleId="Bibentry">
    <w:name w:val="Bib_entry"/>
    <w:autoRedefine/>
    <w:qFormat/>
    <w:rsid w:val="006D4623"/>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6D4623"/>
  </w:style>
  <w:style w:type="paragraph" w:customStyle="1" w:styleId="ListEnd">
    <w:name w:val="ListEnd"/>
    <w:basedOn w:val="Normal"/>
    <w:qFormat/>
    <w:rsid w:val="006D4623"/>
  </w:style>
  <w:style w:type="paragraph" w:customStyle="1" w:styleId="AbbreviationHead">
    <w:name w:val="AbbreviationHead"/>
    <w:basedOn w:val="NomenclatureHead"/>
    <w:qFormat/>
    <w:rsid w:val="006D4623"/>
  </w:style>
  <w:style w:type="paragraph" w:customStyle="1" w:styleId="GraphAbstract">
    <w:name w:val="GraphAbstract"/>
    <w:basedOn w:val="Normal"/>
    <w:qFormat/>
    <w:rsid w:val="006D4623"/>
  </w:style>
  <w:style w:type="paragraph" w:styleId="Caption">
    <w:name w:val="caption"/>
    <w:basedOn w:val="Normal"/>
    <w:next w:val="Normal"/>
    <w:autoRedefine/>
    <w:uiPriority w:val="35"/>
    <w:unhideWhenUsed/>
    <w:qFormat/>
    <w:locked/>
    <w:rsid w:val="006D4623"/>
    <w:rPr>
      <w:b/>
      <w:bCs/>
      <w:color w:val="4F81BD" w:themeColor="accent1"/>
      <w:szCs w:val="18"/>
    </w:rPr>
  </w:style>
  <w:style w:type="paragraph" w:customStyle="1" w:styleId="Epigraph">
    <w:name w:val="Epigraph"/>
    <w:basedOn w:val="Normal"/>
    <w:autoRedefine/>
    <w:qFormat/>
    <w:rsid w:val="006D4623"/>
    <w:pPr>
      <w:ind w:left="720"/>
    </w:pPr>
    <w:rPr>
      <w:iCs/>
      <w:color w:val="5F497A" w:themeColor="accent4" w:themeShade="BF"/>
    </w:rPr>
  </w:style>
  <w:style w:type="paragraph" w:customStyle="1" w:styleId="Dedication">
    <w:name w:val="Dedication"/>
    <w:basedOn w:val="Para"/>
    <w:autoRedefine/>
    <w:qFormat/>
    <w:rsid w:val="006D4623"/>
    <w:rPr>
      <w:color w:val="943634" w:themeColor="accent2" w:themeShade="BF"/>
    </w:rPr>
  </w:style>
  <w:style w:type="paragraph" w:customStyle="1" w:styleId="ConflictofInterest">
    <w:name w:val="Conflictof Interest"/>
    <w:basedOn w:val="Para"/>
    <w:autoRedefine/>
    <w:qFormat/>
    <w:rsid w:val="006D4623"/>
    <w:rPr>
      <w:sz w:val="22"/>
    </w:rPr>
  </w:style>
  <w:style w:type="paragraph" w:customStyle="1" w:styleId="FloatQuote">
    <w:name w:val="FloatQuote"/>
    <w:basedOn w:val="Para"/>
    <w:qFormat/>
    <w:rsid w:val="006D4623"/>
    <w:pPr>
      <w:shd w:val="clear" w:color="auto" w:fill="FDE9D9" w:themeFill="accent6" w:themeFillTint="33"/>
      <w:ind w:left="1134" w:right="1134" w:firstLine="0"/>
      <w:jc w:val="both"/>
    </w:pPr>
  </w:style>
  <w:style w:type="paragraph" w:customStyle="1" w:styleId="PullQuote">
    <w:name w:val="PullQuote"/>
    <w:basedOn w:val="Para"/>
    <w:qFormat/>
    <w:rsid w:val="006D4623"/>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6D4623"/>
    <w:rPr>
      <w:sz w:val="22"/>
    </w:rPr>
  </w:style>
  <w:style w:type="character" w:customStyle="1" w:styleId="GrantNumber">
    <w:name w:val="GrantNumber"/>
    <w:basedOn w:val="FundingNumber"/>
    <w:uiPriority w:val="1"/>
    <w:qFormat/>
    <w:rsid w:val="006D4623"/>
    <w:rPr>
      <w:color w:val="9900FF"/>
    </w:rPr>
  </w:style>
  <w:style w:type="character" w:customStyle="1" w:styleId="GrantSponser">
    <w:name w:val="GrantSponser"/>
    <w:basedOn w:val="FundingAgency"/>
    <w:uiPriority w:val="1"/>
    <w:qFormat/>
    <w:rsid w:val="006D4623"/>
    <w:rPr>
      <w:color w:val="666699"/>
    </w:rPr>
  </w:style>
  <w:style w:type="character" w:customStyle="1" w:styleId="FundingNumber">
    <w:name w:val="FundingNumber"/>
    <w:basedOn w:val="DefaultParagraphFont"/>
    <w:uiPriority w:val="1"/>
    <w:qFormat/>
    <w:rsid w:val="006D4623"/>
    <w:rPr>
      <w:color w:val="9900FF"/>
    </w:rPr>
  </w:style>
  <w:style w:type="character" w:customStyle="1" w:styleId="FundingAgency">
    <w:name w:val="FundingAgency"/>
    <w:basedOn w:val="DefaultParagraphFont"/>
    <w:uiPriority w:val="1"/>
    <w:qFormat/>
    <w:rsid w:val="006D4623"/>
    <w:rPr>
      <w:color w:val="FF0000"/>
    </w:rPr>
  </w:style>
  <w:style w:type="paragraph" w:customStyle="1" w:styleId="SuppHead">
    <w:name w:val="SuppHead"/>
    <w:basedOn w:val="Head1"/>
    <w:qFormat/>
    <w:rsid w:val="006D4623"/>
  </w:style>
  <w:style w:type="paragraph" w:customStyle="1" w:styleId="SuppInfo">
    <w:name w:val="SuppInfo"/>
    <w:basedOn w:val="Para"/>
    <w:qFormat/>
    <w:rsid w:val="006D4623"/>
  </w:style>
  <w:style w:type="paragraph" w:customStyle="1" w:styleId="SuppMedia">
    <w:name w:val="SuppMedia"/>
    <w:basedOn w:val="Para"/>
    <w:qFormat/>
    <w:rsid w:val="006D4623"/>
  </w:style>
  <w:style w:type="paragraph" w:customStyle="1" w:styleId="AdditionalInfoHead">
    <w:name w:val="AdditionalInfoHead"/>
    <w:basedOn w:val="Head1"/>
    <w:qFormat/>
    <w:rsid w:val="006D4623"/>
  </w:style>
  <w:style w:type="paragraph" w:customStyle="1" w:styleId="AdditionalInfo">
    <w:name w:val="AdditionalInfo"/>
    <w:basedOn w:val="Para"/>
    <w:qFormat/>
    <w:rsid w:val="006D4623"/>
  </w:style>
  <w:style w:type="paragraph" w:customStyle="1" w:styleId="Feature">
    <w:name w:val="Feature"/>
    <w:basedOn w:val="BoxTitle"/>
    <w:qFormat/>
    <w:rsid w:val="006D4623"/>
  </w:style>
  <w:style w:type="paragraph" w:customStyle="1" w:styleId="AltTitle">
    <w:name w:val="AltTitle"/>
    <w:basedOn w:val="Titledocument"/>
    <w:qFormat/>
    <w:rsid w:val="006D4623"/>
  </w:style>
  <w:style w:type="paragraph" w:customStyle="1" w:styleId="AltSubTitle">
    <w:name w:val="AltSubTitle"/>
    <w:basedOn w:val="Subtitle"/>
    <w:qFormat/>
    <w:rsid w:val="006D4623"/>
  </w:style>
  <w:style w:type="paragraph" w:customStyle="1" w:styleId="SelfCitation">
    <w:name w:val="SelfCitation"/>
    <w:basedOn w:val="Para"/>
    <w:qFormat/>
    <w:rsid w:val="006D4623"/>
  </w:style>
  <w:style w:type="paragraph" w:styleId="Subtitle">
    <w:name w:val="Subtitle"/>
    <w:basedOn w:val="Normal"/>
    <w:next w:val="Normal"/>
    <w:link w:val="SubtitleChar1"/>
    <w:uiPriority w:val="11"/>
    <w:qFormat/>
    <w:locked/>
    <w:rsid w:val="006D4623"/>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6D462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6D4623"/>
    <w:rPr>
      <w:rFonts w:ascii="Linux Biolinum" w:hAnsi="Linux Biolinum"/>
      <w:b/>
      <w:color w:val="0070C0"/>
      <w:sz w:val="18"/>
    </w:rPr>
  </w:style>
  <w:style w:type="character" w:customStyle="1" w:styleId="Isource">
    <w:name w:val="Isource"/>
    <w:basedOn w:val="ListTitle"/>
    <w:uiPriority w:val="1"/>
    <w:qFormat/>
    <w:rsid w:val="006D4623"/>
    <w:rPr>
      <w:rFonts w:ascii="Linux Biolinum" w:hAnsi="Linux Biolinum"/>
      <w:b/>
      <w:color w:val="C0504D" w:themeColor="accent2"/>
      <w:sz w:val="18"/>
    </w:rPr>
  </w:style>
  <w:style w:type="paragraph" w:customStyle="1" w:styleId="FigSource">
    <w:name w:val="FigSource"/>
    <w:basedOn w:val="Normal"/>
    <w:qFormat/>
    <w:rsid w:val="006D4623"/>
  </w:style>
  <w:style w:type="paragraph" w:customStyle="1" w:styleId="Copyright">
    <w:name w:val="Copyright"/>
    <w:basedOn w:val="Normal"/>
    <w:qFormat/>
    <w:rsid w:val="006D4623"/>
  </w:style>
  <w:style w:type="paragraph" w:customStyle="1" w:styleId="InlineSupp">
    <w:name w:val="InlineSupp"/>
    <w:basedOn w:val="Normal"/>
    <w:qFormat/>
    <w:rsid w:val="006D4623"/>
  </w:style>
  <w:style w:type="paragraph" w:customStyle="1" w:styleId="SidebarQuote">
    <w:name w:val="SidebarQuote"/>
    <w:basedOn w:val="Normal"/>
    <w:qFormat/>
    <w:rsid w:val="006D4623"/>
  </w:style>
  <w:style w:type="character" w:customStyle="1" w:styleId="AltName">
    <w:name w:val="AltName"/>
    <w:basedOn w:val="DefaultParagraphFont"/>
    <w:uiPriority w:val="1"/>
    <w:qFormat/>
    <w:rsid w:val="006D4623"/>
    <w:rPr>
      <w:color w:val="403152" w:themeColor="accent4" w:themeShade="80"/>
    </w:rPr>
  </w:style>
  <w:style w:type="paragraph" w:customStyle="1" w:styleId="StereoChemComp">
    <w:name w:val="StereoChemComp"/>
    <w:basedOn w:val="Normal"/>
    <w:qFormat/>
    <w:rsid w:val="006D4623"/>
  </w:style>
  <w:style w:type="paragraph" w:customStyle="1" w:styleId="StereoChemForm">
    <w:name w:val="StereoChemForm"/>
    <w:basedOn w:val="Normal"/>
    <w:qFormat/>
    <w:rsid w:val="006D4623"/>
  </w:style>
  <w:style w:type="paragraph" w:customStyle="1" w:styleId="StereoChemInfo">
    <w:name w:val="StereoChemInfo"/>
    <w:basedOn w:val="Normal"/>
    <w:qFormat/>
    <w:rsid w:val="006D462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6D4623"/>
    <w:rPr>
      <w:sz w:val="16"/>
    </w:rPr>
  </w:style>
  <w:style w:type="character" w:customStyle="1" w:styleId="FootnoteTextChar">
    <w:name w:val="Footnote Text Char"/>
    <w:basedOn w:val="DefaultParagraphFont"/>
    <w:link w:val="FootnoteText"/>
    <w:rsid w:val="006D4623"/>
    <w:rPr>
      <w:rFonts w:ascii="Linux Libertine" w:eastAsiaTheme="minorHAnsi" w:hAnsi="Linux Libertine" w:cstheme="minorBidi"/>
      <w:sz w:val="16"/>
      <w:szCs w:val="22"/>
      <w:lang w:val="en-US" w:eastAsia="en-US"/>
    </w:rPr>
  </w:style>
  <w:style w:type="paragraph" w:customStyle="1" w:styleId="SIGPLANBasic">
    <w:name w:val="SIGPLAN Basic"/>
    <w:rsid w:val="006D462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6D4623"/>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6D4623"/>
    <w:pPr>
      <w:numPr>
        <w:numId w:val="3"/>
      </w:numPr>
    </w:pPr>
  </w:style>
  <w:style w:type="paragraph" w:customStyle="1" w:styleId="SIGPLANAbstractheading">
    <w:name w:val="SIGPLAN Abstract heading"/>
    <w:basedOn w:val="SIGPLANAcknowledgmentsheading"/>
    <w:next w:val="SIGPLANParagraph1"/>
    <w:rsid w:val="006D4623"/>
    <w:pPr>
      <w:numPr>
        <w:numId w:val="4"/>
      </w:numPr>
      <w:spacing w:before="0" w:line="240" w:lineRule="exact"/>
    </w:pPr>
  </w:style>
  <w:style w:type="paragraph" w:customStyle="1" w:styleId="SIGPLANAppendixheading">
    <w:name w:val="SIGPLAN Appendix heading"/>
    <w:basedOn w:val="SIGPLANSectionheading"/>
    <w:next w:val="SIGPLANParagraph1"/>
    <w:rsid w:val="006D4623"/>
    <w:pPr>
      <w:numPr>
        <w:numId w:val="5"/>
      </w:numPr>
    </w:pPr>
  </w:style>
  <w:style w:type="paragraph" w:customStyle="1" w:styleId="SIGPLANAuthorname">
    <w:name w:val="SIGPLAN Author name"/>
    <w:basedOn w:val="Normal"/>
    <w:next w:val="SIGPLANAuthoraffiliation"/>
    <w:rsid w:val="006D4623"/>
    <w:pPr>
      <w:suppressAutoHyphens/>
      <w:spacing w:after="20" w:line="260" w:lineRule="exact"/>
      <w:jc w:val="center"/>
    </w:pPr>
  </w:style>
  <w:style w:type="paragraph" w:customStyle="1" w:styleId="SIGPLANAuthoraffiliation">
    <w:name w:val="SIGPLAN Author affiliation"/>
    <w:basedOn w:val="SIGPLANAuthorname"/>
    <w:next w:val="SIGPLANAuthoremail"/>
    <w:rsid w:val="006D462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6D4623"/>
    <w:pPr>
      <w:spacing w:before="40"/>
      <w:contextualSpacing w:val="0"/>
    </w:pPr>
    <w:rPr>
      <w:rFonts w:ascii="Trebuchet MS" w:hAnsi="Trebuchet MS"/>
      <w:sz w:val="16"/>
    </w:rPr>
  </w:style>
  <w:style w:type="character" w:customStyle="1" w:styleId="SIGPLANCode">
    <w:name w:val="SIGPLAN Code"/>
    <w:basedOn w:val="DefaultParagraphFont"/>
    <w:rsid w:val="006D4623"/>
    <w:rPr>
      <w:rFonts w:ascii="Lucida Console" w:hAnsi="Lucida Console"/>
      <w:sz w:val="16"/>
    </w:rPr>
  </w:style>
  <w:style w:type="character" w:customStyle="1" w:styleId="SIGPLANComputer">
    <w:name w:val="SIGPLAN Computer"/>
    <w:basedOn w:val="DefaultParagraphFont"/>
    <w:rsid w:val="006D4623"/>
    <w:rPr>
      <w:rFonts w:ascii="Trebuchet MS" w:hAnsi="Trebuchet MS"/>
      <w:sz w:val="16"/>
    </w:rPr>
  </w:style>
  <w:style w:type="paragraph" w:customStyle="1" w:styleId="SIGPLANCopyrightnotice">
    <w:name w:val="SIGPLAN Copyright notice"/>
    <w:basedOn w:val="SIGPLANBasic"/>
    <w:rsid w:val="006D4623"/>
    <w:pPr>
      <w:suppressAutoHyphens/>
      <w:spacing w:line="160" w:lineRule="exact"/>
      <w:jc w:val="both"/>
    </w:pPr>
    <w:rPr>
      <w:sz w:val="14"/>
    </w:rPr>
  </w:style>
  <w:style w:type="character" w:customStyle="1" w:styleId="SIGPLANEmphasize">
    <w:name w:val="SIGPLAN Emphasize"/>
    <w:rsid w:val="006D4623"/>
    <w:rPr>
      <w:i/>
    </w:rPr>
  </w:style>
  <w:style w:type="paragraph" w:customStyle="1" w:styleId="SIGPLANParagraph1">
    <w:name w:val="SIGPLAN Paragraph 1"/>
    <w:basedOn w:val="SIGPLANBasic"/>
    <w:next w:val="SIGPLANParagraph"/>
    <w:rsid w:val="006D4623"/>
    <w:pPr>
      <w:jc w:val="both"/>
    </w:pPr>
  </w:style>
  <w:style w:type="paragraph" w:customStyle="1" w:styleId="SIGPLANEnunciation">
    <w:name w:val="SIGPLAN Enunciation"/>
    <w:basedOn w:val="SIGPLANParagraph1"/>
    <w:next w:val="SIGPLANParagraph1"/>
    <w:rsid w:val="006D4623"/>
    <w:pPr>
      <w:spacing w:before="140" w:after="140"/>
    </w:pPr>
  </w:style>
  <w:style w:type="character" w:customStyle="1" w:styleId="SIGPLANEnunciationcaption">
    <w:name w:val="SIGPLAN Enunciation caption"/>
    <w:basedOn w:val="DefaultParagraphFont"/>
    <w:rsid w:val="006D4623"/>
    <w:rPr>
      <w:smallCaps/>
    </w:rPr>
  </w:style>
  <w:style w:type="paragraph" w:customStyle="1" w:styleId="SIGPLANEquation">
    <w:name w:val="SIGPLAN Equation"/>
    <w:basedOn w:val="SIGPLANParagraph1"/>
    <w:next w:val="SIGPLANParagraph1"/>
    <w:rsid w:val="006D462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6D4623"/>
    <w:pPr>
      <w:jc w:val="right"/>
    </w:pPr>
  </w:style>
  <w:style w:type="paragraph" w:customStyle="1" w:styleId="SIGPLANFigurecaption">
    <w:name w:val="SIGPLAN Figure caption"/>
    <w:basedOn w:val="SIGPLANParagraph1"/>
    <w:rsid w:val="006D4623"/>
    <w:pPr>
      <w:spacing w:before="20"/>
      <w:jc w:val="left"/>
    </w:pPr>
  </w:style>
  <w:style w:type="numbering" w:customStyle="1" w:styleId="SIGPLANListbullet">
    <w:name w:val="SIGPLAN List bullet"/>
    <w:basedOn w:val="NoList"/>
    <w:rsid w:val="006D4623"/>
    <w:pPr>
      <w:numPr>
        <w:numId w:val="6"/>
      </w:numPr>
    </w:pPr>
  </w:style>
  <w:style w:type="paragraph" w:customStyle="1" w:styleId="SIGPLANListparagraph">
    <w:name w:val="SIGPLAN List paragraph"/>
    <w:basedOn w:val="SIGPLANParagraph1"/>
    <w:rsid w:val="006D4623"/>
    <w:pPr>
      <w:spacing w:before="80" w:after="80"/>
      <w:ind w:left="260"/>
    </w:pPr>
  </w:style>
  <w:style w:type="paragraph" w:customStyle="1" w:styleId="SIGPLANListitem">
    <w:name w:val="SIGPLAN List item"/>
    <w:basedOn w:val="SIGPLANListparagraph"/>
    <w:rsid w:val="006D4623"/>
    <w:pPr>
      <w:ind w:left="0"/>
    </w:pPr>
  </w:style>
  <w:style w:type="numbering" w:customStyle="1" w:styleId="SIGPLANListletter">
    <w:name w:val="SIGPLAN List letter"/>
    <w:basedOn w:val="NoList"/>
    <w:rsid w:val="006D4623"/>
    <w:pPr>
      <w:numPr>
        <w:numId w:val="7"/>
      </w:numPr>
    </w:pPr>
  </w:style>
  <w:style w:type="numbering" w:customStyle="1" w:styleId="SIGPLANListnumber">
    <w:name w:val="SIGPLAN List number"/>
    <w:basedOn w:val="NoList"/>
    <w:rsid w:val="006D4623"/>
    <w:pPr>
      <w:numPr>
        <w:numId w:val="8"/>
      </w:numPr>
    </w:pPr>
  </w:style>
  <w:style w:type="paragraph" w:customStyle="1" w:styleId="SIGPLANParagraph">
    <w:name w:val="SIGPLAN Paragraph"/>
    <w:basedOn w:val="SIGPLANParagraph1"/>
    <w:rsid w:val="006D4623"/>
    <w:pPr>
      <w:ind w:firstLine="240"/>
    </w:pPr>
  </w:style>
  <w:style w:type="character" w:customStyle="1" w:styleId="SIGPLANParagraphheading">
    <w:name w:val="SIGPLAN Paragraph heading"/>
    <w:rsid w:val="006D4623"/>
    <w:rPr>
      <w:b/>
      <w:i/>
    </w:rPr>
  </w:style>
  <w:style w:type="paragraph" w:customStyle="1" w:styleId="SIGPLANParagraphSubparagraphheading">
    <w:name w:val="SIGPLAN Paragraph/Subparagraph heading"/>
    <w:basedOn w:val="SIGPLANParagraph1"/>
    <w:next w:val="SIGPLANParagraph"/>
    <w:rsid w:val="006D4623"/>
    <w:pPr>
      <w:spacing w:before="140"/>
      <w:outlineLvl w:val="3"/>
    </w:pPr>
  </w:style>
  <w:style w:type="paragraph" w:customStyle="1" w:styleId="SIGPLANReference">
    <w:name w:val="SIGPLAN Reference"/>
    <w:basedOn w:val="SIGPLANParagraph1"/>
    <w:rsid w:val="006D462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6D4623"/>
    <w:pPr>
      <w:numPr>
        <w:numId w:val="9"/>
      </w:numPr>
    </w:pPr>
  </w:style>
  <w:style w:type="character" w:customStyle="1" w:styleId="SIGPLANSubparagraphheading">
    <w:name w:val="SIGPLAN Subparagraph heading"/>
    <w:rsid w:val="006D4623"/>
    <w:rPr>
      <w:i/>
    </w:rPr>
  </w:style>
  <w:style w:type="paragraph" w:customStyle="1" w:styleId="SIGPLANSubsectionheading">
    <w:name w:val="SIGPLAN Subsection heading"/>
    <w:basedOn w:val="SIGPLANSectionheading"/>
    <w:next w:val="SIGPLANParagraph1"/>
    <w:rsid w:val="006D462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6D4623"/>
    <w:pPr>
      <w:outlineLvl w:val="2"/>
    </w:pPr>
  </w:style>
  <w:style w:type="paragraph" w:customStyle="1" w:styleId="SIGPLANTitle">
    <w:name w:val="SIGPLAN Title"/>
    <w:basedOn w:val="SIGPLANBasic"/>
    <w:rsid w:val="006D4623"/>
    <w:pPr>
      <w:suppressAutoHyphens/>
      <w:spacing w:line="400" w:lineRule="exact"/>
      <w:jc w:val="center"/>
    </w:pPr>
    <w:rPr>
      <w:b/>
      <w:sz w:val="36"/>
    </w:rPr>
  </w:style>
  <w:style w:type="paragraph" w:customStyle="1" w:styleId="SIGPLANSubtitle">
    <w:name w:val="SIGPLAN Subtitle"/>
    <w:basedOn w:val="SIGPLANTitle"/>
    <w:next w:val="SIGPLANBasic"/>
    <w:rsid w:val="006D4623"/>
    <w:pPr>
      <w:spacing w:before="120" w:line="360" w:lineRule="exact"/>
    </w:pPr>
    <w:rPr>
      <w:sz w:val="28"/>
    </w:rPr>
  </w:style>
  <w:style w:type="paragraph" w:customStyle="1" w:styleId="SIGPLANTablecaption">
    <w:name w:val="SIGPLAN Table caption"/>
    <w:basedOn w:val="SIGPLANFigurecaption"/>
    <w:rsid w:val="006D4623"/>
    <w:pPr>
      <w:spacing w:before="0" w:after="20"/>
    </w:pPr>
  </w:style>
  <w:style w:type="paragraph" w:customStyle="1" w:styleId="Address">
    <w:name w:val="Address"/>
    <w:rsid w:val="006D462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6D4623"/>
    <w:pPr>
      <w:spacing w:line="240" w:lineRule="auto"/>
    </w:pPr>
    <w:rPr>
      <w:sz w:val="20"/>
    </w:rPr>
  </w:style>
  <w:style w:type="paragraph" w:customStyle="1" w:styleId="Annotation">
    <w:name w:val="Annotation"/>
    <w:basedOn w:val="Normal"/>
    <w:qFormat/>
    <w:rsid w:val="006D4623"/>
    <w:rPr>
      <w:sz w:val="20"/>
    </w:rPr>
  </w:style>
  <w:style w:type="paragraph" w:customStyle="1" w:styleId="Answer">
    <w:name w:val="Answer"/>
    <w:qFormat/>
    <w:rsid w:val="006D462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6D462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6D462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6D462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6D462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6D4623"/>
  </w:style>
  <w:style w:type="paragraph" w:customStyle="1" w:styleId="BoxHead1">
    <w:name w:val="BoxHead1"/>
    <w:basedOn w:val="AppendixH1"/>
    <w:qFormat/>
    <w:rsid w:val="006D4623"/>
  </w:style>
  <w:style w:type="paragraph" w:customStyle="1" w:styleId="BoxHead2">
    <w:name w:val="BoxHead2"/>
    <w:basedOn w:val="AppendixH2"/>
    <w:qFormat/>
    <w:rsid w:val="006D4623"/>
  </w:style>
  <w:style w:type="paragraph" w:customStyle="1" w:styleId="BoxHead3">
    <w:name w:val="BoxHead3"/>
    <w:basedOn w:val="AppendixH3"/>
    <w:qFormat/>
    <w:rsid w:val="006D4623"/>
  </w:style>
  <w:style w:type="paragraph" w:customStyle="1" w:styleId="BoxKeyword">
    <w:name w:val="BoxKeyword"/>
    <w:autoRedefine/>
    <w:qFormat/>
    <w:rsid w:val="006D462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6D462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6D462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6D462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6D4623"/>
    <w:pPr>
      <w:jc w:val="left"/>
    </w:pPr>
    <w:rPr>
      <w:i w:val="0"/>
      <w:sz w:val="40"/>
    </w:rPr>
  </w:style>
  <w:style w:type="paragraph" w:customStyle="1" w:styleId="ChapterSubTitle">
    <w:name w:val="ChapterSubTitle"/>
    <w:basedOn w:val="ChapterTitle"/>
    <w:next w:val="Normal"/>
    <w:rsid w:val="006D4623"/>
    <w:pPr>
      <w:spacing w:before="0"/>
    </w:pPr>
    <w:rPr>
      <w:b w:val="0"/>
      <w:i/>
      <w:sz w:val="36"/>
    </w:rPr>
  </w:style>
  <w:style w:type="paragraph" w:customStyle="1" w:styleId="ChemFormula">
    <w:name w:val="ChemFormula"/>
    <w:basedOn w:val="Normal"/>
    <w:qFormat/>
    <w:rsid w:val="006D4623"/>
  </w:style>
  <w:style w:type="paragraph" w:customStyle="1" w:styleId="ChemFormulaUnnum">
    <w:name w:val="ChemFormulaUnnum"/>
    <w:basedOn w:val="Normal"/>
    <w:qFormat/>
    <w:rsid w:val="006D4623"/>
  </w:style>
  <w:style w:type="paragraph" w:customStyle="1" w:styleId="Chemistry">
    <w:name w:val="Chemistry"/>
    <w:basedOn w:val="Normal"/>
    <w:qFormat/>
    <w:rsid w:val="006D462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6D4623"/>
  </w:style>
  <w:style w:type="paragraph" w:customStyle="1" w:styleId="ClientTag">
    <w:name w:val="ClientTag"/>
    <w:basedOn w:val="Normal"/>
    <w:qFormat/>
    <w:rsid w:val="006D4623"/>
  </w:style>
  <w:style w:type="paragraph" w:customStyle="1" w:styleId="Contributor">
    <w:name w:val="Contributor"/>
    <w:basedOn w:val="Normal"/>
    <w:qFormat/>
    <w:rsid w:val="006D462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6D4623"/>
    <w:rPr>
      <w:b/>
      <w:color w:val="0070C0"/>
    </w:rPr>
  </w:style>
  <w:style w:type="paragraph" w:customStyle="1" w:styleId="Definition">
    <w:name w:val="Definition"/>
    <w:basedOn w:val="Normal"/>
    <w:qFormat/>
    <w:rsid w:val="006D462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6D462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6D4623"/>
  </w:style>
  <w:style w:type="paragraph" w:customStyle="1" w:styleId="DisclosureHead">
    <w:name w:val="DisclosureHead"/>
    <w:basedOn w:val="Head1"/>
    <w:qFormat/>
    <w:rsid w:val="006D4623"/>
  </w:style>
  <w:style w:type="paragraph" w:customStyle="1" w:styleId="Editors">
    <w:name w:val="Editors"/>
    <w:basedOn w:val="Normal"/>
    <w:qFormat/>
    <w:rsid w:val="006D4623"/>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6D4623"/>
    <w:rPr>
      <w:bdr w:val="none" w:sz="0" w:space="0" w:color="auto"/>
      <w:shd w:val="clear" w:color="auto" w:fill="B8CCE4" w:themeFill="accent1" w:themeFillTint="66"/>
    </w:rPr>
  </w:style>
  <w:style w:type="character" w:customStyle="1" w:styleId="EqnCount">
    <w:name w:val="EqnCount"/>
    <w:basedOn w:val="DefaultParagraphFont"/>
    <w:uiPriority w:val="1"/>
    <w:qFormat/>
    <w:rsid w:val="006D4623"/>
    <w:rPr>
      <w:color w:val="0000FF"/>
    </w:rPr>
  </w:style>
  <w:style w:type="character" w:customStyle="1" w:styleId="eSlide">
    <w:name w:val="eSlide"/>
    <w:basedOn w:val="DefaultParagraphFont"/>
    <w:uiPriority w:val="1"/>
    <w:qFormat/>
    <w:rsid w:val="006D4623"/>
    <w:rPr>
      <w:color w:val="FF0000"/>
    </w:rPr>
  </w:style>
  <w:style w:type="paragraph" w:customStyle="1" w:styleId="ExampleBegin">
    <w:name w:val="Exampl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6D4623"/>
  </w:style>
  <w:style w:type="paragraph" w:customStyle="1" w:styleId="Explanation">
    <w:name w:val="Explanation"/>
    <w:basedOn w:val="Normal"/>
    <w:rsid w:val="006D4623"/>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6D4623"/>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6D4623"/>
  </w:style>
  <w:style w:type="paragraph" w:customStyle="1" w:styleId="FeatureHead1">
    <w:name w:val="FeatureHead1"/>
    <w:basedOn w:val="Normal"/>
    <w:qFormat/>
    <w:rsid w:val="006D4623"/>
  </w:style>
  <w:style w:type="paragraph" w:customStyle="1" w:styleId="FeatureHead2">
    <w:name w:val="FeatureHead2"/>
    <w:basedOn w:val="FeatureHead1"/>
    <w:qFormat/>
    <w:rsid w:val="006D4623"/>
  </w:style>
  <w:style w:type="paragraph" w:customStyle="1" w:styleId="FeatureTitle">
    <w:name w:val="FeatureTitle"/>
    <w:basedOn w:val="BoxTitle"/>
    <w:qFormat/>
    <w:rsid w:val="006D4623"/>
  </w:style>
  <w:style w:type="paragraph" w:customStyle="1" w:styleId="FigCopyright">
    <w:name w:val="FigCopyright"/>
    <w:basedOn w:val="Normal"/>
    <w:qFormat/>
    <w:rsid w:val="006D4623"/>
  </w:style>
  <w:style w:type="character" w:customStyle="1" w:styleId="FigCount">
    <w:name w:val="FigCount"/>
    <w:basedOn w:val="DefaultParagraphFont"/>
    <w:uiPriority w:val="1"/>
    <w:qFormat/>
    <w:rsid w:val="006D4623"/>
    <w:rPr>
      <w:color w:val="0000FF"/>
    </w:rPr>
  </w:style>
  <w:style w:type="paragraph" w:customStyle="1" w:styleId="FigKeyword">
    <w:name w:val="FigKeyword"/>
    <w:basedOn w:val="Normal"/>
    <w:qFormat/>
    <w:rsid w:val="006D4623"/>
  </w:style>
  <w:style w:type="paragraph" w:customStyle="1" w:styleId="FundingHead">
    <w:name w:val="FundingHead"/>
    <w:basedOn w:val="AckHead"/>
    <w:qFormat/>
    <w:rsid w:val="006D4623"/>
  </w:style>
  <w:style w:type="paragraph" w:customStyle="1" w:styleId="FundingPara">
    <w:name w:val="FundingPara"/>
    <w:basedOn w:val="FundingHead"/>
    <w:next w:val="AckPara"/>
    <w:qFormat/>
    <w:rsid w:val="006D4623"/>
  </w:style>
  <w:style w:type="paragraph" w:customStyle="1" w:styleId="Head6">
    <w:name w:val="Head6"/>
    <w:basedOn w:val="Normal"/>
    <w:rsid w:val="006D462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6D4623"/>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6D4623"/>
  </w:style>
  <w:style w:type="paragraph" w:customStyle="1" w:styleId="Index2">
    <w:name w:val="Index2"/>
    <w:basedOn w:val="Normal"/>
    <w:qFormat/>
    <w:rsid w:val="006D4623"/>
    <w:pPr>
      <w:ind w:left="284"/>
    </w:pPr>
  </w:style>
  <w:style w:type="paragraph" w:customStyle="1" w:styleId="Index3">
    <w:name w:val="Index3"/>
    <w:basedOn w:val="Normal"/>
    <w:qFormat/>
    <w:rsid w:val="006D4623"/>
    <w:pPr>
      <w:ind w:left="567"/>
    </w:pPr>
  </w:style>
  <w:style w:type="paragraph" w:customStyle="1" w:styleId="Index4">
    <w:name w:val="Index4"/>
    <w:basedOn w:val="Normal"/>
    <w:qFormat/>
    <w:rsid w:val="006D4623"/>
    <w:pPr>
      <w:ind w:left="851"/>
    </w:pPr>
  </w:style>
  <w:style w:type="paragraph" w:customStyle="1" w:styleId="IndexHead">
    <w:name w:val="IndexHead"/>
    <w:basedOn w:val="Normal"/>
    <w:qFormat/>
    <w:rsid w:val="006D4623"/>
  </w:style>
  <w:style w:type="paragraph" w:customStyle="1" w:styleId="Letter-ps">
    <w:name w:val="Letter-ps"/>
    <w:basedOn w:val="Normal"/>
    <w:next w:val="Normal"/>
    <w:qFormat/>
    <w:rsid w:val="006D4623"/>
  </w:style>
  <w:style w:type="paragraph" w:customStyle="1" w:styleId="MainHeading">
    <w:name w:val="MainHeading"/>
    <w:basedOn w:val="Normal"/>
    <w:rsid w:val="006D462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6D462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6D4623"/>
    <w:rPr>
      <w:color w:val="548DD4" w:themeColor="text2" w:themeTint="99"/>
      <w:sz w:val="20"/>
    </w:rPr>
  </w:style>
  <w:style w:type="paragraph" w:customStyle="1" w:styleId="MiscText">
    <w:name w:val="MiscText"/>
    <w:autoRedefine/>
    <w:qFormat/>
    <w:rsid w:val="006D462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6D4623"/>
    <w:rPr>
      <w:color w:val="7030A0"/>
    </w:rPr>
  </w:style>
  <w:style w:type="paragraph" w:customStyle="1" w:styleId="Parabib">
    <w:name w:val="Para_bib"/>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6D462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6D4623"/>
    <w:pPr>
      <w:pBdr>
        <w:top w:val="none" w:sz="0" w:space="0" w:color="auto"/>
        <w:bottom w:val="thickThinSmallGap" w:sz="24" w:space="1" w:color="auto"/>
      </w:pBdr>
    </w:pPr>
  </w:style>
  <w:style w:type="paragraph" w:customStyle="1" w:styleId="PartNumber">
    <w:name w:val="PartNumber"/>
    <w:basedOn w:val="Normal"/>
    <w:next w:val="Normal"/>
    <w:rsid w:val="006D462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6D4623"/>
    <w:rPr>
      <w:b/>
    </w:rPr>
  </w:style>
  <w:style w:type="paragraph" w:customStyle="1" w:styleId="Prelims">
    <w:name w:val="Prelims"/>
    <w:basedOn w:val="Normal"/>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6D462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6D462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6D462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6D4623"/>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6D4623"/>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6D4623"/>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6D4623"/>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6D4623"/>
    <w:pPr>
      <w:jc w:val="center"/>
    </w:pPr>
    <w:rPr>
      <w:sz w:val="16"/>
    </w:rPr>
  </w:style>
  <w:style w:type="character" w:customStyle="1" w:styleId="RefCount">
    <w:name w:val="RefCount"/>
    <w:basedOn w:val="DefaultParagraphFont"/>
    <w:uiPriority w:val="1"/>
    <w:qFormat/>
    <w:rsid w:val="006D4623"/>
    <w:rPr>
      <w:color w:val="0000FF"/>
    </w:rPr>
  </w:style>
  <w:style w:type="paragraph" w:customStyle="1" w:styleId="RefHead1">
    <w:name w:val="RefHead1"/>
    <w:basedOn w:val="ReferenceHead"/>
    <w:qFormat/>
    <w:rsid w:val="006D4623"/>
    <w:pPr>
      <w:ind w:left="284"/>
    </w:pPr>
  </w:style>
  <w:style w:type="paragraph" w:customStyle="1" w:styleId="RefHead2">
    <w:name w:val="RefHead2"/>
    <w:basedOn w:val="ReferenceHead"/>
    <w:qFormat/>
    <w:rsid w:val="006D4623"/>
    <w:pPr>
      <w:ind w:left="567"/>
    </w:pPr>
  </w:style>
  <w:style w:type="paragraph" w:customStyle="1" w:styleId="RefHead3">
    <w:name w:val="RefHead3"/>
    <w:basedOn w:val="ReferenceHead"/>
    <w:qFormat/>
    <w:rsid w:val="006D4623"/>
    <w:pPr>
      <w:spacing w:before="30"/>
      <w:ind w:left="851"/>
    </w:pPr>
  </w:style>
  <w:style w:type="paragraph" w:customStyle="1" w:styleId="RelatedArticle">
    <w:name w:val="RelatedArticle"/>
    <w:qFormat/>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6D4623"/>
    <w:rPr>
      <w:color w:val="5F497A" w:themeColor="accent4" w:themeShade="BF"/>
    </w:rPr>
  </w:style>
  <w:style w:type="character" w:customStyle="1" w:styleId="RevisedDate2">
    <w:name w:val="RevisedDate2"/>
    <w:basedOn w:val="DefaultParagraphFont"/>
    <w:uiPriority w:val="1"/>
    <w:qFormat/>
    <w:rsid w:val="006D4623"/>
    <w:rPr>
      <w:color w:val="E36C0A" w:themeColor="accent6" w:themeShade="BF"/>
    </w:rPr>
  </w:style>
  <w:style w:type="paragraph" w:styleId="Salutation">
    <w:name w:val="Salutation"/>
    <w:basedOn w:val="Normal"/>
    <w:next w:val="Normal"/>
    <w:link w:val="SalutationChar"/>
    <w:uiPriority w:val="99"/>
    <w:unhideWhenUsed/>
    <w:rsid w:val="006D4623"/>
  </w:style>
  <w:style w:type="character" w:customStyle="1" w:styleId="SalutationChar">
    <w:name w:val="Salutation Char"/>
    <w:basedOn w:val="DefaultParagraphFont"/>
    <w:link w:val="Salutation"/>
    <w:uiPriority w:val="99"/>
    <w:rsid w:val="006D462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6D4623"/>
  </w:style>
  <w:style w:type="paragraph" w:customStyle="1" w:styleId="Spine">
    <w:name w:val="Spine"/>
    <w:basedOn w:val="Normal"/>
    <w:qFormat/>
    <w:rsid w:val="006D462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6D4623"/>
    <w:rPr>
      <w:rFonts w:ascii="Times New Roman" w:hAnsi="Times New Roman"/>
      <w:color w:val="002060"/>
      <w:sz w:val="20"/>
    </w:rPr>
  </w:style>
  <w:style w:type="character" w:customStyle="1" w:styleId="Subject2">
    <w:name w:val="Subject2"/>
    <w:basedOn w:val="Subject1"/>
    <w:uiPriority w:val="1"/>
    <w:rsid w:val="006D4623"/>
    <w:rPr>
      <w:rFonts w:ascii="Times New Roman" w:hAnsi="Times New Roman"/>
      <w:color w:val="002060"/>
      <w:sz w:val="20"/>
    </w:rPr>
  </w:style>
  <w:style w:type="paragraph" w:customStyle="1" w:styleId="SuppKeyword">
    <w:name w:val="SuppKeyword"/>
    <w:basedOn w:val="SuppInfo"/>
    <w:qFormat/>
    <w:rsid w:val="006D4623"/>
  </w:style>
  <w:style w:type="character" w:customStyle="1" w:styleId="TblCount">
    <w:name w:val="TblCount"/>
    <w:basedOn w:val="DefaultParagraphFont"/>
    <w:uiPriority w:val="1"/>
    <w:qFormat/>
    <w:rsid w:val="006D4623"/>
    <w:rPr>
      <w:color w:val="0000FF"/>
    </w:rPr>
  </w:style>
  <w:style w:type="paragraph" w:customStyle="1" w:styleId="TOC1">
    <w:name w:val="TOC1"/>
    <w:basedOn w:val="Normal"/>
    <w:qFormat/>
    <w:rsid w:val="006D4623"/>
  </w:style>
  <w:style w:type="paragraph" w:customStyle="1" w:styleId="TOC2">
    <w:name w:val="TOC2"/>
    <w:basedOn w:val="Normal"/>
    <w:qFormat/>
    <w:rsid w:val="006D4623"/>
  </w:style>
  <w:style w:type="paragraph" w:customStyle="1" w:styleId="TOC3">
    <w:name w:val="TOC3"/>
    <w:basedOn w:val="Normal"/>
    <w:qFormat/>
    <w:rsid w:val="006D4623"/>
  </w:style>
  <w:style w:type="paragraph" w:customStyle="1" w:styleId="TOC4">
    <w:name w:val="TOC4"/>
    <w:basedOn w:val="Normal"/>
    <w:qFormat/>
    <w:rsid w:val="006D4623"/>
  </w:style>
  <w:style w:type="paragraph" w:customStyle="1" w:styleId="TOCHeading">
    <w:name w:val="TOCHeading"/>
    <w:basedOn w:val="Normal"/>
    <w:qFormat/>
    <w:rsid w:val="006D4623"/>
  </w:style>
  <w:style w:type="paragraph" w:customStyle="1" w:styleId="Translation">
    <w:name w:val="Translation"/>
    <w:basedOn w:val="Extract"/>
    <w:qFormat/>
    <w:rsid w:val="006D4623"/>
    <w:rPr>
      <w:color w:val="7030A0"/>
    </w:rPr>
  </w:style>
  <w:style w:type="paragraph" w:customStyle="1" w:styleId="Update">
    <w:name w:val="Update"/>
    <w:basedOn w:val="Normal"/>
    <w:qFormat/>
    <w:rsid w:val="006D462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6D4623"/>
  </w:style>
  <w:style w:type="paragraph" w:customStyle="1" w:styleId="Video">
    <w:name w:val="Video"/>
    <w:basedOn w:val="Normal"/>
    <w:qFormat/>
    <w:rsid w:val="006D462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6D4623"/>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6D4623"/>
  </w:style>
  <w:style w:type="character" w:styleId="PageNumber">
    <w:name w:val="page number"/>
    <w:basedOn w:val="DefaultParagraphFont"/>
    <w:uiPriority w:val="99"/>
    <w:unhideWhenUsed/>
    <w:rsid w:val="006D4623"/>
    <w:rPr>
      <w:rFonts w:ascii="Linux Libertine" w:hAnsi="Linux Libertine"/>
      <w:sz w:val="14"/>
    </w:rPr>
  </w:style>
  <w:style w:type="character" w:styleId="LineNumber">
    <w:name w:val="line number"/>
    <w:basedOn w:val="DefaultParagraphFont"/>
    <w:uiPriority w:val="99"/>
    <w:unhideWhenUsed/>
    <w:rsid w:val="006D4623"/>
    <w:rPr>
      <w:sz w:val="16"/>
    </w:rPr>
  </w:style>
  <w:style w:type="paragraph" w:styleId="NoSpacing">
    <w:name w:val="No Spacing"/>
    <w:uiPriority w:val="1"/>
    <w:qFormat/>
    <w:rsid w:val="006D462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6D4623"/>
    <w:rPr>
      <w:color w:val="E36C0A" w:themeColor="accent6" w:themeShade="BF"/>
    </w:rPr>
  </w:style>
  <w:style w:type="character" w:customStyle="1" w:styleId="OtherTitle">
    <w:name w:val="OtherTitle"/>
    <w:basedOn w:val="DefaultParagraphFont"/>
    <w:uiPriority w:val="1"/>
    <w:qFormat/>
    <w:rsid w:val="006D4623"/>
    <w:rPr>
      <w:bdr w:val="none" w:sz="0" w:space="0" w:color="auto"/>
      <w:shd w:val="clear" w:color="auto" w:fill="B6DDE8" w:themeFill="accent5" w:themeFillTint="66"/>
    </w:rPr>
  </w:style>
  <w:style w:type="paragraph" w:customStyle="1" w:styleId="SidebarText">
    <w:name w:val="SidebarText"/>
    <w:basedOn w:val="Normal"/>
    <w:qFormat/>
    <w:rsid w:val="006D4623"/>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6D4623"/>
  </w:style>
  <w:style w:type="paragraph" w:customStyle="1" w:styleId="CCSHead">
    <w:name w:val="CCSHead"/>
    <w:basedOn w:val="KeyWordHead"/>
    <w:qFormat/>
    <w:rsid w:val="006D4623"/>
  </w:style>
  <w:style w:type="paragraph" w:customStyle="1" w:styleId="CCSDescription">
    <w:name w:val="CCSDescription"/>
    <w:basedOn w:val="KeyWords"/>
    <w:qFormat/>
    <w:rsid w:val="006D4623"/>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6D4623"/>
    <w:pPr>
      <w:pBdr>
        <w:top w:val="single" w:sz="4" w:space="2" w:color="auto"/>
        <w:bottom w:val="single" w:sz="4" w:space="2" w:color="auto"/>
      </w:pBdr>
      <w:spacing w:before="120"/>
    </w:pPr>
    <w:rPr>
      <w:sz w:val="20"/>
    </w:rPr>
  </w:style>
  <w:style w:type="paragraph" w:customStyle="1" w:styleId="RefFormatHead">
    <w:name w:val="RefFormatHead"/>
    <w:basedOn w:val="Normal"/>
    <w:qFormat/>
    <w:rsid w:val="006D4623"/>
    <w:pPr>
      <w:spacing w:before="60" w:after="60"/>
    </w:pPr>
    <w:rPr>
      <w:b/>
    </w:rPr>
  </w:style>
  <w:style w:type="paragraph" w:customStyle="1" w:styleId="RefFormatPara">
    <w:name w:val="RefFormatPara"/>
    <w:basedOn w:val="Normal"/>
    <w:qFormat/>
    <w:rsid w:val="006D4623"/>
    <w:pPr>
      <w:spacing w:before="60" w:after="60"/>
      <w:contextualSpacing/>
    </w:pPr>
  </w:style>
  <w:style w:type="paragraph" w:customStyle="1" w:styleId="Style1">
    <w:name w:val="Style1"/>
    <w:basedOn w:val="Head4"/>
    <w:qFormat/>
    <w:rsid w:val="006D4623"/>
  </w:style>
  <w:style w:type="paragraph" w:customStyle="1" w:styleId="PermissionBlock">
    <w:name w:val="PermissionBlock"/>
    <w:basedOn w:val="FootnoteText"/>
    <w:qFormat/>
    <w:rsid w:val="006D4623"/>
  </w:style>
  <w:style w:type="character" w:customStyle="1" w:styleId="ArticleNumber">
    <w:name w:val="ArticleNumber"/>
    <w:basedOn w:val="DefaultParagraphFont"/>
    <w:uiPriority w:val="1"/>
    <w:qFormat/>
    <w:rsid w:val="006D4623"/>
    <w:rPr>
      <w:color w:val="7030A0"/>
    </w:rPr>
  </w:style>
  <w:style w:type="paragraph" w:customStyle="1" w:styleId="Image">
    <w:name w:val="Image"/>
    <w:basedOn w:val="Normal"/>
    <w:qFormat/>
    <w:rsid w:val="006D4623"/>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2330882-E230-4E34-9858-6F43BE364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113</TotalTime>
  <Pages>4</Pages>
  <Words>1326</Words>
  <Characters>7561</Characters>
  <Application>Microsoft Office Word</Application>
  <DocSecurity>0</DocSecurity>
  <Lines>63</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Magnetic Normal Modes of Bi-Component Permalloy Structures</vt:lpstr>
      <vt:lpstr>Spin-wave dynamics in a hexagonal 2-D magnonic crystal</vt:lpstr>
    </vt:vector>
  </TitlesOfParts>
  <Company/>
  <LinksUpToDate>false</LinksUpToDate>
  <CharactersWithSpaces>8870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creator>Devendra Kumar</dc:creator>
  <cp:lastModifiedBy>Shannon</cp:lastModifiedBy>
  <cp:revision>343</cp:revision>
  <cp:lastPrinted>2017-09-11T12:43:00Z</cp:lastPrinted>
  <dcterms:created xsi:type="dcterms:W3CDTF">2017-11-13T21:49:00Z</dcterms:created>
  <dcterms:modified xsi:type="dcterms:W3CDTF">2017-11-13T23:45:00Z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y fmtid="{D5CDD505-2E9C-101B-9397-08002B2CF9AE}" pid="4" name="Version">
    <vt:lpwstr>1.0.0</vt:lpwstr>
  </property>
</Properties>
</file>