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7F" w:rsidRPr="00D94A7F" w:rsidRDefault="00D94A7F" w:rsidP="00D94A7F">
      <w:pPr>
        <w:jc w:val="center"/>
        <w:rPr>
          <w:rFonts w:ascii="Calibre" w:hAnsi="Calibre"/>
          <w:b/>
          <w:sz w:val="26"/>
          <w:szCs w:val="26"/>
        </w:rPr>
      </w:pPr>
      <w:r w:rsidRPr="00D94A7F">
        <w:rPr>
          <w:rFonts w:ascii="Calibre" w:hAnsi="Calibre"/>
          <w:b/>
          <w:sz w:val="26"/>
          <w:szCs w:val="26"/>
        </w:rPr>
        <w:t>Ordem de compra de materiais de uma fábrica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é um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documento comercial escrito que faz o cadastro de uma </w:t>
      </w:r>
      <w:hyperlink r:id="rId7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compra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ou uma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hyperlink r:id="rId8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venda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de produtos e serviços.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225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Também conhecida como pedido de compra, a OC é fundamental para as indústrias realizarem a prestação de contas de forma correta e eficiente.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 oficializa a compra e venda dos itens, regulamentando a relação entre o fornecedor e o solicitante.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Uma OC pode ter diferentes funções em uma indústria. Entre elas, está o</w:t>
      </w:r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hyperlink r:id="rId9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gerenciamento do estoque</w:t>
        </w:r>
      </w:hyperlink>
      <w:r w:rsidRPr="00D94A7F"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  <w:t>.</w:t>
      </w:r>
    </w:p>
    <w:p w:rsidR="00D94A7F" w:rsidRPr="00D94A7F" w:rsidRDefault="00D94A7F" w:rsidP="00D94A7F">
      <w:pPr>
        <w:jc w:val="center"/>
        <w:rPr>
          <w:b/>
          <w:sz w:val="28"/>
        </w:rPr>
      </w:pP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 xml:space="preserve">Normalize a tabela abaixo com o objetivo de armazenar os dados das ordens de compra de materiais de uma fábrica. </w:t>
      </w: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>Leve em consideração que cada ordem de compra é direcionada para um único fornecedor.</w:t>
      </w:r>
    </w:p>
    <w:p w:rsidR="0083233A" w:rsidRDefault="0083233A">
      <w:pPr>
        <w:rPr>
          <w:sz w:val="26"/>
        </w:rPr>
      </w:pPr>
      <w:r w:rsidRPr="0083233A">
        <w:rPr>
          <w:noProof/>
          <w:sz w:val="26"/>
        </w:rPr>
        <w:drawing>
          <wp:inline distT="0" distB="0" distL="0" distR="0" wp14:anchorId="4FB4816E" wp14:editId="6A8A6F38">
            <wp:extent cx="5363323" cy="1686160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3E" w:rsidRDefault="00E07E3E">
      <w:pPr>
        <w:rPr>
          <w:b/>
          <w:sz w:val="26"/>
        </w:rPr>
      </w:pPr>
      <w:r>
        <w:rPr>
          <w:b/>
          <w:sz w:val="26"/>
        </w:rPr>
        <w:br w:type="page"/>
      </w:r>
    </w:p>
    <w:p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:rsidR="000209E2" w:rsidRPr="00122128" w:rsidRDefault="006E4ED1" w:rsidP="000209E2">
      <w:pPr>
        <w:jc w:val="both"/>
        <w:rPr>
          <w:color w:val="FF0000"/>
          <w:sz w:val="26"/>
        </w:rPr>
      </w:pPr>
      <w:r w:rsidRPr="00122128">
        <w:rPr>
          <w:color w:val="FF0000"/>
          <w:sz w:val="26"/>
        </w:rPr>
        <w:t>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5"/>
        <w:gridCol w:w="1234"/>
        <w:gridCol w:w="1407"/>
        <w:gridCol w:w="1142"/>
        <w:gridCol w:w="1354"/>
        <w:gridCol w:w="1342"/>
      </w:tblGrid>
      <w:tr w:rsidR="000209E2" w:rsidRPr="00122128" w:rsidTr="00122128">
        <w:tc>
          <w:tcPr>
            <w:tcW w:w="1463" w:type="dxa"/>
            <w:shd w:val="clear" w:color="auto" w:fill="D0CECE" w:themeFill="background2" w:themeFillShade="E6"/>
          </w:tcPr>
          <w:p w:rsidR="000209E2" w:rsidRPr="00122128" w:rsidRDefault="000209E2" w:rsidP="00122128">
            <w:pPr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Nome do Campo</w:t>
            </w:r>
          </w:p>
        </w:tc>
        <w:tc>
          <w:tcPr>
            <w:tcW w:w="1371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542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Não Nulo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Primária</w:t>
            </w:r>
          </w:p>
        </w:tc>
        <w:tc>
          <w:tcPr>
            <w:tcW w:w="1225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Estrangeira</w:t>
            </w:r>
          </w:p>
        </w:tc>
      </w:tr>
      <w:tr w:rsidR="000209E2" w:rsidRPr="00122128" w:rsidTr="000209E2">
        <w:tc>
          <w:tcPr>
            <w:tcW w:w="1463" w:type="dxa"/>
          </w:tcPr>
          <w:p w:rsidR="000209E2" w:rsidRPr="00122128" w:rsidRDefault="00A56701" w:rsidP="000209E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CodigoFornecedor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71" w:type="dxa"/>
          </w:tcPr>
          <w:p w:rsidR="000209E2" w:rsidRPr="00122128" w:rsidRDefault="00A56701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0209E2" w:rsidRPr="00122128" w:rsidRDefault="00A56701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509" w:type="dxa"/>
          </w:tcPr>
          <w:p w:rsidR="000209E2" w:rsidRPr="00122128" w:rsidRDefault="00A56701" w:rsidP="00122128">
            <w:pPr>
              <w:jc w:val="center"/>
              <w:rPr>
                <w:sz w:val="24"/>
                <w:szCs w:val="24"/>
              </w:rPr>
            </w:pPr>
            <w:r w:rsidRPr="00C902E6">
              <w:rPr>
                <w:sz w:val="24"/>
                <w:szCs w:val="24"/>
                <w:highlight w:val="yellow"/>
              </w:rPr>
              <w:t>sim</w:t>
            </w:r>
          </w:p>
        </w:tc>
        <w:tc>
          <w:tcPr>
            <w:tcW w:w="1225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0209E2" w:rsidRPr="00122128" w:rsidTr="000209E2">
        <w:tc>
          <w:tcPr>
            <w:tcW w:w="1463" w:type="dxa"/>
          </w:tcPr>
          <w:p w:rsidR="000209E2" w:rsidRPr="00122128" w:rsidRDefault="00A56701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040429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 </w:t>
            </w:r>
          </w:p>
        </w:tc>
        <w:tc>
          <w:tcPr>
            <w:tcW w:w="1371" w:type="dxa"/>
          </w:tcPr>
          <w:p w:rsidR="000209E2" w:rsidRPr="00122128" w:rsidRDefault="00A56701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2" w:type="dxa"/>
          </w:tcPr>
          <w:p w:rsidR="000209E2" w:rsidRPr="00122128" w:rsidRDefault="00A56701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84" w:type="dxa"/>
          </w:tcPr>
          <w:p w:rsidR="000209E2" w:rsidRPr="00122128" w:rsidRDefault="00C902E6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509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0209E2" w:rsidRPr="00122128" w:rsidTr="000209E2">
        <w:tc>
          <w:tcPr>
            <w:tcW w:w="1463" w:type="dxa"/>
          </w:tcPr>
          <w:p w:rsidR="000209E2" w:rsidRPr="00122128" w:rsidRDefault="00A56701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Endereço </w:t>
            </w:r>
          </w:p>
        </w:tc>
        <w:tc>
          <w:tcPr>
            <w:tcW w:w="1371" w:type="dxa"/>
          </w:tcPr>
          <w:p w:rsidR="000209E2" w:rsidRPr="00122128" w:rsidRDefault="00A56701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2" w:type="dxa"/>
          </w:tcPr>
          <w:p w:rsidR="000209E2" w:rsidRPr="00122128" w:rsidRDefault="00A56701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84" w:type="dxa"/>
          </w:tcPr>
          <w:p w:rsidR="000209E2" w:rsidRPr="00122128" w:rsidRDefault="00C902E6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509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122128" w:rsidRPr="00122128" w:rsidTr="000209E2">
        <w:tc>
          <w:tcPr>
            <w:tcW w:w="1463" w:type="dxa"/>
          </w:tcPr>
          <w:p w:rsidR="00122128" w:rsidRPr="00122128" w:rsidRDefault="00A56701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Telefone </w:t>
            </w:r>
          </w:p>
        </w:tc>
        <w:tc>
          <w:tcPr>
            <w:tcW w:w="1371" w:type="dxa"/>
          </w:tcPr>
          <w:p w:rsidR="00122128" w:rsidRPr="00122128" w:rsidRDefault="00A56701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2" w:type="dxa"/>
          </w:tcPr>
          <w:p w:rsidR="00122128" w:rsidRPr="00122128" w:rsidRDefault="00A56701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84" w:type="dxa"/>
          </w:tcPr>
          <w:p w:rsidR="00122128" w:rsidRPr="00122128" w:rsidRDefault="00C902E6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509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122128" w:rsidRPr="00122128" w:rsidTr="000209E2">
        <w:tc>
          <w:tcPr>
            <w:tcW w:w="1463" w:type="dxa"/>
          </w:tcPr>
          <w:p w:rsidR="00122128" w:rsidRPr="00122128" w:rsidRDefault="00A56701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Cidade</w:t>
            </w:r>
          </w:p>
        </w:tc>
        <w:tc>
          <w:tcPr>
            <w:tcW w:w="1371" w:type="dxa"/>
          </w:tcPr>
          <w:p w:rsidR="00122128" w:rsidRPr="00122128" w:rsidRDefault="00A56701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2" w:type="dxa"/>
          </w:tcPr>
          <w:p w:rsidR="00122128" w:rsidRPr="00122128" w:rsidRDefault="00A56701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84" w:type="dxa"/>
          </w:tcPr>
          <w:p w:rsidR="00122128" w:rsidRPr="00122128" w:rsidRDefault="00C902E6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509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122128" w:rsidRPr="00122128" w:rsidTr="000209E2">
        <w:tc>
          <w:tcPr>
            <w:tcW w:w="1463" w:type="dxa"/>
          </w:tcPr>
          <w:p w:rsidR="00122128" w:rsidRPr="00122128" w:rsidRDefault="00A56701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371" w:type="dxa"/>
          </w:tcPr>
          <w:p w:rsidR="00122128" w:rsidRPr="00122128" w:rsidRDefault="00A56701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42" w:type="dxa"/>
          </w:tcPr>
          <w:p w:rsidR="00122128" w:rsidRPr="00122128" w:rsidRDefault="00A56701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84" w:type="dxa"/>
          </w:tcPr>
          <w:p w:rsidR="00122128" w:rsidRPr="00122128" w:rsidRDefault="00C902E6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509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A56701" w:rsidRPr="00122128" w:rsidTr="000209E2">
        <w:tc>
          <w:tcPr>
            <w:tcW w:w="1463" w:type="dxa"/>
          </w:tcPr>
          <w:p w:rsidR="00A56701" w:rsidRDefault="00A56701" w:rsidP="000209E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codigoOC</w:t>
            </w:r>
            <w:proofErr w:type="spellEnd"/>
          </w:p>
        </w:tc>
        <w:tc>
          <w:tcPr>
            <w:tcW w:w="1371" w:type="dxa"/>
          </w:tcPr>
          <w:p w:rsidR="00A56701" w:rsidRPr="00122128" w:rsidRDefault="00A56701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42" w:type="dxa"/>
          </w:tcPr>
          <w:p w:rsidR="00A56701" w:rsidRPr="00122128" w:rsidRDefault="00A56701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A56701" w:rsidRPr="00122128" w:rsidRDefault="00C902E6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509" w:type="dxa"/>
          </w:tcPr>
          <w:p w:rsidR="00A56701" w:rsidRPr="00122128" w:rsidRDefault="00A56701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A56701" w:rsidRPr="00122128" w:rsidRDefault="00A56701" w:rsidP="00122128">
            <w:pPr>
              <w:jc w:val="center"/>
              <w:rPr>
                <w:sz w:val="24"/>
                <w:szCs w:val="24"/>
              </w:rPr>
            </w:pPr>
            <w:r w:rsidRPr="00C902E6">
              <w:rPr>
                <w:sz w:val="24"/>
                <w:szCs w:val="24"/>
                <w:highlight w:val="red"/>
              </w:rPr>
              <w:t>sim</w:t>
            </w:r>
          </w:p>
        </w:tc>
      </w:tr>
    </w:tbl>
    <w:p w:rsidR="00E07E3E" w:rsidRDefault="00E07E3E" w:rsidP="000209E2">
      <w:pPr>
        <w:jc w:val="both"/>
        <w:rPr>
          <w:color w:val="FF0000"/>
          <w:sz w:val="26"/>
        </w:rPr>
      </w:pPr>
    </w:p>
    <w:p w:rsidR="000209E2" w:rsidRPr="00E07E3E" w:rsidRDefault="00E07E3E" w:rsidP="000209E2">
      <w:pPr>
        <w:jc w:val="both"/>
        <w:rPr>
          <w:color w:val="FF0000"/>
          <w:sz w:val="26"/>
        </w:rPr>
      </w:pPr>
      <w:r w:rsidRPr="00E07E3E">
        <w:rPr>
          <w:color w:val="FF0000"/>
          <w:sz w:val="26"/>
        </w:rPr>
        <w:t>OrdemCompra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74"/>
        <w:gridCol w:w="1190"/>
        <w:gridCol w:w="1370"/>
        <w:gridCol w:w="1022"/>
        <w:gridCol w:w="1302"/>
        <w:gridCol w:w="1436"/>
      </w:tblGrid>
      <w:tr w:rsidR="00C902E6" w:rsidTr="00B55B90">
        <w:tc>
          <w:tcPr>
            <w:tcW w:w="146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C902E6" w:rsidTr="00B55B90">
        <w:tc>
          <w:tcPr>
            <w:tcW w:w="1463" w:type="dxa"/>
          </w:tcPr>
          <w:p w:rsidR="000209E2" w:rsidRDefault="00A56701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codigoOrC</w:t>
            </w:r>
            <w:proofErr w:type="spellEnd"/>
          </w:p>
        </w:tc>
        <w:tc>
          <w:tcPr>
            <w:tcW w:w="1371" w:type="dxa"/>
          </w:tcPr>
          <w:p w:rsidR="000209E2" w:rsidRDefault="00C902E6" w:rsidP="00E07E3E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C902E6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C902E6" w:rsidP="00E07E3E">
            <w:pPr>
              <w:jc w:val="center"/>
              <w:rPr>
                <w:sz w:val="26"/>
              </w:rPr>
            </w:pPr>
            <w:r w:rsidRPr="00C902E6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C902E6" w:rsidTr="00B55B90">
        <w:tc>
          <w:tcPr>
            <w:tcW w:w="1463" w:type="dxa"/>
          </w:tcPr>
          <w:p w:rsidR="000209E2" w:rsidRDefault="00C902E6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dataEmissao</w:t>
            </w:r>
            <w:proofErr w:type="spellEnd"/>
          </w:p>
        </w:tc>
        <w:tc>
          <w:tcPr>
            <w:tcW w:w="1371" w:type="dxa"/>
          </w:tcPr>
          <w:p w:rsidR="000209E2" w:rsidRDefault="00C902E6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542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C902E6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C902E6" w:rsidTr="00B55B90">
        <w:tc>
          <w:tcPr>
            <w:tcW w:w="1463" w:type="dxa"/>
          </w:tcPr>
          <w:p w:rsidR="000209E2" w:rsidRDefault="00C902E6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valorTotal</w:t>
            </w:r>
            <w:proofErr w:type="spellEnd"/>
          </w:p>
        </w:tc>
        <w:tc>
          <w:tcPr>
            <w:tcW w:w="1371" w:type="dxa"/>
          </w:tcPr>
          <w:p w:rsidR="000209E2" w:rsidRDefault="00C902E6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:rsidR="000209E2" w:rsidRDefault="00C902E6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384" w:type="dxa"/>
          </w:tcPr>
          <w:p w:rsidR="000209E2" w:rsidRDefault="00C902E6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C902E6" w:rsidTr="00B55B90">
        <w:tc>
          <w:tcPr>
            <w:tcW w:w="1463" w:type="dxa"/>
          </w:tcPr>
          <w:p w:rsidR="00E07E3E" w:rsidRDefault="00C902E6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NomeResponsavel</w:t>
            </w:r>
            <w:proofErr w:type="spellEnd"/>
          </w:p>
        </w:tc>
        <w:tc>
          <w:tcPr>
            <w:tcW w:w="1371" w:type="dxa"/>
          </w:tcPr>
          <w:p w:rsidR="00E07E3E" w:rsidRDefault="00C902E6" w:rsidP="00E07E3E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542" w:type="dxa"/>
          </w:tcPr>
          <w:p w:rsidR="00E07E3E" w:rsidRDefault="00C902E6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84" w:type="dxa"/>
          </w:tcPr>
          <w:p w:rsidR="00C902E6" w:rsidRDefault="00C902E6" w:rsidP="00C902E6">
            <w:pPr>
              <w:rPr>
                <w:sz w:val="26"/>
              </w:rPr>
            </w:pPr>
            <w:r>
              <w:rPr>
                <w:sz w:val="26"/>
              </w:rPr>
              <w:t xml:space="preserve">   Sim</w:t>
            </w:r>
          </w:p>
        </w:tc>
        <w:tc>
          <w:tcPr>
            <w:tcW w:w="1509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</w:tr>
      <w:tr w:rsidR="006D743F" w:rsidTr="00B55B90">
        <w:tc>
          <w:tcPr>
            <w:tcW w:w="1463" w:type="dxa"/>
          </w:tcPr>
          <w:p w:rsidR="006D743F" w:rsidRDefault="006D743F" w:rsidP="00B55B90">
            <w:pPr>
              <w:jc w:val="both"/>
              <w:rPr>
                <w:sz w:val="26"/>
              </w:rPr>
            </w:pPr>
          </w:p>
        </w:tc>
        <w:tc>
          <w:tcPr>
            <w:tcW w:w="1371" w:type="dxa"/>
          </w:tcPr>
          <w:p w:rsidR="006D743F" w:rsidRDefault="006D743F" w:rsidP="00E07E3E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6D743F" w:rsidRDefault="006D743F" w:rsidP="00E07E3E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6D743F" w:rsidRDefault="006D743F" w:rsidP="00C902E6">
            <w:pPr>
              <w:rPr>
                <w:sz w:val="26"/>
              </w:rPr>
            </w:pPr>
          </w:p>
        </w:tc>
        <w:tc>
          <w:tcPr>
            <w:tcW w:w="1509" w:type="dxa"/>
          </w:tcPr>
          <w:p w:rsidR="006D743F" w:rsidRDefault="006D743F" w:rsidP="00E07E3E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6D743F" w:rsidRDefault="006D743F" w:rsidP="00E07E3E">
            <w:pPr>
              <w:jc w:val="center"/>
              <w:rPr>
                <w:sz w:val="26"/>
              </w:rPr>
            </w:pP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E07E3E" w:rsidRDefault="00E07E3E" w:rsidP="000209E2">
      <w:pPr>
        <w:jc w:val="both"/>
        <w:rPr>
          <w:color w:val="FF0000"/>
          <w:sz w:val="26"/>
        </w:rPr>
      </w:pPr>
      <w:r w:rsidRPr="00E07E3E">
        <w:rPr>
          <w:color w:val="FF0000"/>
          <w:sz w:val="26"/>
        </w:rPr>
        <w:t>Material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8"/>
        <w:gridCol w:w="1266"/>
        <w:gridCol w:w="1435"/>
        <w:gridCol w:w="1159"/>
        <w:gridCol w:w="1380"/>
        <w:gridCol w:w="1436"/>
      </w:tblGrid>
      <w:tr w:rsidR="00D53BEA" w:rsidTr="00B55B90">
        <w:tc>
          <w:tcPr>
            <w:tcW w:w="146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D53BEA" w:rsidTr="00B55B90">
        <w:tc>
          <w:tcPr>
            <w:tcW w:w="1463" w:type="dxa"/>
          </w:tcPr>
          <w:p w:rsidR="000209E2" w:rsidRDefault="00A56701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codigoMaterial</w:t>
            </w:r>
            <w:proofErr w:type="spellEnd"/>
          </w:p>
        </w:tc>
        <w:tc>
          <w:tcPr>
            <w:tcW w:w="1371" w:type="dxa"/>
          </w:tcPr>
          <w:p w:rsidR="000209E2" w:rsidRDefault="00C902E6" w:rsidP="00D53BE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C902E6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C902E6" w:rsidP="00D53BEA">
            <w:pPr>
              <w:jc w:val="center"/>
              <w:rPr>
                <w:sz w:val="26"/>
              </w:rPr>
            </w:pPr>
            <w:r w:rsidRPr="00C902E6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D53BEA" w:rsidTr="00B55B90">
        <w:tc>
          <w:tcPr>
            <w:tcW w:w="1463" w:type="dxa"/>
          </w:tcPr>
          <w:p w:rsidR="000209E2" w:rsidRDefault="00A56701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Descricao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371" w:type="dxa"/>
          </w:tcPr>
          <w:p w:rsidR="000209E2" w:rsidRDefault="00C902E6" w:rsidP="00D53BE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:rsidR="000209E2" w:rsidRDefault="00C902E6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384" w:type="dxa"/>
          </w:tcPr>
          <w:p w:rsidR="000209E2" w:rsidRDefault="00C902E6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D53BEA" w:rsidTr="00B55B90">
        <w:tc>
          <w:tcPr>
            <w:tcW w:w="1463" w:type="dxa"/>
          </w:tcPr>
          <w:p w:rsidR="000209E2" w:rsidRDefault="00A56701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Quantidade </w:t>
            </w:r>
          </w:p>
        </w:tc>
        <w:tc>
          <w:tcPr>
            <w:tcW w:w="1371" w:type="dxa"/>
          </w:tcPr>
          <w:p w:rsidR="000209E2" w:rsidRDefault="00C902E6" w:rsidP="00D53BE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C902E6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E07E3E" w:rsidTr="00B55B90">
        <w:tc>
          <w:tcPr>
            <w:tcW w:w="1463" w:type="dxa"/>
          </w:tcPr>
          <w:p w:rsidR="00E07E3E" w:rsidRDefault="00A56701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ValorUnitario</w:t>
            </w:r>
            <w:proofErr w:type="spellEnd"/>
          </w:p>
        </w:tc>
        <w:tc>
          <w:tcPr>
            <w:tcW w:w="1371" w:type="dxa"/>
          </w:tcPr>
          <w:p w:rsidR="00E07E3E" w:rsidRDefault="00C902E6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:rsidR="00E07E3E" w:rsidRDefault="00C902E6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384" w:type="dxa"/>
          </w:tcPr>
          <w:p w:rsidR="00E07E3E" w:rsidRDefault="00C902E6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</w:tr>
      <w:tr w:rsidR="00E07E3E" w:rsidTr="00B55B90">
        <w:tc>
          <w:tcPr>
            <w:tcW w:w="1463" w:type="dxa"/>
          </w:tcPr>
          <w:p w:rsidR="00E07E3E" w:rsidRDefault="00A56701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valorTotal</w:t>
            </w:r>
            <w:r w:rsidR="00C902E6">
              <w:rPr>
                <w:sz w:val="26"/>
              </w:rPr>
              <w:t>Item</w:t>
            </w:r>
            <w:proofErr w:type="spellEnd"/>
          </w:p>
        </w:tc>
        <w:tc>
          <w:tcPr>
            <w:tcW w:w="1371" w:type="dxa"/>
          </w:tcPr>
          <w:p w:rsidR="00E07E3E" w:rsidRDefault="00C902E6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:rsidR="00E07E3E" w:rsidRDefault="00C902E6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384" w:type="dxa"/>
          </w:tcPr>
          <w:p w:rsidR="00E07E3E" w:rsidRDefault="00C902E6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D53BEA" w:rsidRDefault="00D53BEA" w:rsidP="000209E2">
      <w:pPr>
        <w:jc w:val="both"/>
        <w:rPr>
          <w:color w:val="FF0000"/>
          <w:sz w:val="26"/>
        </w:rPr>
      </w:pPr>
      <w:proofErr w:type="spellStart"/>
      <w:r w:rsidRPr="00D53BEA">
        <w:rPr>
          <w:color w:val="FF0000"/>
          <w:sz w:val="26"/>
        </w:rPr>
        <w:t>ItemCompra</w:t>
      </w:r>
      <w:proofErr w:type="spellEnd"/>
      <w:r>
        <w:rPr>
          <w:color w:val="FF0000"/>
          <w:sz w:val="26"/>
        </w:rPr>
        <w:t xml:space="preserve"> </w:t>
      </w:r>
      <w:r w:rsidR="0085026E">
        <w:rPr>
          <w:color w:val="FF0000"/>
          <w:sz w:val="26"/>
        </w:rPr>
        <w:tab/>
      </w:r>
      <w:r w:rsidR="00030CFA" w:rsidRPr="00030CFA">
        <w:rPr>
          <w:color w:val="FF0000"/>
          <w:sz w:val="26"/>
        </w:rPr>
        <w:sym w:font="Wingdings" w:char="F0E0"/>
      </w:r>
      <w:r w:rsidR="00030CFA">
        <w:rPr>
          <w:color w:val="FF0000"/>
          <w:sz w:val="26"/>
        </w:rPr>
        <w:t xml:space="preserve"> tabela gerada da relação N:N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7"/>
        <w:gridCol w:w="1180"/>
        <w:gridCol w:w="1455"/>
        <w:gridCol w:w="1201"/>
        <w:gridCol w:w="1405"/>
        <w:gridCol w:w="1436"/>
      </w:tblGrid>
      <w:tr w:rsidR="00D53BEA" w:rsidTr="006E64F6">
        <w:tc>
          <w:tcPr>
            <w:tcW w:w="1817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180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5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0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0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40429" w:rsidTr="006E64F6">
        <w:tc>
          <w:tcPr>
            <w:tcW w:w="1817" w:type="dxa"/>
          </w:tcPr>
          <w:p w:rsidR="00040429" w:rsidRPr="00040429" w:rsidRDefault="00040429" w:rsidP="00B55B90">
            <w:pPr>
              <w:jc w:val="center"/>
              <w:rPr>
                <w:sz w:val="26"/>
              </w:rPr>
            </w:pPr>
            <w:proofErr w:type="spellStart"/>
            <w:r w:rsidRPr="00040429">
              <w:rPr>
                <w:sz w:val="26"/>
              </w:rPr>
              <w:t>codigoIC</w:t>
            </w:r>
            <w:proofErr w:type="spellEnd"/>
          </w:p>
        </w:tc>
        <w:tc>
          <w:tcPr>
            <w:tcW w:w="1180" w:type="dxa"/>
          </w:tcPr>
          <w:p w:rsidR="00040429" w:rsidRPr="00040429" w:rsidRDefault="00040429" w:rsidP="00B55B90">
            <w:pPr>
              <w:jc w:val="center"/>
              <w:rPr>
                <w:sz w:val="26"/>
              </w:rPr>
            </w:pPr>
            <w:proofErr w:type="spellStart"/>
            <w:r w:rsidRPr="00040429">
              <w:rPr>
                <w:sz w:val="26"/>
              </w:rPr>
              <w:t>Int</w:t>
            </w:r>
            <w:proofErr w:type="spellEnd"/>
          </w:p>
        </w:tc>
        <w:tc>
          <w:tcPr>
            <w:tcW w:w="1455" w:type="dxa"/>
          </w:tcPr>
          <w:p w:rsidR="00040429" w:rsidRPr="000209E2" w:rsidRDefault="00040429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040429" w:rsidRPr="00040429" w:rsidRDefault="00040429" w:rsidP="00B55B90">
            <w:pPr>
              <w:jc w:val="center"/>
              <w:rPr>
                <w:sz w:val="26"/>
              </w:rPr>
            </w:pPr>
            <w:r w:rsidRPr="00040429">
              <w:rPr>
                <w:sz w:val="26"/>
              </w:rPr>
              <w:t>sim</w:t>
            </w:r>
          </w:p>
        </w:tc>
        <w:tc>
          <w:tcPr>
            <w:tcW w:w="1405" w:type="dxa"/>
          </w:tcPr>
          <w:p w:rsidR="00040429" w:rsidRPr="00040429" w:rsidRDefault="00040429" w:rsidP="00B55B90">
            <w:pPr>
              <w:jc w:val="center"/>
              <w:rPr>
                <w:sz w:val="26"/>
              </w:rPr>
            </w:pPr>
            <w:r w:rsidRPr="00040429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:rsidR="00040429" w:rsidRPr="00040429" w:rsidRDefault="00040429" w:rsidP="00B55B90">
            <w:pPr>
              <w:jc w:val="center"/>
              <w:rPr>
                <w:sz w:val="26"/>
              </w:rPr>
            </w:pPr>
          </w:p>
        </w:tc>
      </w:tr>
      <w:tr w:rsidR="00040429" w:rsidTr="006E64F6">
        <w:tc>
          <w:tcPr>
            <w:tcW w:w="1817" w:type="dxa"/>
          </w:tcPr>
          <w:p w:rsidR="00040429" w:rsidRPr="00040429" w:rsidRDefault="00040429" w:rsidP="00040429">
            <w:pPr>
              <w:jc w:val="center"/>
              <w:rPr>
                <w:sz w:val="26"/>
              </w:rPr>
            </w:pPr>
            <w:proofErr w:type="spellStart"/>
            <w:r w:rsidRPr="00040429">
              <w:rPr>
                <w:sz w:val="26"/>
              </w:rPr>
              <w:t>codigoMaterial</w:t>
            </w:r>
            <w:proofErr w:type="spellEnd"/>
          </w:p>
        </w:tc>
        <w:tc>
          <w:tcPr>
            <w:tcW w:w="1180" w:type="dxa"/>
          </w:tcPr>
          <w:p w:rsidR="00040429" w:rsidRPr="00040429" w:rsidRDefault="00040429" w:rsidP="00040429">
            <w:pPr>
              <w:jc w:val="center"/>
              <w:rPr>
                <w:sz w:val="26"/>
              </w:rPr>
            </w:pPr>
            <w:proofErr w:type="spellStart"/>
            <w:r w:rsidRPr="00040429">
              <w:rPr>
                <w:sz w:val="26"/>
              </w:rPr>
              <w:t>Int</w:t>
            </w:r>
            <w:proofErr w:type="spellEnd"/>
            <w:r w:rsidRPr="00040429">
              <w:rPr>
                <w:sz w:val="26"/>
              </w:rPr>
              <w:t xml:space="preserve"> </w:t>
            </w:r>
          </w:p>
        </w:tc>
        <w:tc>
          <w:tcPr>
            <w:tcW w:w="1455" w:type="dxa"/>
          </w:tcPr>
          <w:p w:rsidR="00040429" w:rsidRPr="000209E2" w:rsidRDefault="00040429" w:rsidP="00040429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040429" w:rsidRPr="00040429" w:rsidRDefault="00040429" w:rsidP="00040429">
            <w:pPr>
              <w:jc w:val="center"/>
              <w:rPr>
                <w:sz w:val="26"/>
              </w:rPr>
            </w:pPr>
            <w:r w:rsidRPr="00040429">
              <w:rPr>
                <w:sz w:val="26"/>
              </w:rPr>
              <w:t>sim</w:t>
            </w:r>
          </w:p>
        </w:tc>
        <w:tc>
          <w:tcPr>
            <w:tcW w:w="1405" w:type="dxa"/>
          </w:tcPr>
          <w:p w:rsidR="00040429" w:rsidRPr="00040429" w:rsidRDefault="00040429" w:rsidP="00040429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040429" w:rsidRPr="00040429" w:rsidRDefault="00040429" w:rsidP="00040429">
            <w:pPr>
              <w:jc w:val="center"/>
              <w:rPr>
                <w:sz w:val="26"/>
                <w:highlight w:val="red"/>
              </w:rPr>
            </w:pPr>
            <w:r w:rsidRPr="00040429">
              <w:rPr>
                <w:sz w:val="26"/>
                <w:highlight w:val="red"/>
              </w:rPr>
              <w:t>sim</w:t>
            </w:r>
          </w:p>
        </w:tc>
      </w:tr>
      <w:tr w:rsidR="00040429" w:rsidTr="006E64F6">
        <w:tc>
          <w:tcPr>
            <w:tcW w:w="1817" w:type="dxa"/>
          </w:tcPr>
          <w:p w:rsidR="00040429" w:rsidRPr="00040429" w:rsidRDefault="00040429" w:rsidP="00040429">
            <w:pPr>
              <w:jc w:val="center"/>
              <w:rPr>
                <w:sz w:val="26"/>
              </w:rPr>
            </w:pPr>
            <w:proofErr w:type="spellStart"/>
            <w:r w:rsidRPr="00040429">
              <w:rPr>
                <w:sz w:val="26"/>
              </w:rPr>
              <w:t>codicoOC</w:t>
            </w:r>
            <w:proofErr w:type="spellEnd"/>
          </w:p>
        </w:tc>
        <w:tc>
          <w:tcPr>
            <w:tcW w:w="1180" w:type="dxa"/>
          </w:tcPr>
          <w:p w:rsidR="00040429" w:rsidRPr="00040429" w:rsidRDefault="00040429" w:rsidP="00040429">
            <w:pPr>
              <w:jc w:val="center"/>
              <w:rPr>
                <w:sz w:val="26"/>
              </w:rPr>
            </w:pPr>
            <w:proofErr w:type="spellStart"/>
            <w:r w:rsidRPr="00040429">
              <w:rPr>
                <w:sz w:val="26"/>
              </w:rPr>
              <w:t>Int</w:t>
            </w:r>
            <w:proofErr w:type="spellEnd"/>
          </w:p>
        </w:tc>
        <w:tc>
          <w:tcPr>
            <w:tcW w:w="1455" w:type="dxa"/>
          </w:tcPr>
          <w:p w:rsidR="00040429" w:rsidRPr="000209E2" w:rsidRDefault="00040429" w:rsidP="00040429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040429" w:rsidRPr="00040429" w:rsidRDefault="00040429" w:rsidP="00040429">
            <w:pPr>
              <w:jc w:val="center"/>
              <w:rPr>
                <w:sz w:val="26"/>
              </w:rPr>
            </w:pPr>
            <w:r w:rsidRPr="00040429">
              <w:rPr>
                <w:sz w:val="26"/>
              </w:rPr>
              <w:t>sim</w:t>
            </w:r>
          </w:p>
        </w:tc>
        <w:tc>
          <w:tcPr>
            <w:tcW w:w="1405" w:type="dxa"/>
          </w:tcPr>
          <w:p w:rsidR="00040429" w:rsidRPr="00040429" w:rsidRDefault="00040429" w:rsidP="00040429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040429" w:rsidRPr="00040429" w:rsidRDefault="00040429" w:rsidP="00040429">
            <w:pPr>
              <w:jc w:val="center"/>
              <w:rPr>
                <w:sz w:val="26"/>
                <w:highlight w:val="red"/>
              </w:rPr>
            </w:pPr>
            <w:r w:rsidRPr="00040429">
              <w:rPr>
                <w:sz w:val="26"/>
                <w:highlight w:val="red"/>
              </w:rPr>
              <w:t>sim</w:t>
            </w:r>
          </w:p>
        </w:tc>
      </w:tr>
    </w:tbl>
    <w:p w:rsidR="000209E2" w:rsidRDefault="000209E2" w:rsidP="000209E2">
      <w:pPr>
        <w:jc w:val="both"/>
        <w:rPr>
          <w:sz w:val="26"/>
        </w:rPr>
      </w:pPr>
    </w:p>
    <w:p w:rsidR="002C50B5" w:rsidRDefault="002C50B5" w:rsidP="000209E2">
      <w:pPr>
        <w:jc w:val="both"/>
        <w:rPr>
          <w:sz w:val="26"/>
        </w:rPr>
      </w:pPr>
    </w:p>
    <w:p w:rsidR="002C50B5" w:rsidRPr="00624AF4" w:rsidRDefault="00624AF4" w:rsidP="000209E2">
      <w:pPr>
        <w:jc w:val="both"/>
        <w:rPr>
          <w:b/>
          <w:color w:val="FF0000"/>
          <w:sz w:val="36"/>
          <w:szCs w:val="36"/>
        </w:rPr>
      </w:pPr>
      <w:r w:rsidRPr="00624AF4">
        <w:rPr>
          <w:b/>
          <w:color w:val="FF0000"/>
          <w:sz w:val="36"/>
          <w:szCs w:val="36"/>
        </w:rPr>
        <w:lastRenderedPageBreak/>
        <w:t xml:space="preserve">                Modelo Conceitual</w:t>
      </w:r>
    </w:p>
    <w:p w:rsidR="00624AF4" w:rsidRDefault="00624AF4" w:rsidP="000209E2">
      <w:pPr>
        <w:jc w:val="both"/>
        <w:rPr>
          <w:b/>
          <w:color w:val="FF0000"/>
          <w:sz w:val="40"/>
          <w:szCs w:val="40"/>
        </w:rPr>
      </w:pPr>
      <w:r>
        <w:rPr>
          <w:b/>
          <w:noProof/>
          <w:color w:val="FF0000"/>
          <w:sz w:val="40"/>
          <w:szCs w:val="40"/>
        </w:rPr>
        <w:drawing>
          <wp:inline distT="0" distB="0" distL="0" distR="0">
            <wp:extent cx="5067300" cy="3095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(foto)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4" t="22248" r="1047" b="777"/>
                    <a:stretch/>
                  </pic:blipFill>
                  <pic:spPr bwMode="auto">
                    <a:xfrm>
                      <a:off x="0" y="0"/>
                      <a:ext cx="50673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AF4" w:rsidRDefault="00624AF4" w:rsidP="000209E2">
      <w:pPr>
        <w:jc w:val="both"/>
        <w:rPr>
          <w:b/>
          <w:color w:val="FF0000"/>
          <w:sz w:val="40"/>
          <w:szCs w:val="40"/>
        </w:rPr>
      </w:pPr>
    </w:p>
    <w:p w:rsidR="00624AF4" w:rsidRPr="00624AF4" w:rsidRDefault="00624AF4" w:rsidP="000209E2">
      <w:pPr>
        <w:jc w:val="both"/>
        <w:rPr>
          <w:b/>
          <w:color w:val="FF0000"/>
          <w:sz w:val="36"/>
          <w:szCs w:val="36"/>
        </w:rPr>
      </w:pPr>
      <w:r w:rsidRPr="00624AF4">
        <w:rPr>
          <w:b/>
          <w:color w:val="FF0000"/>
          <w:sz w:val="36"/>
          <w:szCs w:val="36"/>
        </w:rPr>
        <w:t>Modelo Lógico</w:t>
      </w:r>
    </w:p>
    <w:p w:rsidR="00624AF4" w:rsidRDefault="00624AF4" w:rsidP="000209E2">
      <w:pPr>
        <w:jc w:val="both"/>
        <w:rPr>
          <w:b/>
          <w:color w:val="FF0000"/>
          <w:sz w:val="40"/>
          <w:szCs w:val="40"/>
        </w:rPr>
      </w:pPr>
    </w:p>
    <w:p w:rsidR="00624AF4" w:rsidRPr="00624AF4" w:rsidRDefault="006D527C" w:rsidP="000209E2">
      <w:pPr>
        <w:jc w:val="both"/>
        <w:rPr>
          <w:b/>
          <w:color w:val="FF0000"/>
          <w:sz w:val="40"/>
          <w:szCs w:val="40"/>
        </w:rPr>
      </w:pPr>
      <w:bookmarkStart w:id="0" w:name="_GoBack"/>
      <w:r>
        <w:rPr>
          <w:b/>
          <w:noProof/>
          <w:color w:val="FF0000"/>
          <w:sz w:val="40"/>
          <w:szCs w:val="40"/>
        </w:rPr>
        <w:drawing>
          <wp:inline distT="0" distB="0" distL="0" distR="0">
            <wp:extent cx="5400040" cy="33712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ógico(foto)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00"/>
                    <a:stretch/>
                  </pic:blipFill>
                  <pic:spPr bwMode="auto"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24AF4" w:rsidRDefault="00624AF4" w:rsidP="000209E2">
      <w:pPr>
        <w:jc w:val="both"/>
        <w:rPr>
          <w:sz w:val="26"/>
        </w:rPr>
      </w:pPr>
    </w:p>
    <w:p w:rsidR="002C50B5" w:rsidRDefault="002C50B5" w:rsidP="000209E2">
      <w:pPr>
        <w:jc w:val="both"/>
        <w:rPr>
          <w:sz w:val="26"/>
        </w:rPr>
      </w:pPr>
    </w:p>
    <w:p w:rsidR="00030CFA" w:rsidRDefault="00030CFA" w:rsidP="000209E2">
      <w:pPr>
        <w:jc w:val="both"/>
        <w:rPr>
          <w:sz w:val="26"/>
        </w:rPr>
      </w:pPr>
    </w:p>
    <w:sectPr w:rsidR="00030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30CFA"/>
    <w:rsid w:val="00040429"/>
    <w:rsid w:val="00104635"/>
    <w:rsid w:val="00122128"/>
    <w:rsid w:val="002C50B5"/>
    <w:rsid w:val="004412FB"/>
    <w:rsid w:val="00624AF4"/>
    <w:rsid w:val="006D527C"/>
    <w:rsid w:val="006D743F"/>
    <w:rsid w:val="006E4ED1"/>
    <w:rsid w:val="006E64F6"/>
    <w:rsid w:val="0083233A"/>
    <w:rsid w:val="0085026E"/>
    <w:rsid w:val="00A56701"/>
    <w:rsid w:val="00C52161"/>
    <w:rsid w:val="00C902E6"/>
    <w:rsid w:val="00CB7E1F"/>
    <w:rsid w:val="00D13B9D"/>
    <w:rsid w:val="00D53BEA"/>
    <w:rsid w:val="00D94A7F"/>
    <w:rsid w:val="00E07E3E"/>
    <w:rsid w:val="00F2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E865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issistemas.com.br/blog/acompanhamento-de-vendas-como-fazer-e-gerar-mais-resultados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ebmaissistemas.com.br/blog/processo-de-compras/" TargetMode="Externa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ebmaissistemas.com.br/blog/processo-de-compras-estruturado-e-controle-de-estoqu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</documentManagement>
</p:properties>
</file>

<file path=customXml/itemProps1.xml><?xml version="1.0" encoding="utf-8"?>
<ds:datastoreItem xmlns:ds="http://schemas.openxmlformats.org/officeDocument/2006/customXml" ds:itemID="{5E2B320E-52F1-4DB2-8A30-C8C64C93D4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906496-91B0-4546-92F8-ABB0F8F5C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9311E6-CB09-44F1-ADF4-33978299A7B0}">
  <ds:schemaRefs>
    <ds:schemaRef ds:uri="http://schemas.microsoft.com/office/2006/metadata/properties"/>
    <ds:schemaRef ds:uri="http://schemas.microsoft.com/office/infopath/2007/PartnerControls"/>
    <ds:schemaRef ds:uri="390760fc-37bd-496c-ac1a-93cd0027b9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2024-06-07T10:22:00Z</dcterms:created>
  <dcterms:modified xsi:type="dcterms:W3CDTF">2024-06-07T11:38:00Z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0x01010056A18F6C12975245B9F0D2EA24E4B115</vt:lpwstr>
  </property>
</Properties>
</file>