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56" w:rsidRDefault="00262A56" w:rsidP="00C2774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</w:p>
    <w:p w:rsidR="00D358DD" w:rsidRDefault="00D358DD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C2774E" w:rsidRDefault="00C2774E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C2774E" w:rsidRPr="00C2774E" w:rsidRDefault="00C2774E" w:rsidP="00C2774E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36"/>
          <w:szCs w:val="36"/>
        </w:rPr>
      </w:pPr>
      <w:r w:rsidRPr="00C2774E">
        <w:rPr>
          <w:rFonts w:cs="Calibri"/>
          <w:b/>
          <w:sz w:val="36"/>
          <w:szCs w:val="36"/>
        </w:rPr>
        <w:t>FAMILY LAW 4217/ 8217</w:t>
      </w:r>
    </w:p>
    <w:p w:rsidR="00C2774E" w:rsidRPr="00C2774E" w:rsidRDefault="00C2774E" w:rsidP="00C2774E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36"/>
          <w:szCs w:val="36"/>
        </w:rPr>
      </w:pPr>
    </w:p>
    <w:p w:rsidR="00C2774E" w:rsidRPr="00C2774E" w:rsidRDefault="00C2774E" w:rsidP="00C2774E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36"/>
          <w:szCs w:val="36"/>
        </w:rPr>
      </w:pPr>
      <w:r w:rsidRPr="00C2774E">
        <w:rPr>
          <w:rFonts w:cs="Calibri"/>
          <w:b/>
          <w:sz w:val="36"/>
          <w:szCs w:val="36"/>
        </w:rPr>
        <w:t>Josephine, Stephen, Lilly and Sam</w:t>
      </w:r>
    </w:p>
    <w:p w:rsidR="00C2774E" w:rsidRDefault="00C2774E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C2774E" w:rsidRDefault="00C2774E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C2774E" w:rsidRDefault="00C2774E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C2774E" w:rsidRDefault="00C2774E" w:rsidP="00C2774E">
      <w:pPr>
        <w:widowControl w:val="0"/>
        <w:autoSpaceDE w:val="0"/>
        <w:autoSpaceDN w:val="0"/>
        <w:adjustRightInd w:val="0"/>
        <w:jc w:val="center"/>
        <w:rPr>
          <w:rFonts w:cs="Calibri"/>
        </w:rPr>
      </w:pPr>
      <w:r>
        <w:rPr>
          <w:rFonts w:ascii="Helvetica" w:hAnsi="Helvetica" w:cs="Helvetica"/>
          <w:noProof/>
          <w:lang w:val="en-AU" w:eastAsia="en-AU"/>
        </w:rPr>
        <w:drawing>
          <wp:inline distT="0" distB="0" distL="0" distR="0" wp14:anchorId="47BB47D5" wp14:editId="76BF93A9">
            <wp:extent cx="2400300" cy="164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4E" w:rsidRDefault="00C2774E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C2774E" w:rsidRDefault="00C2774E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>Josephine and Stephen star</w:t>
      </w:r>
      <w:r w:rsidR="00D358DD">
        <w:rPr>
          <w:rFonts w:cs="Calibri"/>
        </w:rPr>
        <w:t xml:space="preserve">ted living together in June </w:t>
      </w:r>
      <w:r w:rsidR="00067E69">
        <w:rPr>
          <w:rFonts w:cs="Calibri"/>
        </w:rPr>
        <w:t>200</w:t>
      </w:r>
      <w:r w:rsidR="00C2774E">
        <w:rPr>
          <w:rFonts w:cs="Calibri"/>
        </w:rPr>
        <w:t>4</w:t>
      </w:r>
      <w:r w:rsidR="0051356E">
        <w:rPr>
          <w:rFonts w:cs="Calibri"/>
        </w:rPr>
        <w:t>.  Josephine was 22</w:t>
      </w:r>
      <w:r w:rsidRPr="00262A56">
        <w:rPr>
          <w:rFonts w:cs="Calibri"/>
        </w:rPr>
        <w:t xml:space="preserve"> when they started li</w:t>
      </w:r>
      <w:r w:rsidR="0051356E">
        <w:rPr>
          <w:rFonts w:cs="Calibri"/>
        </w:rPr>
        <w:t>ving together and Stephen was 27</w:t>
      </w:r>
      <w:r w:rsidRPr="00262A56">
        <w:rPr>
          <w:rFonts w:cs="Calibri"/>
        </w:rPr>
        <w:t xml:space="preserve">. </w:t>
      </w: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 xml:space="preserve">When they started living together Josephine moved into the house where Stephen lived in Hawker, which he owned.  At the time that Josephine moved in with </w:t>
      </w:r>
      <w:r w:rsidR="0051356E">
        <w:rPr>
          <w:rFonts w:cs="Calibri"/>
        </w:rPr>
        <w:t>Stephen</w:t>
      </w:r>
      <w:r w:rsidRPr="00262A56">
        <w:rPr>
          <w:rFonts w:cs="Calibri"/>
        </w:rPr>
        <w:t xml:space="preserve"> there was a mortgage (with NAB) on the Hawker house.  Stephen estimates that </w:t>
      </w:r>
      <w:r w:rsidR="0051356E">
        <w:rPr>
          <w:rFonts w:cs="Calibri"/>
        </w:rPr>
        <w:t xml:space="preserve">at that time, </w:t>
      </w:r>
      <w:r w:rsidRPr="00262A56">
        <w:rPr>
          <w:rFonts w:cs="Calibri"/>
        </w:rPr>
        <w:t xml:space="preserve">the house was worth about </w:t>
      </w:r>
      <w:r w:rsidR="00E4462F">
        <w:rPr>
          <w:rFonts w:cs="Calibri"/>
        </w:rPr>
        <w:t>$190,000 and there was about $150</w:t>
      </w:r>
      <w:r w:rsidRPr="00262A56">
        <w:rPr>
          <w:rFonts w:cs="Calibri"/>
        </w:rPr>
        <w:t xml:space="preserve">,000 owing on the mortgage at that point.  They each owned a car </w:t>
      </w:r>
      <w:r w:rsidR="0051356E">
        <w:rPr>
          <w:rFonts w:cs="Calibri"/>
        </w:rPr>
        <w:t>although</w:t>
      </w:r>
      <w:r w:rsidRPr="00262A56">
        <w:rPr>
          <w:rFonts w:cs="Calibri"/>
        </w:rPr>
        <w:t xml:space="preserve"> </w:t>
      </w:r>
      <w:r w:rsidRPr="00262A56">
        <w:rPr>
          <w:rFonts w:cs="Century"/>
          <w:kern w:val="1"/>
        </w:rPr>
        <w:t>both cars were pretty old and wouldn’t have had much resale value. The house was sparsely furnished, mostly with hand-me-downs.  Over the first few years they were together they replaced most of the furniture, using money they saved together from their wages.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entury"/>
          <w:kern w:val="1"/>
        </w:rPr>
      </w:pPr>
      <w:r w:rsidRPr="00262A56">
        <w:rPr>
          <w:rFonts w:cs="Calibri"/>
        </w:rPr>
        <w:t>Josephine was studying science at uni</w:t>
      </w:r>
      <w:r w:rsidR="00C2774E">
        <w:rPr>
          <w:rFonts w:cs="Calibri"/>
        </w:rPr>
        <w:t>versity</w:t>
      </w:r>
      <w:r w:rsidRPr="00262A56">
        <w:rPr>
          <w:rFonts w:cs="Calibri"/>
        </w:rPr>
        <w:t xml:space="preserve"> when they f</w:t>
      </w:r>
      <w:r w:rsidR="00C2774E">
        <w:rPr>
          <w:rFonts w:cs="Calibri"/>
        </w:rPr>
        <w:t>irst started living together. S</w:t>
      </w:r>
      <w:r w:rsidRPr="00262A56">
        <w:rPr>
          <w:rFonts w:cs="Calibri"/>
        </w:rPr>
        <w:t xml:space="preserve">he had been living with her parents prior to that and doing a small amount of casual work for pocket money. </w:t>
      </w:r>
      <w:r w:rsidR="00C2774E">
        <w:rPr>
          <w:rFonts w:cs="Calibri"/>
        </w:rPr>
        <w:t xml:space="preserve"> </w:t>
      </w:r>
      <w:r w:rsidRPr="00262A56">
        <w:rPr>
          <w:rFonts w:cs="Century"/>
          <w:kern w:val="1"/>
        </w:rPr>
        <w:t>She kept up this casual employment and contributed about $100 per week to living expenses.  She</w:t>
      </w:r>
      <w:r w:rsidR="00C2774E">
        <w:rPr>
          <w:rFonts w:cs="Century"/>
          <w:kern w:val="1"/>
        </w:rPr>
        <w:t xml:space="preserve"> finished her degree at the end of 2007</w:t>
      </w:r>
      <w:r w:rsidRPr="00262A56">
        <w:rPr>
          <w:rFonts w:cs="Century"/>
          <w:kern w:val="1"/>
        </w:rPr>
        <w:t xml:space="preserve">.  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>At the time they started living together</w:t>
      </w:r>
      <w:r w:rsidR="00C2774E">
        <w:rPr>
          <w:rFonts w:cs="Calibri"/>
        </w:rPr>
        <w:t xml:space="preserve"> in 2004</w:t>
      </w:r>
      <w:r w:rsidRPr="00262A56">
        <w:rPr>
          <w:rFonts w:cs="Calibri"/>
        </w:rPr>
        <w:t>, Stephen was working in the p</w:t>
      </w:r>
      <w:r w:rsidR="0060168B">
        <w:rPr>
          <w:rFonts w:cs="Calibri"/>
        </w:rPr>
        <w:t>ublic service</w:t>
      </w:r>
      <w:r w:rsidRPr="00262A56">
        <w:rPr>
          <w:rFonts w:cs="Calibri"/>
        </w:rPr>
        <w:t xml:space="preserve">. He had been in public service for about 3 years by then. At that point </w:t>
      </w:r>
      <w:r w:rsidR="0051356E">
        <w:rPr>
          <w:rFonts w:cs="Calibri"/>
        </w:rPr>
        <w:t>he was an ASO5, earning about $7</w:t>
      </w:r>
      <w:r w:rsidRPr="00262A56">
        <w:rPr>
          <w:rFonts w:cs="Calibri"/>
        </w:rPr>
        <w:t>0,000 per annum.  Stephen hadn’t worked prior to joining the public .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entury"/>
          <w:kern w:val="1"/>
        </w:rPr>
      </w:pPr>
      <w:r w:rsidRPr="00262A56">
        <w:rPr>
          <w:rFonts w:cs="Century"/>
          <w:kern w:val="1"/>
        </w:rPr>
        <w:t>Josephine and Stephen went backpacking in E</w:t>
      </w:r>
      <w:r w:rsidR="00D358DD">
        <w:rPr>
          <w:rFonts w:cs="Century"/>
          <w:kern w:val="1"/>
        </w:rPr>
        <w:t xml:space="preserve">urope for 3 months in </w:t>
      </w:r>
      <w:r w:rsidR="00C2774E">
        <w:rPr>
          <w:rFonts w:cs="Century"/>
          <w:kern w:val="1"/>
        </w:rPr>
        <w:t>Nov 2007</w:t>
      </w:r>
      <w:r w:rsidR="0051356E">
        <w:rPr>
          <w:rFonts w:cs="Century"/>
          <w:kern w:val="1"/>
        </w:rPr>
        <w:t>-</w:t>
      </w:r>
      <w:r w:rsidR="00D358DD">
        <w:rPr>
          <w:rFonts w:cs="Century"/>
          <w:kern w:val="1"/>
        </w:rPr>
        <w:t xml:space="preserve"> </w:t>
      </w:r>
      <w:r w:rsidR="0051356E">
        <w:rPr>
          <w:rFonts w:cs="Century"/>
          <w:kern w:val="1"/>
        </w:rPr>
        <w:t xml:space="preserve">Jan </w:t>
      </w:r>
      <w:r w:rsidR="00D358DD">
        <w:rPr>
          <w:rFonts w:cs="Century"/>
          <w:kern w:val="1"/>
        </w:rPr>
        <w:t>200</w:t>
      </w:r>
      <w:r w:rsidR="00C2774E">
        <w:rPr>
          <w:rFonts w:cs="Century"/>
          <w:kern w:val="1"/>
        </w:rPr>
        <w:t>8</w:t>
      </w:r>
      <w:r w:rsidRPr="00262A56">
        <w:rPr>
          <w:rFonts w:cs="Century"/>
          <w:kern w:val="1"/>
        </w:rPr>
        <w:t xml:space="preserve">. </w:t>
      </w:r>
      <w:r w:rsidR="00A21D60">
        <w:rPr>
          <w:rFonts w:cs="Century"/>
          <w:kern w:val="1"/>
        </w:rPr>
        <w:t xml:space="preserve"> They financed the Europe trip, and the wedding later in November the year, </w:t>
      </w:r>
      <w:r w:rsidRPr="00262A56">
        <w:rPr>
          <w:rFonts w:cs="Century"/>
          <w:kern w:val="1"/>
        </w:rPr>
        <w:t xml:space="preserve">partly from savings and partly by borrowing a bit more on the mortgage.  As best </w:t>
      </w:r>
      <w:r w:rsidRPr="00262A56">
        <w:rPr>
          <w:rFonts w:cs="Century"/>
          <w:kern w:val="1"/>
        </w:rPr>
        <w:lastRenderedPageBreak/>
        <w:t>Stephen can remember they borrowed another $40,0</w:t>
      </w:r>
      <w:r w:rsidR="0051356E">
        <w:rPr>
          <w:rFonts w:cs="Century"/>
          <w:kern w:val="1"/>
        </w:rPr>
        <w:t>00 d</w:t>
      </w:r>
      <w:r w:rsidR="00C2774E">
        <w:rPr>
          <w:rFonts w:cs="Century"/>
          <w:kern w:val="1"/>
        </w:rPr>
        <w:t>uring that year (2008</w:t>
      </w:r>
      <w:r w:rsidR="0051356E">
        <w:rPr>
          <w:rFonts w:cs="Century"/>
          <w:kern w:val="1"/>
        </w:rPr>
        <w:t>)</w:t>
      </w:r>
      <w:r w:rsidRPr="00262A56">
        <w:rPr>
          <w:rFonts w:cs="Century"/>
          <w:kern w:val="1"/>
        </w:rPr>
        <w:t xml:space="preserve">.  Prior to the backpacking trip they maintained separate bank accounts but they set up a joint account for the trip and </w:t>
      </w:r>
      <w:r w:rsidR="0051356E">
        <w:rPr>
          <w:rFonts w:cs="Century"/>
          <w:kern w:val="1"/>
        </w:rPr>
        <w:t>then started using</w:t>
      </w:r>
      <w:r w:rsidRPr="00262A56">
        <w:rPr>
          <w:rFonts w:cs="Century"/>
          <w:kern w:val="1"/>
        </w:rPr>
        <w:t xml:space="preserve"> </w:t>
      </w:r>
      <w:r w:rsidR="0051356E">
        <w:rPr>
          <w:rFonts w:cs="Century"/>
          <w:kern w:val="1"/>
        </w:rPr>
        <w:t>the joint bank account</w:t>
      </w:r>
      <w:r w:rsidRPr="00262A56">
        <w:rPr>
          <w:rFonts w:cs="Century"/>
          <w:kern w:val="1"/>
        </w:rPr>
        <w:t xml:space="preserve"> from then onwards – they both deposited all of their salary into that account and paid all household expenses from it.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entury"/>
          <w:kern w:val="1"/>
        </w:rPr>
        <w:t xml:space="preserve">When they got back from overseas Josephine </w:t>
      </w:r>
      <w:r w:rsidR="00C2774E">
        <w:rPr>
          <w:rFonts w:cs="Century"/>
          <w:kern w:val="1"/>
        </w:rPr>
        <w:t xml:space="preserve">did a Graduate Diploma of Education (12 months), and then </w:t>
      </w:r>
      <w:r w:rsidRPr="00262A56">
        <w:rPr>
          <w:rFonts w:cs="Century"/>
          <w:kern w:val="1"/>
        </w:rPr>
        <w:t xml:space="preserve">started working as a high school </w:t>
      </w:r>
      <w:r w:rsidR="00C2774E">
        <w:rPr>
          <w:rFonts w:cs="Century"/>
          <w:kern w:val="1"/>
        </w:rPr>
        <w:t xml:space="preserve">science </w:t>
      </w:r>
      <w:r w:rsidRPr="00262A56">
        <w:rPr>
          <w:rFonts w:cs="Century"/>
          <w:kern w:val="1"/>
        </w:rPr>
        <w:t xml:space="preserve">teacher.  This was her first permanent and regular employment. She had </w:t>
      </w:r>
      <w:r w:rsidR="0051356E">
        <w:rPr>
          <w:rFonts w:cs="Century"/>
          <w:kern w:val="1"/>
        </w:rPr>
        <w:t>a</w:t>
      </w:r>
      <w:r w:rsidRPr="00262A56">
        <w:rPr>
          <w:rFonts w:cs="Century"/>
          <w:kern w:val="1"/>
        </w:rPr>
        <w:t xml:space="preserve"> small amount of superannuation from the previous casual jobs when they started living together.  Josephi</w:t>
      </w:r>
      <w:r w:rsidR="00D358DD">
        <w:rPr>
          <w:rFonts w:cs="Century"/>
          <w:kern w:val="1"/>
        </w:rPr>
        <w:t>ne taught full time between 200</w:t>
      </w:r>
      <w:r w:rsidR="00C2774E">
        <w:rPr>
          <w:rFonts w:cs="Century"/>
          <w:kern w:val="1"/>
        </w:rPr>
        <w:t>8 and March 2011</w:t>
      </w:r>
      <w:r w:rsidRPr="00262A56">
        <w:rPr>
          <w:rFonts w:cs="Century"/>
          <w:kern w:val="1"/>
        </w:rPr>
        <w:t>. She earn</w:t>
      </w:r>
      <w:r w:rsidR="0051356E">
        <w:rPr>
          <w:rFonts w:cs="Century"/>
          <w:kern w:val="1"/>
        </w:rPr>
        <w:t>t about $6</w:t>
      </w:r>
      <w:r w:rsidRPr="00262A56">
        <w:rPr>
          <w:rFonts w:cs="Century"/>
          <w:kern w:val="1"/>
        </w:rPr>
        <w:t xml:space="preserve">0,000 pa during this period. 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 xml:space="preserve">Josephine stopped teaching </w:t>
      </w:r>
      <w:r w:rsidR="00C2774E">
        <w:rPr>
          <w:rFonts w:cs="Calibri"/>
        </w:rPr>
        <w:t>in March 2011</w:t>
      </w:r>
      <w:r w:rsidR="0051356E">
        <w:rPr>
          <w:rFonts w:cs="Calibri"/>
        </w:rPr>
        <w:t xml:space="preserve"> just before she gave birth to</w:t>
      </w:r>
      <w:r w:rsidRPr="00262A56">
        <w:rPr>
          <w:rFonts w:cs="Calibri"/>
        </w:rPr>
        <w:t xml:space="preserve"> their first child. Lily </w:t>
      </w:r>
      <w:r w:rsidR="006E14D7">
        <w:rPr>
          <w:rFonts w:cs="Calibri"/>
        </w:rPr>
        <w:t xml:space="preserve">was born on 17 April </w:t>
      </w:r>
      <w:r w:rsidR="00C2774E">
        <w:rPr>
          <w:rFonts w:cs="Calibri"/>
        </w:rPr>
        <w:t>2011</w:t>
      </w:r>
      <w:r w:rsidRPr="00262A56">
        <w:rPr>
          <w:rFonts w:cs="Calibri"/>
        </w:rPr>
        <w:t xml:space="preserve"> and Josephine stayed home with her full-time until Lily was 18 months old. </w:t>
      </w:r>
      <w:r w:rsidR="0051356E">
        <w:rPr>
          <w:rFonts w:cs="Calibri"/>
        </w:rPr>
        <w:t xml:space="preserve">For the first 6 months this was paid maternity leave, and then </w:t>
      </w:r>
      <w:r w:rsidR="00C2774E">
        <w:rPr>
          <w:rFonts w:cs="Calibri"/>
        </w:rPr>
        <w:t>unpaid leave after that. In 2013</w:t>
      </w:r>
      <w:r w:rsidR="0051356E">
        <w:rPr>
          <w:rFonts w:cs="Calibri"/>
        </w:rPr>
        <w:t>, she</w:t>
      </w:r>
      <w:r w:rsidRPr="00262A56">
        <w:rPr>
          <w:rFonts w:cs="Calibri"/>
        </w:rPr>
        <w:t xml:space="preserve"> then returned to work part-time, initially 2 days per week but this increased to 3 days per week when Lily was nearly 3. </w:t>
      </w:r>
      <w:r w:rsidR="0051356E">
        <w:rPr>
          <w:rFonts w:cs="Calibri"/>
        </w:rPr>
        <w:t xml:space="preserve"> She received income of about $40</w:t>
      </w:r>
      <w:r w:rsidRPr="00262A56">
        <w:rPr>
          <w:rFonts w:cs="Calibri"/>
        </w:rPr>
        <w:t xml:space="preserve">,000 per annum for her 3 day a week employment. 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51356E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 xml:space="preserve">Around the time of Lily’s birth </w:t>
      </w:r>
      <w:r w:rsidR="00C2774E">
        <w:rPr>
          <w:rFonts w:cs="Calibri"/>
        </w:rPr>
        <w:t>in 2011</w:t>
      </w:r>
      <w:r w:rsidR="0051356E">
        <w:rPr>
          <w:rFonts w:cs="Calibri"/>
        </w:rPr>
        <w:t xml:space="preserve">, </w:t>
      </w:r>
      <w:r w:rsidRPr="00262A56">
        <w:rPr>
          <w:rFonts w:cs="Calibri"/>
        </w:rPr>
        <w:t>Stephen was promoted to EL1 level, which came with about a $10,000 pay rise</w:t>
      </w:r>
      <w:r w:rsidR="0051356E">
        <w:rPr>
          <w:rFonts w:cs="Calibri"/>
        </w:rPr>
        <w:t xml:space="preserve"> (then about $9</w:t>
      </w:r>
      <w:r w:rsidR="0060168B">
        <w:rPr>
          <w:rFonts w:cs="Calibri"/>
        </w:rPr>
        <w:t>0,000 pa)</w:t>
      </w:r>
      <w:r w:rsidR="0051356E">
        <w:rPr>
          <w:rFonts w:cs="Calibri"/>
        </w:rPr>
        <w:t xml:space="preserve">. </w:t>
      </w:r>
      <w:r w:rsidRPr="00262A56">
        <w:rPr>
          <w:rFonts w:cs="Calibri"/>
        </w:rPr>
        <w:t xml:space="preserve">When Lily was about 6 months old they decided to move to a larger home. </w:t>
      </w:r>
      <w:r w:rsidRPr="00262A56">
        <w:rPr>
          <w:rFonts w:cs="Century"/>
          <w:kern w:val="1"/>
        </w:rPr>
        <w:t xml:space="preserve">They sold </w:t>
      </w:r>
      <w:r w:rsidR="0051356E">
        <w:rPr>
          <w:rFonts w:cs="Century"/>
          <w:kern w:val="1"/>
        </w:rPr>
        <w:t>the Hawker</w:t>
      </w:r>
      <w:r w:rsidRPr="00262A56">
        <w:rPr>
          <w:rFonts w:cs="Century"/>
          <w:kern w:val="1"/>
        </w:rPr>
        <w:t xml:space="preserve"> house – after repaying the mortgage and after </w:t>
      </w:r>
      <w:r w:rsidR="00E4462F">
        <w:rPr>
          <w:rFonts w:cs="Century"/>
          <w:kern w:val="1"/>
        </w:rPr>
        <w:t>sale costs there was about $8</w:t>
      </w:r>
      <w:r w:rsidRPr="00262A56">
        <w:rPr>
          <w:rFonts w:cs="Century"/>
          <w:kern w:val="1"/>
        </w:rPr>
        <w:t>0,000.  They fell in love with a house in Watson tha</w:t>
      </w:r>
      <w:r w:rsidR="00E4462F">
        <w:rPr>
          <w:rFonts w:cs="Century"/>
          <w:kern w:val="1"/>
        </w:rPr>
        <w:t>t was a bit beyond their budget</w:t>
      </w:r>
      <w:r w:rsidR="0051356E">
        <w:rPr>
          <w:rFonts w:cs="Century"/>
          <w:kern w:val="1"/>
        </w:rPr>
        <w:t>. W</w:t>
      </w:r>
      <w:r w:rsidR="00E4462F">
        <w:rPr>
          <w:rFonts w:cs="Century"/>
          <w:kern w:val="1"/>
        </w:rPr>
        <w:t>ith Jose</w:t>
      </w:r>
      <w:r w:rsidRPr="00262A56">
        <w:rPr>
          <w:rFonts w:cs="Century"/>
          <w:kern w:val="1"/>
        </w:rPr>
        <w:t>phine out of the workforce their borrowin</w:t>
      </w:r>
      <w:r w:rsidR="0051356E">
        <w:rPr>
          <w:rFonts w:cs="Century"/>
          <w:kern w:val="1"/>
        </w:rPr>
        <w:t xml:space="preserve">g capacity was pretty limited. However, </w:t>
      </w:r>
      <w:r w:rsidRPr="00262A56">
        <w:rPr>
          <w:rFonts w:cs="Century"/>
          <w:kern w:val="1"/>
        </w:rPr>
        <w:t xml:space="preserve">Josephine’s parents helped them out with a gift of $50,000 – </w:t>
      </w:r>
      <w:r w:rsidR="00C2774E">
        <w:rPr>
          <w:rFonts w:cs="Century"/>
          <w:kern w:val="1"/>
        </w:rPr>
        <w:t xml:space="preserve">which </w:t>
      </w:r>
      <w:r w:rsidRPr="00262A56">
        <w:rPr>
          <w:rFonts w:cs="Century"/>
          <w:kern w:val="1"/>
        </w:rPr>
        <w:t>they called it an “early partial inheritance”.  Josephine knows that when her parents pass away she will get $5</w:t>
      </w:r>
      <w:r w:rsidR="0051356E">
        <w:rPr>
          <w:rFonts w:cs="Century"/>
          <w:kern w:val="1"/>
        </w:rPr>
        <w:t>0,000 less than her two sisters</w:t>
      </w:r>
      <w:r w:rsidRPr="00262A56">
        <w:rPr>
          <w:rFonts w:cs="Century"/>
          <w:kern w:val="1"/>
        </w:rPr>
        <w:t xml:space="preserve"> on account of having received this gift.  The house was purcha</w:t>
      </w:r>
      <w:r w:rsidR="00E4462F">
        <w:rPr>
          <w:rFonts w:cs="Century"/>
          <w:kern w:val="1"/>
        </w:rPr>
        <w:t>sed in joint names – it cost $70</w:t>
      </w:r>
      <w:r w:rsidRPr="00262A56">
        <w:rPr>
          <w:rFonts w:cs="Century"/>
          <w:kern w:val="1"/>
        </w:rPr>
        <w:t>0,000, plus there were purchase costs (including stamp duty) of $47,000.  Stephen and Josephine took out a m</w:t>
      </w:r>
      <w:r w:rsidR="00E4462F">
        <w:rPr>
          <w:rFonts w:cs="Century"/>
          <w:kern w:val="1"/>
        </w:rPr>
        <w:t>ortgage, in joint names, of $620</w:t>
      </w:r>
      <w:r w:rsidRPr="00262A56">
        <w:rPr>
          <w:rFonts w:cs="Century"/>
          <w:kern w:val="1"/>
        </w:rPr>
        <w:t>,000.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262A56" w:rsidRPr="00262A56" w:rsidRDefault="00C2774E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>
        <w:rPr>
          <w:rFonts w:cs="Century"/>
          <w:kern w:val="1"/>
        </w:rPr>
        <w:t>In 2014</w:t>
      </w:r>
      <w:r w:rsidR="00262A56" w:rsidRPr="00262A56">
        <w:rPr>
          <w:rFonts w:cs="Century"/>
          <w:kern w:val="1"/>
        </w:rPr>
        <w:t xml:space="preserve"> Stephen was promoted to </w:t>
      </w:r>
      <w:r w:rsidR="00067E69">
        <w:rPr>
          <w:rFonts w:cs="Century"/>
          <w:kern w:val="1"/>
        </w:rPr>
        <w:t>the SES (B</w:t>
      </w:r>
      <w:r w:rsidR="0060168B">
        <w:rPr>
          <w:rFonts w:cs="Century"/>
          <w:kern w:val="1"/>
        </w:rPr>
        <w:t>ranch head)</w:t>
      </w:r>
      <w:r w:rsidR="00262A56" w:rsidRPr="00262A56">
        <w:rPr>
          <w:rFonts w:cs="Century"/>
          <w:kern w:val="1"/>
        </w:rPr>
        <w:t>.  This came with a salary increase of about $60,000, plus a work car.  He works long hours. His current income is approximately $190,000 per annum.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>Their second chi</w:t>
      </w:r>
      <w:r w:rsidR="00C2774E">
        <w:rPr>
          <w:rFonts w:cs="Calibri"/>
        </w:rPr>
        <w:t>ld, Sam was born on 23 June 2015</w:t>
      </w:r>
      <w:r w:rsidRPr="00262A56">
        <w:rPr>
          <w:rFonts w:cs="Calibri"/>
        </w:rPr>
        <w:t xml:space="preserve">.  Josephine stopped paid work again and stayed home until Sam was 18 months old.  She returned to work 3 days </w:t>
      </w:r>
      <w:r w:rsidR="0051356E">
        <w:rPr>
          <w:rFonts w:cs="Calibri"/>
        </w:rPr>
        <w:t xml:space="preserve">per week at the beginning of </w:t>
      </w:r>
      <w:r w:rsidR="00C2774E">
        <w:rPr>
          <w:rFonts w:cs="Calibri"/>
        </w:rPr>
        <w:t>2017</w:t>
      </w:r>
      <w:r w:rsidRPr="00262A56">
        <w:rPr>
          <w:rFonts w:cs="Calibri"/>
        </w:rPr>
        <w:t xml:space="preserve">, and has continued to work 3 days per week since then. 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E23E58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>
        <w:rPr>
          <w:rFonts w:cs="Calibri"/>
        </w:rPr>
        <w:t>Lilly is now in year 6</w:t>
      </w:r>
      <w:r w:rsidR="00262A56" w:rsidRPr="00262A56">
        <w:rPr>
          <w:rFonts w:cs="Calibri"/>
        </w:rPr>
        <w:t xml:space="preserve"> at school, and Sam is in </w:t>
      </w:r>
      <w:r w:rsidR="00C2774E">
        <w:rPr>
          <w:rFonts w:cs="Calibri"/>
        </w:rPr>
        <w:t>grade 2</w:t>
      </w:r>
      <w:r w:rsidR="00262A56" w:rsidRPr="00262A56">
        <w:rPr>
          <w:rFonts w:cs="Calibri"/>
        </w:rPr>
        <w:t>.   They attend the local public school but their parents agree that they should attend private school for high school</w:t>
      </w:r>
      <w:r w:rsidR="00C2774E">
        <w:rPr>
          <w:rFonts w:cs="Calibri"/>
        </w:rPr>
        <w:t xml:space="preserve"> (years 7- 12)</w:t>
      </w:r>
      <w:r w:rsidR="00262A56" w:rsidRPr="00262A56">
        <w:rPr>
          <w:rFonts w:cs="Calibri"/>
        </w:rPr>
        <w:t xml:space="preserve">.  They are on the waiting list for Radford College. 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alibri"/>
        </w:rPr>
        <w:t>Josephine and S</w:t>
      </w:r>
      <w:r w:rsidR="00C2774E">
        <w:rPr>
          <w:rFonts w:cs="Calibri"/>
        </w:rPr>
        <w:t>tephen separated in January 2021</w:t>
      </w:r>
      <w:r w:rsidRPr="00262A56">
        <w:rPr>
          <w:rFonts w:cs="Calibri"/>
        </w:rPr>
        <w:t>.  It was a fairly mutual decision and they have managed to maintain a</w:t>
      </w:r>
      <w:r w:rsidR="00E23E58">
        <w:rPr>
          <w:rFonts w:cs="Calibri"/>
        </w:rPr>
        <w:t xml:space="preserve"> pretty amicable relationship. </w:t>
      </w:r>
      <w:r w:rsidRPr="00262A56">
        <w:rPr>
          <w:rFonts w:cs="Calibri"/>
        </w:rPr>
        <w:t xml:space="preserve">Stephen moved out in February </w:t>
      </w:r>
      <w:r w:rsidR="00C2774E">
        <w:rPr>
          <w:rFonts w:cs="Calibri"/>
        </w:rPr>
        <w:t>2021</w:t>
      </w:r>
      <w:r w:rsidRPr="00262A56">
        <w:rPr>
          <w:rFonts w:cs="Calibri"/>
        </w:rPr>
        <w:t>– to a rental property just around the corner.</w:t>
      </w:r>
      <w:r w:rsidR="00E5124D">
        <w:rPr>
          <w:rFonts w:cs="Calibri"/>
        </w:rPr>
        <w:t xml:space="preserve"> Stephen has been paying the rent. Both Stephen and Josephine have continued to pay the mortgage. 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Pr="00262A56" w:rsidRDefault="00E23E58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  <w:r w:rsidRPr="00262A56">
        <w:rPr>
          <w:rFonts w:cs="Calibri"/>
        </w:rPr>
        <w:t xml:space="preserve">Lilly and Sam are living </w:t>
      </w:r>
      <w:r>
        <w:rPr>
          <w:rFonts w:cs="Calibri"/>
        </w:rPr>
        <w:t xml:space="preserve">mostly with Josephine in the Watson House, </w:t>
      </w:r>
      <w:r w:rsidR="00262A56" w:rsidRPr="00262A56">
        <w:rPr>
          <w:rFonts w:cs="Century"/>
          <w:kern w:val="1"/>
        </w:rPr>
        <w:t>but spend time with Stephen each alternate weekend from after school on Friday until before school on Monday morning.</w:t>
      </w:r>
      <w:r>
        <w:rPr>
          <w:rFonts w:cs="Century"/>
          <w:kern w:val="1"/>
        </w:rPr>
        <w:t xml:space="preserve">  They also have dinner with Stephen</w:t>
      </w:r>
      <w:r w:rsidR="00262A56" w:rsidRPr="00262A56">
        <w:rPr>
          <w:rFonts w:cs="Century"/>
          <w:kern w:val="1"/>
        </w:rPr>
        <w:t xml:space="preserve"> every Wednesday night.  </w:t>
      </w:r>
      <w:r w:rsidR="00C2774E">
        <w:rPr>
          <w:rFonts w:cs="Century"/>
          <w:kern w:val="1"/>
        </w:rPr>
        <w:t>The kids stay with</w:t>
      </w:r>
      <w:r w:rsidR="00262A56" w:rsidRPr="00262A56">
        <w:rPr>
          <w:rFonts w:cs="Century"/>
          <w:kern w:val="1"/>
        </w:rPr>
        <w:t xml:space="preserve"> him for half of each school holidays. They both agree that this is a pretty similar “division of labour” to how it was in the relationship because Stephen always worked pretty long hours – he spent lots of time with the kids on the weekends but he wasn’t around much during the weekdays and Josephi</w:t>
      </w:r>
      <w:r w:rsidR="00C2774E">
        <w:rPr>
          <w:rFonts w:cs="Century"/>
          <w:kern w:val="1"/>
        </w:rPr>
        <w:t>ne did almost all the housework and activities after school.</w:t>
      </w: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  <w:r w:rsidRPr="00262A56">
        <w:rPr>
          <w:rFonts w:cs="Century"/>
          <w:kern w:val="1"/>
        </w:rPr>
        <w:t>Since he moved out Stephen has</w:t>
      </w:r>
      <w:r w:rsidR="00E23E58">
        <w:rPr>
          <w:rFonts w:cs="Century"/>
          <w:kern w:val="1"/>
        </w:rPr>
        <w:t xml:space="preserve"> been paying child support of</w:t>
      </w:r>
      <w:r w:rsidR="00C2774E">
        <w:rPr>
          <w:rFonts w:cs="Century"/>
          <w:kern w:val="1"/>
        </w:rPr>
        <w:t xml:space="preserve"> more than the minimum required amount of $5</w:t>
      </w:r>
      <w:r w:rsidRPr="00262A56">
        <w:rPr>
          <w:rFonts w:cs="Century"/>
          <w:kern w:val="1"/>
        </w:rPr>
        <w:t>00 per week.</w:t>
      </w: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  <w:r w:rsidRPr="00262A56">
        <w:rPr>
          <w:rFonts w:cs="Century"/>
          <w:kern w:val="1"/>
        </w:rPr>
        <w:t xml:space="preserve">Stephen is in a </w:t>
      </w:r>
      <w:r w:rsidR="00E23E58">
        <w:rPr>
          <w:rFonts w:cs="Century"/>
          <w:kern w:val="1"/>
        </w:rPr>
        <w:t xml:space="preserve">new </w:t>
      </w:r>
      <w:r w:rsidRPr="00262A56">
        <w:rPr>
          <w:rFonts w:cs="Century"/>
          <w:kern w:val="1"/>
        </w:rPr>
        <w:t>relationship with a woman called Gillian.  She is an EL2 in the Pu</w:t>
      </w:r>
      <w:r w:rsidR="00C2774E">
        <w:rPr>
          <w:rFonts w:cs="Century"/>
          <w:kern w:val="1"/>
        </w:rPr>
        <w:t>blic Service and earns about $15</w:t>
      </w:r>
      <w:r w:rsidRPr="00262A56">
        <w:rPr>
          <w:rFonts w:cs="Century"/>
          <w:kern w:val="1"/>
        </w:rPr>
        <w:t>0,000 pa.  She is also separated, with 2 late primary school age children who she has in a week</w:t>
      </w:r>
      <w:r w:rsidR="00D358DD">
        <w:rPr>
          <w:rFonts w:cs="Century"/>
          <w:kern w:val="1"/>
        </w:rPr>
        <w:t>-</w:t>
      </w:r>
      <w:r w:rsidRPr="00262A56">
        <w:rPr>
          <w:rFonts w:cs="Century"/>
          <w:kern w:val="1"/>
        </w:rPr>
        <w:t>about care arrangement</w:t>
      </w:r>
      <w:r w:rsidR="00C2774E">
        <w:rPr>
          <w:rFonts w:cs="Century"/>
          <w:kern w:val="1"/>
        </w:rPr>
        <w:t xml:space="preserve"> with her ex-partner.  She and her ex</w:t>
      </w:r>
      <w:r w:rsidR="007439A5">
        <w:rPr>
          <w:rFonts w:cs="Century"/>
          <w:kern w:val="1"/>
        </w:rPr>
        <w:t>-wife</w:t>
      </w:r>
      <w:r w:rsidRPr="00262A56">
        <w:rPr>
          <w:rFonts w:cs="Century"/>
          <w:kern w:val="1"/>
        </w:rPr>
        <w:t xml:space="preserve"> have recently finalised their settlement and she will be retaining </w:t>
      </w:r>
      <w:r w:rsidR="00E23E58">
        <w:rPr>
          <w:rFonts w:cs="Century"/>
          <w:kern w:val="1"/>
        </w:rPr>
        <w:t>their</w:t>
      </w:r>
      <w:r w:rsidRPr="00262A56">
        <w:rPr>
          <w:rFonts w:cs="Century"/>
          <w:kern w:val="1"/>
        </w:rPr>
        <w:t xml:space="preserve"> house, with equity of about $200,000. Stephen and </w:t>
      </w:r>
      <w:r w:rsidR="0060168B">
        <w:rPr>
          <w:rFonts w:cs="Century"/>
          <w:kern w:val="1"/>
        </w:rPr>
        <w:t xml:space="preserve">Gillian have talked about </w:t>
      </w:r>
      <w:r w:rsidR="00A21D60">
        <w:rPr>
          <w:rFonts w:cs="Century"/>
          <w:kern w:val="1"/>
        </w:rPr>
        <w:t xml:space="preserve">getting married, and </w:t>
      </w:r>
      <w:r w:rsidRPr="00262A56">
        <w:rPr>
          <w:rFonts w:cs="Century"/>
          <w:kern w:val="1"/>
        </w:rPr>
        <w:t xml:space="preserve">buying a house and living together once his settlement </w:t>
      </w:r>
      <w:r w:rsidR="00E23E58">
        <w:rPr>
          <w:rFonts w:cs="Century"/>
          <w:kern w:val="1"/>
        </w:rPr>
        <w:t xml:space="preserve">with Josephine </w:t>
      </w:r>
      <w:r w:rsidRPr="00262A56">
        <w:rPr>
          <w:rFonts w:cs="Century"/>
          <w:kern w:val="1"/>
        </w:rPr>
        <w:t>is finalised.</w:t>
      </w: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262A56" w:rsidRP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alibri"/>
        </w:rPr>
      </w:pPr>
      <w:r w:rsidRPr="00262A56">
        <w:rPr>
          <w:rFonts w:cs="Century"/>
          <w:kern w:val="1"/>
        </w:rPr>
        <w:t xml:space="preserve">Josephine is also seeing someone else, a man called Glen. Glen stays over at Josephine’s some nights when the children aren’t there but she is not sure how serious the relationship is. Glen is a barrister. He doesn’t have any children, and he has his own apartment in </w:t>
      </w:r>
      <w:r w:rsidR="00E23E58">
        <w:rPr>
          <w:rFonts w:cs="Century"/>
          <w:kern w:val="1"/>
        </w:rPr>
        <w:t>Civic</w:t>
      </w:r>
      <w:r w:rsidRPr="00262A56">
        <w:rPr>
          <w:rFonts w:cs="Century"/>
          <w:kern w:val="1"/>
        </w:rPr>
        <w:t>. Glen earn</w:t>
      </w:r>
      <w:r w:rsidR="0060168B">
        <w:rPr>
          <w:rFonts w:cs="Century"/>
          <w:kern w:val="1"/>
        </w:rPr>
        <w:t>s</w:t>
      </w:r>
      <w:r w:rsidRPr="00262A56">
        <w:rPr>
          <w:rFonts w:cs="Century"/>
          <w:kern w:val="1"/>
        </w:rPr>
        <w:t xml:space="preserve"> about $400,000 pa.</w:t>
      </w:r>
    </w:p>
    <w:p w:rsidR="00262A56" w:rsidRPr="00262A56" w:rsidRDefault="00262A56" w:rsidP="00D358DD">
      <w:pPr>
        <w:widowControl w:val="0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20"/>
        </w:tabs>
        <w:autoSpaceDE w:val="0"/>
        <w:autoSpaceDN w:val="0"/>
        <w:adjustRightInd w:val="0"/>
        <w:jc w:val="both"/>
        <w:rPr>
          <w:rFonts w:cs="Calibri"/>
        </w:rPr>
      </w:pPr>
    </w:p>
    <w:p w:rsid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  <w:r w:rsidRPr="00262A56">
        <w:rPr>
          <w:rFonts w:cs="Century"/>
          <w:kern w:val="1"/>
        </w:rPr>
        <w:t>Josephine would like to keep the</w:t>
      </w:r>
      <w:r w:rsidR="0060168B">
        <w:rPr>
          <w:rFonts w:cs="Century"/>
          <w:kern w:val="1"/>
        </w:rPr>
        <w:t xml:space="preserve"> Watson</w:t>
      </w:r>
      <w:r w:rsidRPr="00262A56">
        <w:rPr>
          <w:rFonts w:cs="Century"/>
          <w:kern w:val="1"/>
        </w:rPr>
        <w:t xml:space="preserve"> house if possible. </w:t>
      </w:r>
      <w:r w:rsidR="00E5124D">
        <w:rPr>
          <w:rFonts w:cs="Century"/>
          <w:kern w:val="1"/>
        </w:rPr>
        <w:t xml:space="preserve">The </w:t>
      </w:r>
      <w:r w:rsidR="00E4462F">
        <w:rPr>
          <w:rFonts w:cs="Century"/>
          <w:kern w:val="1"/>
        </w:rPr>
        <w:t>value o</w:t>
      </w:r>
      <w:r w:rsidR="007439A5">
        <w:rPr>
          <w:rFonts w:cs="Century"/>
          <w:kern w:val="1"/>
        </w:rPr>
        <w:t>f the house is approximately 1,600,000 (1.6</w:t>
      </w:r>
      <w:r w:rsidR="00E4462F">
        <w:rPr>
          <w:rFonts w:cs="Century"/>
          <w:kern w:val="1"/>
        </w:rPr>
        <w:t xml:space="preserve"> million), and the </w:t>
      </w:r>
      <w:r w:rsidR="00E5124D">
        <w:rPr>
          <w:rFonts w:cs="Century"/>
          <w:kern w:val="1"/>
        </w:rPr>
        <w:t>mortgage is currently</w:t>
      </w:r>
      <w:r w:rsidR="00E4462F">
        <w:rPr>
          <w:rFonts w:cs="Century"/>
          <w:kern w:val="1"/>
        </w:rPr>
        <w:t xml:space="preserve"> $500</w:t>
      </w:r>
      <w:r w:rsidR="00E5124D">
        <w:rPr>
          <w:rFonts w:cs="Century"/>
          <w:kern w:val="1"/>
        </w:rPr>
        <w:t>,000.</w:t>
      </w:r>
      <w:r w:rsidRPr="00262A56">
        <w:rPr>
          <w:rFonts w:cs="Century"/>
          <w:kern w:val="1"/>
        </w:rPr>
        <w:t xml:space="preserve"> Stephen would like to buy a new home, but he wants </w:t>
      </w:r>
      <w:r w:rsidR="007439A5">
        <w:rPr>
          <w:rFonts w:cs="Century"/>
          <w:kern w:val="1"/>
        </w:rPr>
        <w:t>Lilly and Sam</w:t>
      </w:r>
      <w:r w:rsidRPr="00262A56">
        <w:rPr>
          <w:rFonts w:cs="Century"/>
          <w:kern w:val="1"/>
        </w:rPr>
        <w:t xml:space="preserve"> to be able to stay in the </w:t>
      </w:r>
      <w:r w:rsidR="0060168B">
        <w:rPr>
          <w:rFonts w:cs="Century"/>
          <w:kern w:val="1"/>
        </w:rPr>
        <w:t>Watson</w:t>
      </w:r>
      <w:r w:rsidR="00E23E58">
        <w:rPr>
          <w:rFonts w:cs="Century"/>
          <w:kern w:val="1"/>
        </w:rPr>
        <w:t xml:space="preserve"> house with Josephine</w:t>
      </w:r>
      <w:r w:rsidR="007439A5">
        <w:rPr>
          <w:rFonts w:cs="Century"/>
          <w:kern w:val="1"/>
        </w:rPr>
        <w:t>,</w:t>
      </w:r>
      <w:r w:rsidRPr="00262A56">
        <w:rPr>
          <w:rFonts w:cs="Century"/>
          <w:kern w:val="1"/>
        </w:rPr>
        <w:t xml:space="preserve"> so he is willing to negotiate a settlement that sees Josephine keeping the house, provi</w:t>
      </w:r>
      <w:r w:rsidR="0060168B">
        <w:rPr>
          <w:rFonts w:cs="Century"/>
          <w:kern w:val="1"/>
        </w:rPr>
        <w:t xml:space="preserve">ded he doesn’t sell himself </w:t>
      </w:r>
      <w:r w:rsidRPr="00262A56">
        <w:rPr>
          <w:rFonts w:cs="Century"/>
          <w:kern w:val="1"/>
        </w:rPr>
        <w:t>short</w:t>
      </w:r>
      <w:r w:rsidR="00E23E58">
        <w:rPr>
          <w:rFonts w:cs="Century"/>
          <w:kern w:val="1"/>
        </w:rPr>
        <w:t xml:space="preserve"> too much</w:t>
      </w:r>
      <w:r w:rsidRPr="00262A56">
        <w:rPr>
          <w:rFonts w:cs="Century"/>
          <w:kern w:val="1"/>
        </w:rPr>
        <w:t>. Josephine has spoken to NAB and they have said</w:t>
      </w:r>
      <w:r w:rsidR="00E4462F">
        <w:rPr>
          <w:rFonts w:cs="Century"/>
          <w:kern w:val="1"/>
        </w:rPr>
        <w:t xml:space="preserve"> that she could borrow up to $60</w:t>
      </w:r>
      <w:r w:rsidRPr="00262A56">
        <w:rPr>
          <w:rFonts w:cs="Century"/>
          <w:kern w:val="1"/>
        </w:rPr>
        <w:t>0,000 in her sole name, provided it is secured by the Watson property.</w:t>
      </w:r>
    </w:p>
    <w:p w:rsidR="00E5124D" w:rsidRDefault="00E5124D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</w:p>
    <w:p w:rsidR="00E5124D" w:rsidRPr="00262A56" w:rsidRDefault="00E5124D" w:rsidP="00D358DD">
      <w:pPr>
        <w:widowControl w:val="0"/>
        <w:autoSpaceDE w:val="0"/>
        <w:autoSpaceDN w:val="0"/>
        <w:adjustRightInd w:val="0"/>
        <w:jc w:val="both"/>
        <w:rPr>
          <w:rFonts w:cs="Century"/>
          <w:kern w:val="1"/>
        </w:rPr>
      </w:pPr>
      <w:r>
        <w:rPr>
          <w:rFonts w:cs="Century"/>
          <w:kern w:val="1"/>
        </w:rPr>
        <w:t xml:space="preserve">Stephen </w:t>
      </w:r>
      <w:r w:rsidR="00E4462F">
        <w:rPr>
          <w:rFonts w:cs="Century"/>
          <w:kern w:val="1"/>
        </w:rPr>
        <w:t xml:space="preserve">has a defined benefit superannuation plan with the PSS. The value on his statement says that it is currently $500,000. Josephine has an accumulation plan with NGS Superannuation. Her statement says that she has currently $150,000 is superannuation. </w:t>
      </w:r>
    </w:p>
    <w:p w:rsidR="00262A56" w:rsidRDefault="00262A56" w:rsidP="00D358DD">
      <w:pPr>
        <w:widowControl w:val="0"/>
        <w:autoSpaceDE w:val="0"/>
        <w:autoSpaceDN w:val="0"/>
        <w:adjustRightInd w:val="0"/>
        <w:jc w:val="both"/>
        <w:rPr>
          <w:rFonts w:ascii="Century" w:hAnsi="Century" w:cs="Century"/>
          <w:kern w:val="1"/>
          <w:sz w:val="28"/>
          <w:szCs w:val="28"/>
        </w:rPr>
      </w:pPr>
    </w:p>
    <w:p w:rsidR="0073290B" w:rsidRDefault="00E23E58">
      <w:pPr>
        <w:rPr>
          <w:rFonts w:cs="Century"/>
          <w:kern w:val="1"/>
        </w:rPr>
      </w:pPr>
      <w:r w:rsidRPr="00262A56">
        <w:rPr>
          <w:rFonts w:cs="Century"/>
          <w:kern w:val="1"/>
        </w:rPr>
        <w:t xml:space="preserve">Stephen has said that he will pay the </w:t>
      </w:r>
      <w:r>
        <w:rPr>
          <w:rFonts w:cs="Century"/>
          <w:kern w:val="1"/>
        </w:rPr>
        <w:t xml:space="preserve">school </w:t>
      </w:r>
      <w:r w:rsidRPr="00262A56">
        <w:rPr>
          <w:rFonts w:cs="Century"/>
          <w:kern w:val="1"/>
        </w:rPr>
        <w:t>fees</w:t>
      </w:r>
      <w:r>
        <w:rPr>
          <w:rFonts w:cs="Century"/>
          <w:kern w:val="1"/>
        </w:rPr>
        <w:t xml:space="preserve"> for the kids if they go to the private high school</w:t>
      </w:r>
      <w:r w:rsidRPr="00262A56">
        <w:rPr>
          <w:rFonts w:cs="Century"/>
          <w:kern w:val="1"/>
        </w:rPr>
        <w:t xml:space="preserve"> as he recognises that Josephine won’t have much capacity to do so.</w:t>
      </w:r>
    </w:p>
    <w:p w:rsidR="00A21D60" w:rsidRDefault="00A21D60">
      <w:pPr>
        <w:rPr>
          <w:rFonts w:cs="Century"/>
          <w:kern w:val="1"/>
        </w:rPr>
      </w:pPr>
    </w:p>
    <w:p w:rsidR="00A21D60" w:rsidRPr="007439A5" w:rsidRDefault="00A21D60" w:rsidP="007439A5">
      <w:pPr>
        <w:rPr>
          <w:rFonts w:cs="Century"/>
          <w:kern w:val="1"/>
        </w:rPr>
      </w:pPr>
      <w:bookmarkStart w:id="0" w:name="_GoBack"/>
      <w:bookmarkEnd w:id="0"/>
    </w:p>
    <w:sectPr w:rsidR="00A21D60" w:rsidRPr="007439A5" w:rsidSect="000A3BE0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5CE" w:rsidRDefault="007465CE" w:rsidP="00262A56">
      <w:r>
        <w:separator/>
      </w:r>
    </w:p>
  </w:endnote>
  <w:endnote w:type="continuationSeparator" w:id="0">
    <w:p w:rsidR="007465CE" w:rsidRDefault="007465CE" w:rsidP="0026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A56" w:rsidRDefault="00606A57" w:rsidP="00320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2A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2A56" w:rsidRDefault="00262A56" w:rsidP="00262A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A56" w:rsidRDefault="00606A57" w:rsidP="00320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2A5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5CE">
      <w:rPr>
        <w:rStyle w:val="PageNumber"/>
        <w:noProof/>
      </w:rPr>
      <w:t>1</w:t>
    </w:r>
    <w:r>
      <w:rPr>
        <w:rStyle w:val="PageNumber"/>
      </w:rPr>
      <w:fldChar w:fldCharType="end"/>
    </w:r>
  </w:p>
  <w:p w:rsidR="00262A56" w:rsidRDefault="00262A56" w:rsidP="00262A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5CE" w:rsidRDefault="007465CE" w:rsidP="00262A56">
      <w:r>
        <w:separator/>
      </w:r>
    </w:p>
  </w:footnote>
  <w:footnote w:type="continuationSeparator" w:id="0">
    <w:p w:rsidR="007465CE" w:rsidRDefault="007465CE" w:rsidP="00262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878C1"/>
    <w:multiLevelType w:val="hybridMultilevel"/>
    <w:tmpl w:val="25126E0C"/>
    <w:lvl w:ilvl="0" w:tplc="FE188F48">
      <w:start w:val="1"/>
      <w:numFmt w:val="lowerLetter"/>
      <w:lvlText w:val="%1)"/>
      <w:lvlJc w:val="left"/>
      <w:pPr>
        <w:ind w:left="720" w:hanging="360"/>
      </w:pPr>
      <w:rPr>
        <w:rFonts w:cs="Century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1E"/>
    <w:rsid w:val="00067E69"/>
    <w:rsid w:val="000A3BE0"/>
    <w:rsid w:val="00262A56"/>
    <w:rsid w:val="0051356E"/>
    <w:rsid w:val="00522179"/>
    <w:rsid w:val="0060168B"/>
    <w:rsid w:val="00606A57"/>
    <w:rsid w:val="00646AF5"/>
    <w:rsid w:val="006E14D7"/>
    <w:rsid w:val="006E7909"/>
    <w:rsid w:val="0073290B"/>
    <w:rsid w:val="007439A5"/>
    <w:rsid w:val="007465CE"/>
    <w:rsid w:val="008311E8"/>
    <w:rsid w:val="009D0390"/>
    <w:rsid w:val="00A21D60"/>
    <w:rsid w:val="00A7550C"/>
    <w:rsid w:val="00A84096"/>
    <w:rsid w:val="00B5543E"/>
    <w:rsid w:val="00B73B1E"/>
    <w:rsid w:val="00BF441C"/>
    <w:rsid w:val="00C2774E"/>
    <w:rsid w:val="00C62645"/>
    <w:rsid w:val="00C835E0"/>
    <w:rsid w:val="00C859CA"/>
    <w:rsid w:val="00D358DD"/>
    <w:rsid w:val="00E23E58"/>
    <w:rsid w:val="00E4462F"/>
    <w:rsid w:val="00E5124D"/>
    <w:rsid w:val="00E745F8"/>
    <w:rsid w:val="00E761A0"/>
    <w:rsid w:val="00ED49DD"/>
    <w:rsid w:val="00F4110A"/>
    <w:rsid w:val="00F87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D3A9"/>
  <w15:docId w15:val="{B7B493E0-07D3-476F-865D-62B8CB0A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A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A56"/>
  </w:style>
  <w:style w:type="character" w:styleId="PageNumber">
    <w:name w:val="page number"/>
    <w:basedOn w:val="DefaultParagraphFont"/>
    <w:uiPriority w:val="99"/>
    <w:semiHidden/>
    <w:unhideWhenUsed/>
    <w:rsid w:val="00262A56"/>
  </w:style>
  <w:style w:type="paragraph" w:styleId="ListParagraph">
    <w:name w:val="List Paragraph"/>
    <w:basedOn w:val="Normal"/>
    <w:uiPriority w:val="34"/>
    <w:qFormat/>
    <w:rsid w:val="00A2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49B55-E87F-4E8C-B46F-7C7D88BE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1131</Words>
  <Characters>6371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College of Law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Keogh</dc:creator>
  <cp:lastModifiedBy>Anne Macduff</cp:lastModifiedBy>
  <cp:revision>6</cp:revision>
  <cp:lastPrinted>2016-08-22T00:18:00Z</cp:lastPrinted>
  <dcterms:created xsi:type="dcterms:W3CDTF">2021-06-28T23:39:00Z</dcterms:created>
  <dcterms:modified xsi:type="dcterms:W3CDTF">2022-06-23T00:25:00Z</dcterms:modified>
</cp:coreProperties>
</file>