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A96709" w14:textId="77777777" w:rsidR="0050204B" w:rsidRPr="005D5D9E" w:rsidRDefault="0050204B" w:rsidP="00143BF0">
      <w:pPr>
        <w:rPr>
          <w:rFonts w:ascii="HelveticaNeueLT Std" w:hAnsi="HelveticaNeueLT Std"/>
        </w:rPr>
      </w:pPr>
    </w:p>
    <w:p w14:paraId="78ADE061" w14:textId="003129ED" w:rsidR="00143BF0" w:rsidRPr="0050204B" w:rsidRDefault="00143BF0" w:rsidP="00041DF4">
      <w:pPr>
        <w:pStyle w:val="Heading1"/>
        <w:pBdr>
          <w:top w:val="single" w:sz="4" w:space="1" w:color="auto"/>
          <w:left w:val="single" w:sz="4" w:space="4" w:color="auto"/>
          <w:bottom w:val="single" w:sz="4" w:space="1" w:color="auto"/>
          <w:right w:val="single" w:sz="4" w:space="4" w:color="auto"/>
        </w:pBdr>
        <w:spacing w:before="120"/>
        <w:rPr>
          <w:sz w:val="28"/>
          <w:szCs w:val="28"/>
        </w:rPr>
      </w:pPr>
      <w:r w:rsidRPr="0050204B">
        <w:rPr>
          <w:sz w:val="28"/>
          <w:szCs w:val="28"/>
        </w:rPr>
        <w:t>Session</w:t>
      </w:r>
      <w:r w:rsidR="008E72C4">
        <w:rPr>
          <w:sz w:val="28"/>
          <w:szCs w:val="28"/>
        </w:rPr>
        <w:t xml:space="preserve"> 3 </w:t>
      </w:r>
      <w:r w:rsidRPr="0050204B">
        <w:rPr>
          <w:sz w:val="28"/>
          <w:szCs w:val="28"/>
        </w:rPr>
        <w:t xml:space="preserve">– </w:t>
      </w:r>
      <w:r w:rsidR="006D74CD">
        <w:rPr>
          <w:sz w:val="28"/>
          <w:szCs w:val="28"/>
        </w:rPr>
        <w:t>EXERCISES</w:t>
      </w:r>
    </w:p>
    <w:p w14:paraId="224344D1" w14:textId="77777777" w:rsidR="006D74CD" w:rsidRDefault="006D74CD" w:rsidP="006D74CD">
      <w:pPr>
        <w:rPr>
          <w:rFonts w:ascii="Times New Roman+FPEF" w:hAnsi="Times New Roman+FPEF" w:cs="Times New Roman+FPEF"/>
        </w:rPr>
      </w:pPr>
    </w:p>
    <w:p w14:paraId="18CD28A9" w14:textId="0EC6FB68" w:rsidR="00674646" w:rsidRPr="002937C4" w:rsidRDefault="00674646" w:rsidP="00674646">
      <w:pPr>
        <w:pStyle w:val="Heading1"/>
        <w:spacing w:before="120"/>
        <w:rPr>
          <w:sz w:val="28"/>
          <w:szCs w:val="28"/>
        </w:rPr>
      </w:pPr>
      <w:r w:rsidRPr="002937C4">
        <w:rPr>
          <w:sz w:val="28"/>
          <w:szCs w:val="28"/>
        </w:rPr>
        <w:t xml:space="preserve">Exercise </w:t>
      </w:r>
      <w:r w:rsidR="008E72C4">
        <w:rPr>
          <w:sz w:val="28"/>
          <w:szCs w:val="28"/>
        </w:rPr>
        <w:t>One</w:t>
      </w:r>
      <w:r w:rsidRPr="002937C4">
        <w:rPr>
          <w:sz w:val="28"/>
          <w:szCs w:val="28"/>
        </w:rPr>
        <w:t xml:space="preserve"> – Simple </w:t>
      </w:r>
      <w:r w:rsidR="00005B14">
        <w:rPr>
          <w:sz w:val="28"/>
          <w:szCs w:val="28"/>
        </w:rPr>
        <w:t>problem-solving</w:t>
      </w:r>
      <w:r w:rsidRPr="002937C4">
        <w:rPr>
          <w:sz w:val="28"/>
          <w:szCs w:val="28"/>
        </w:rPr>
        <w:t xml:space="preserve"> using the HIRAC method</w:t>
      </w:r>
    </w:p>
    <w:p w14:paraId="58C46EEE" w14:textId="77777777" w:rsidR="00674646" w:rsidRDefault="00674646" w:rsidP="00674646">
      <w:pPr>
        <w:autoSpaceDE w:val="0"/>
        <w:autoSpaceDN w:val="0"/>
        <w:adjustRightInd w:val="0"/>
        <w:rPr>
          <w:rFonts w:ascii="Times New Roman+FPEF" w:hAnsi="Times New Roman+FPEF" w:cs="Times New Roman+FPEF"/>
        </w:rPr>
      </w:pPr>
    </w:p>
    <w:p w14:paraId="04C78140" w14:textId="77777777" w:rsidR="00674646" w:rsidRDefault="00674646" w:rsidP="00674646">
      <w:r>
        <w:t>Jamie in interested in motorbikes.  She speaks to Henry who is something of a motorbike enthusiast.  Henry says he has more motorbikes than he knows what to do with and that he would be happy to sell Jamie his Yamaha bike for $1,000.  Jamie says she wants to think about it and will get back to Henry shortly.</w:t>
      </w:r>
    </w:p>
    <w:p w14:paraId="74B61A16" w14:textId="77777777" w:rsidR="00674646" w:rsidRDefault="00674646" w:rsidP="00674646"/>
    <w:p w14:paraId="0913B3C8" w14:textId="49D6C6CC" w:rsidR="00674646" w:rsidRDefault="00674646" w:rsidP="00674646">
      <w:r>
        <w:t>The weekend arrives and Henry plans to go to a new and used motorbike expo. He decides that this would be a good opportunity to get rid of some of his excess bikes so he loads them all onto a truck, including the Yamaha he offered to Jamie. On his way to the expo, he remembers about his offer to Jamie</w:t>
      </w:r>
      <w:r w:rsidR="00D2486C">
        <w:t xml:space="preserve"> so gives her a call on his mobile phone</w:t>
      </w:r>
      <w:r>
        <w:t xml:space="preserve">. </w:t>
      </w:r>
      <w:r w:rsidR="00D2486C">
        <w:t>When she answers, he says</w:t>
      </w:r>
      <w:r>
        <w:t>:</w:t>
      </w:r>
    </w:p>
    <w:p w14:paraId="53E4C7D0" w14:textId="77777777" w:rsidR="00674646" w:rsidRDefault="00674646" w:rsidP="00674646"/>
    <w:p w14:paraId="0AD24D55" w14:textId="710BCDE1" w:rsidR="00674646" w:rsidRPr="002864FE" w:rsidRDefault="00674646" w:rsidP="00674646">
      <w:pPr>
        <w:ind w:left="720"/>
        <w:rPr>
          <w:i/>
        </w:rPr>
      </w:pPr>
      <w:r w:rsidRPr="002864FE">
        <w:rPr>
          <w:i/>
        </w:rPr>
        <w:t xml:space="preserve">“Jamie, I didn’t hear back from you on the Yamaha.  </w:t>
      </w:r>
      <w:r w:rsidR="00E95781">
        <w:rPr>
          <w:i/>
        </w:rPr>
        <w:t>So</w:t>
      </w:r>
      <w:r w:rsidRPr="002864FE">
        <w:rPr>
          <w:i/>
        </w:rPr>
        <w:t xml:space="preserve"> I’ve decided to take it to the motorbike expo and sell it there instead, along with </w:t>
      </w:r>
      <w:r w:rsidR="00D2486C">
        <w:rPr>
          <w:i/>
        </w:rPr>
        <w:t>some other</w:t>
      </w:r>
      <w:r w:rsidRPr="002864FE">
        <w:rPr>
          <w:i/>
        </w:rPr>
        <w:t xml:space="preserve"> bikes</w:t>
      </w:r>
      <w:r>
        <w:rPr>
          <w:i/>
        </w:rPr>
        <w:t>.  I’ll probably get a premium price, expos are like that!</w:t>
      </w:r>
      <w:r w:rsidRPr="002864FE">
        <w:rPr>
          <w:i/>
        </w:rPr>
        <w:t xml:space="preserve">” </w:t>
      </w:r>
    </w:p>
    <w:p w14:paraId="40ED7664" w14:textId="77777777" w:rsidR="00674646" w:rsidRDefault="00674646" w:rsidP="00674646"/>
    <w:p w14:paraId="6CE61AFC" w14:textId="77777777" w:rsidR="00D2486C" w:rsidRDefault="00674646" w:rsidP="00674646">
      <w:r>
        <w:t xml:space="preserve">Jamie </w:t>
      </w:r>
      <w:r w:rsidR="00D2486C">
        <w:t>expresses dismay and says:</w:t>
      </w:r>
    </w:p>
    <w:p w14:paraId="4AF074F3" w14:textId="77777777" w:rsidR="00D2486C" w:rsidRDefault="00D2486C" w:rsidP="00674646"/>
    <w:p w14:paraId="05C3608D" w14:textId="34EDE5F2" w:rsidR="00D2486C" w:rsidRDefault="00D2486C" w:rsidP="00D2486C">
      <w:pPr>
        <w:ind w:left="720"/>
        <w:rPr>
          <w:i/>
        </w:rPr>
      </w:pPr>
      <w:r>
        <w:t>“</w:t>
      </w:r>
      <w:r>
        <w:rPr>
          <w:i/>
        </w:rPr>
        <w:t>Oh really? But I do want to buy it! I was planning to call you today to say I’d take it!”</w:t>
      </w:r>
    </w:p>
    <w:p w14:paraId="151E13EA" w14:textId="77777777" w:rsidR="00D2486C" w:rsidRPr="00D2486C" w:rsidRDefault="00D2486C" w:rsidP="00D2486C">
      <w:pPr>
        <w:ind w:left="720"/>
        <w:rPr>
          <w:i/>
        </w:rPr>
      </w:pPr>
    </w:p>
    <w:p w14:paraId="3DEEA976" w14:textId="77777777" w:rsidR="00D2486C" w:rsidRDefault="00D2486C" w:rsidP="00674646">
      <w:r>
        <w:t>Henry replies:</w:t>
      </w:r>
    </w:p>
    <w:p w14:paraId="66EA922F" w14:textId="77777777" w:rsidR="00D2486C" w:rsidRDefault="00D2486C" w:rsidP="00674646"/>
    <w:p w14:paraId="4FF6FF8C" w14:textId="22BC83AC" w:rsidR="00D2486C" w:rsidRPr="00D2486C" w:rsidRDefault="00D2486C" w:rsidP="00D2486C">
      <w:pPr>
        <w:ind w:left="720"/>
        <w:rPr>
          <w:i/>
        </w:rPr>
      </w:pPr>
      <w:r>
        <w:rPr>
          <w:i/>
        </w:rPr>
        <w:t xml:space="preserve">“Sorry Jamie – I’m on my way to the expo already and I really am better off selling the bike there. “ </w:t>
      </w:r>
    </w:p>
    <w:p w14:paraId="6CC56D4C" w14:textId="77777777" w:rsidR="00674646" w:rsidRDefault="00674646" w:rsidP="00674646"/>
    <w:p w14:paraId="6CFEE5BB" w14:textId="4F53F540" w:rsidR="00674646" w:rsidRDefault="00674646" w:rsidP="00674646">
      <w:r>
        <w:t xml:space="preserve">In </w:t>
      </w:r>
      <w:r w:rsidR="00671FB4">
        <w:t>the case of</w:t>
      </w:r>
      <w:r>
        <w:t xml:space="preserve"> </w:t>
      </w:r>
      <w:r>
        <w:rPr>
          <w:i/>
        </w:rPr>
        <w:t>Left v Right,</w:t>
      </w:r>
      <w:r w:rsidRPr="00A20319">
        <w:rPr>
          <w:rStyle w:val="FootnoteReference"/>
        </w:rPr>
        <w:footnoteReference w:id="1"/>
      </w:r>
      <w:r>
        <w:rPr>
          <w:i/>
        </w:rPr>
        <w:t xml:space="preserve"> </w:t>
      </w:r>
      <w:r>
        <w:t>the High Court held in a unanimous judgment:</w:t>
      </w:r>
    </w:p>
    <w:p w14:paraId="09C03125" w14:textId="77777777" w:rsidR="00674646" w:rsidRDefault="00674646" w:rsidP="00674646"/>
    <w:p w14:paraId="2D2A15CF" w14:textId="62F4881E" w:rsidR="00674646" w:rsidRPr="00787A5E" w:rsidRDefault="00674646" w:rsidP="00674646">
      <w:pPr>
        <w:ind w:left="720"/>
      </w:pPr>
      <w:r>
        <w:t>A binding contract arises between two parties when party A makes an offer which is accepted unconditionally by party B</w:t>
      </w:r>
      <w:r w:rsidR="00671FB4">
        <w:t xml:space="preserve"> (and various other requirements are satisfied)</w:t>
      </w:r>
      <w:r>
        <w:t xml:space="preserve">.  Once accepted, the offer cannot be withdrawn.  However, until such time as the offer has been accepted, it is open to party A to revoke or withdraw that offer, after which time party B cannot accept it and no binding contract based on that offer is able to be formed. </w:t>
      </w:r>
    </w:p>
    <w:p w14:paraId="429376F9" w14:textId="77777777" w:rsidR="00674646" w:rsidRDefault="00674646" w:rsidP="00674646"/>
    <w:p w14:paraId="2E4800F4" w14:textId="42536C8E" w:rsidR="00674646" w:rsidRDefault="00674646" w:rsidP="00674646">
      <w:r w:rsidRPr="00671FB4">
        <w:rPr>
          <w:b/>
        </w:rPr>
        <w:t>Is there a binding contract between Henry and Jamie?</w:t>
      </w:r>
      <w:r w:rsidR="00671FB4">
        <w:t xml:space="preserve">  (Note: Assume that the ‘various other requirements’ referred to by the High Court in </w:t>
      </w:r>
      <w:r w:rsidR="00671FB4">
        <w:rPr>
          <w:i/>
        </w:rPr>
        <w:t xml:space="preserve">Left v </w:t>
      </w:r>
      <w:r w:rsidR="00671FB4" w:rsidRPr="00671FB4">
        <w:t>Right</w:t>
      </w:r>
      <w:r w:rsidR="00671FB4">
        <w:t xml:space="preserve"> have been satisfied</w:t>
      </w:r>
      <w:r w:rsidR="00D76458">
        <w:t xml:space="preserve"> here</w:t>
      </w:r>
      <w:r w:rsidR="00671FB4">
        <w:t>)</w:t>
      </w:r>
    </w:p>
    <w:p w14:paraId="54AD916D" w14:textId="21B0E4C2" w:rsidR="00674646" w:rsidRDefault="00674646">
      <w:r>
        <w:br w:type="page"/>
      </w:r>
    </w:p>
    <w:p w14:paraId="6DBF87B7" w14:textId="54D12484" w:rsidR="00C77E3D" w:rsidRPr="00005B14" w:rsidRDefault="003240F9" w:rsidP="00005B14">
      <w:pPr>
        <w:pStyle w:val="Heading1"/>
        <w:spacing w:before="120"/>
        <w:rPr>
          <w:sz w:val="28"/>
          <w:szCs w:val="28"/>
        </w:rPr>
      </w:pPr>
      <w:r w:rsidRPr="003240F9">
        <w:rPr>
          <w:sz w:val="28"/>
          <w:szCs w:val="28"/>
        </w:rPr>
        <w:lastRenderedPageBreak/>
        <w:t xml:space="preserve">Exercise </w:t>
      </w:r>
      <w:r w:rsidR="00005B14">
        <w:rPr>
          <w:sz w:val="28"/>
          <w:szCs w:val="28"/>
        </w:rPr>
        <w:t>Two</w:t>
      </w:r>
      <w:r w:rsidRPr="003240F9">
        <w:rPr>
          <w:sz w:val="28"/>
          <w:szCs w:val="28"/>
        </w:rPr>
        <w:t xml:space="preserve"> – </w:t>
      </w:r>
      <w:r w:rsidR="00005B14">
        <w:rPr>
          <w:sz w:val="28"/>
          <w:szCs w:val="28"/>
        </w:rPr>
        <w:t>Advanced problem-s</w:t>
      </w:r>
      <w:r w:rsidRPr="003240F9">
        <w:rPr>
          <w:sz w:val="28"/>
          <w:szCs w:val="28"/>
        </w:rPr>
        <w:t>olving using the HIRAC method</w:t>
      </w:r>
    </w:p>
    <w:p w14:paraId="08716DF6" w14:textId="03B24F20" w:rsidR="00DD0E3F" w:rsidRDefault="003240F9" w:rsidP="003240F9">
      <w:pPr>
        <w:rPr>
          <w:i/>
        </w:rPr>
      </w:pPr>
      <w:r w:rsidRPr="00847E2F">
        <w:rPr>
          <w:i/>
        </w:rPr>
        <w:t xml:space="preserve">This exercise </w:t>
      </w:r>
      <w:r w:rsidR="00C77E3D" w:rsidRPr="00847E2F">
        <w:rPr>
          <w:i/>
        </w:rPr>
        <w:t xml:space="preserve">requires you to tackle more nuanced aspects of legal problem solving. In particular, it enables </w:t>
      </w:r>
      <w:r w:rsidR="00C77E3D" w:rsidRPr="006A2F22">
        <w:rPr>
          <w:i/>
        </w:rPr>
        <w:t xml:space="preserve">you </w:t>
      </w:r>
      <w:r w:rsidR="006A2F22" w:rsidRPr="006A2F22">
        <w:rPr>
          <w:i/>
        </w:rPr>
        <w:t>to practice</w:t>
      </w:r>
      <w:r w:rsidR="00C77E3D" w:rsidRPr="00847E2F">
        <w:rPr>
          <w:i/>
        </w:rPr>
        <w:t xml:space="preserve"> reading a judgment and working out its most important parts</w:t>
      </w:r>
      <w:r w:rsidRPr="00847E2F">
        <w:rPr>
          <w:i/>
        </w:rPr>
        <w:t xml:space="preserve"> (especially the legal principles for which is stands) and then using that ju</w:t>
      </w:r>
      <w:r w:rsidR="00847E2F" w:rsidRPr="00847E2F">
        <w:rPr>
          <w:i/>
        </w:rPr>
        <w:t xml:space="preserve">dgment to assist you to advise on a new set of facts using the HIRAC method. </w:t>
      </w:r>
      <w:r w:rsidR="00DD0E3F">
        <w:rPr>
          <w:i/>
        </w:rPr>
        <w:t>It is still somewhat ‘artificial’ because you are told to refer to</w:t>
      </w:r>
      <w:r w:rsidR="0034745C">
        <w:rPr>
          <w:i/>
        </w:rPr>
        <w:t xml:space="preserve"> only</w:t>
      </w:r>
      <w:r w:rsidR="00DD0E3F">
        <w:rPr>
          <w:i/>
        </w:rPr>
        <w:t xml:space="preserve"> one case in your analysis (in real life, a number of cases may be relevant). Nonetheless, it will require more sophisticate</w:t>
      </w:r>
      <w:r w:rsidR="0070486D">
        <w:rPr>
          <w:i/>
        </w:rPr>
        <w:t>d analysis than was needed in E</w:t>
      </w:r>
      <w:r w:rsidR="00DD0E3F">
        <w:rPr>
          <w:i/>
        </w:rPr>
        <w:t xml:space="preserve">xercise </w:t>
      </w:r>
      <w:r w:rsidR="0070486D">
        <w:rPr>
          <w:i/>
        </w:rPr>
        <w:t>O</w:t>
      </w:r>
      <w:r w:rsidR="00005B14">
        <w:rPr>
          <w:i/>
        </w:rPr>
        <w:t>ne</w:t>
      </w:r>
      <w:r w:rsidR="00DD0E3F">
        <w:rPr>
          <w:i/>
        </w:rPr>
        <w:t>.</w:t>
      </w:r>
    </w:p>
    <w:p w14:paraId="7EA05AF3" w14:textId="77777777" w:rsidR="005D6124" w:rsidRDefault="005D6124" w:rsidP="003240F9">
      <w:pPr>
        <w:rPr>
          <w:i/>
        </w:rPr>
      </w:pPr>
    </w:p>
    <w:p w14:paraId="066CE6FD" w14:textId="000C9AEE" w:rsidR="00847E2F" w:rsidRPr="00847E2F" w:rsidRDefault="00847E2F" w:rsidP="003240F9">
      <w:pPr>
        <w:rPr>
          <w:b/>
          <w:i/>
          <w:u w:val="single"/>
        </w:rPr>
      </w:pPr>
      <w:r w:rsidRPr="00847E2F">
        <w:rPr>
          <w:b/>
          <w:i/>
          <w:u w:val="single"/>
        </w:rPr>
        <w:t>It is</w:t>
      </w:r>
      <w:r w:rsidR="00005B14">
        <w:rPr>
          <w:b/>
          <w:i/>
          <w:u w:val="single"/>
        </w:rPr>
        <w:t xml:space="preserve"> essential that before Session 3</w:t>
      </w:r>
      <w:r w:rsidRPr="00847E2F">
        <w:rPr>
          <w:b/>
          <w:i/>
          <w:u w:val="single"/>
        </w:rPr>
        <w:t xml:space="preserve"> you have:</w:t>
      </w:r>
    </w:p>
    <w:p w14:paraId="1EADDC3B" w14:textId="49629D8E" w:rsidR="00847E2F" w:rsidRPr="00847E2F" w:rsidRDefault="00847E2F" w:rsidP="00847E2F">
      <w:pPr>
        <w:pStyle w:val="ListParagraph"/>
        <w:numPr>
          <w:ilvl w:val="0"/>
          <w:numId w:val="20"/>
        </w:numPr>
        <w:rPr>
          <w:i/>
        </w:rPr>
      </w:pPr>
      <w:r w:rsidRPr="00847E2F">
        <w:rPr>
          <w:i/>
        </w:rPr>
        <w:t xml:space="preserve">read this question (including </w:t>
      </w:r>
      <w:r w:rsidR="00005B14">
        <w:rPr>
          <w:i/>
        </w:rPr>
        <w:t>the case</w:t>
      </w:r>
      <w:r w:rsidRPr="00847E2F">
        <w:rPr>
          <w:i/>
        </w:rPr>
        <w:t>) carefully; and</w:t>
      </w:r>
    </w:p>
    <w:p w14:paraId="7B1BFF5C" w14:textId="6A7F5B42" w:rsidR="00847E2F" w:rsidRPr="00847E2F" w:rsidRDefault="00005B14" w:rsidP="00847E2F">
      <w:pPr>
        <w:pStyle w:val="ListParagraph"/>
        <w:numPr>
          <w:ilvl w:val="0"/>
          <w:numId w:val="20"/>
        </w:numPr>
        <w:rPr>
          <w:i/>
        </w:rPr>
      </w:pPr>
      <w:r>
        <w:rPr>
          <w:i/>
        </w:rPr>
        <w:t>thought about the essential principles</w:t>
      </w:r>
      <w:r w:rsidR="00847E2F" w:rsidRPr="00847E2F">
        <w:rPr>
          <w:i/>
        </w:rPr>
        <w:t xml:space="preserve"> </w:t>
      </w:r>
      <w:r>
        <w:rPr>
          <w:i/>
        </w:rPr>
        <w:t>established by the case (</w:t>
      </w:r>
      <w:proofErr w:type="spellStart"/>
      <w:r>
        <w:rPr>
          <w:i/>
        </w:rPr>
        <w:t>ie</w:t>
      </w:r>
      <w:proofErr w:type="spellEnd"/>
      <w:r>
        <w:rPr>
          <w:i/>
        </w:rPr>
        <w:t xml:space="preserve"> the ratio</w:t>
      </w:r>
      <w:r w:rsidR="006A2F22">
        <w:rPr>
          <w:i/>
        </w:rPr>
        <w:t>(</w:t>
      </w:r>
      <w:proofErr w:type="spellStart"/>
      <w:r w:rsidR="006A2F22">
        <w:rPr>
          <w:i/>
        </w:rPr>
        <w:t>nes</w:t>
      </w:r>
      <w:proofErr w:type="spellEnd"/>
      <w:r w:rsidR="006A2F22">
        <w:rPr>
          <w:i/>
        </w:rPr>
        <w:t>)</w:t>
      </w:r>
      <w:r>
        <w:rPr>
          <w:i/>
        </w:rPr>
        <w:t xml:space="preserve"> decidendi).</w:t>
      </w:r>
    </w:p>
    <w:p w14:paraId="68CE08D9" w14:textId="77777777" w:rsidR="005D6124" w:rsidRDefault="005D6124" w:rsidP="00847E2F">
      <w:pPr>
        <w:pStyle w:val="ListParagraph"/>
        <w:ind w:left="0"/>
        <w:rPr>
          <w:i/>
        </w:rPr>
      </w:pPr>
    </w:p>
    <w:p w14:paraId="349B98E5" w14:textId="2BEB1EF4" w:rsidR="00847E2F" w:rsidRPr="00847E2F" w:rsidRDefault="00847E2F" w:rsidP="00847E2F">
      <w:pPr>
        <w:pStyle w:val="ListParagraph"/>
        <w:ind w:left="0"/>
        <w:rPr>
          <w:i/>
        </w:rPr>
      </w:pPr>
      <w:r w:rsidRPr="00847E2F">
        <w:rPr>
          <w:i/>
        </w:rPr>
        <w:t>You don’t need to prepare an answer to the problem</w:t>
      </w:r>
      <w:r w:rsidR="00005B14">
        <w:rPr>
          <w:i/>
        </w:rPr>
        <w:t xml:space="preserve"> itself </w:t>
      </w:r>
      <w:r w:rsidRPr="00847E2F">
        <w:rPr>
          <w:i/>
        </w:rPr>
        <w:t>– that is what we will workshop in our small groups</w:t>
      </w:r>
      <w:r w:rsidR="00005B14">
        <w:rPr>
          <w:i/>
        </w:rPr>
        <w:t xml:space="preserve"> and as a class</w:t>
      </w:r>
      <w:r w:rsidRPr="00847E2F">
        <w:rPr>
          <w:i/>
        </w:rPr>
        <w:t xml:space="preserve"> (although if you want to come prepared with some dot points to guide you in your small groups discussion, please do so - it will always help). </w:t>
      </w:r>
    </w:p>
    <w:p w14:paraId="124DEC10" w14:textId="77777777" w:rsidR="00847E2F" w:rsidRDefault="00847E2F" w:rsidP="003240F9"/>
    <w:p w14:paraId="727DBB3C" w14:textId="59D578AA" w:rsidR="00005B14" w:rsidRPr="00005B14" w:rsidRDefault="00005B14" w:rsidP="00005B14">
      <w:pPr>
        <w:pStyle w:val="Heading1"/>
        <w:spacing w:before="120"/>
        <w:rPr>
          <w:sz w:val="24"/>
          <w:szCs w:val="24"/>
        </w:rPr>
      </w:pPr>
      <w:r>
        <w:rPr>
          <w:sz w:val="24"/>
          <w:szCs w:val="24"/>
        </w:rPr>
        <w:t>Problem scenario</w:t>
      </w:r>
      <w:r w:rsidRPr="00DD0E3F">
        <w:rPr>
          <w:sz w:val="24"/>
          <w:szCs w:val="24"/>
        </w:rPr>
        <w:t xml:space="preserve">: </w:t>
      </w:r>
    </w:p>
    <w:p w14:paraId="04A81216" w14:textId="2E35C450" w:rsidR="00C77E3D" w:rsidRPr="00884AF1" w:rsidRDefault="00C77E3D" w:rsidP="00884AF1">
      <w:r w:rsidRPr="00884AF1">
        <w:t xml:space="preserve">Andrew and Marilyn are neighbours and good friends. Andrew owns a bookstore </w:t>
      </w:r>
      <w:r w:rsidR="00C452DD">
        <w:t xml:space="preserve">in Canberra </w:t>
      </w:r>
      <w:r w:rsidRPr="00884AF1">
        <w:t xml:space="preserve">which sells both new and used books.  One of Marilyn’s great hobbies is reading.  She also loves going to garage sales and deceased estate auctions on the weekends, at which she always buys used books.  </w:t>
      </w:r>
    </w:p>
    <w:p w14:paraId="0ECFD466" w14:textId="77777777" w:rsidR="00ED4FF4" w:rsidRDefault="00ED4FF4" w:rsidP="00884AF1"/>
    <w:p w14:paraId="3ECA8905" w14:textId="47AA922E" w:rsidR="00C77E3D" w:rsidRPr="00884AF1" w:rsidRDefault="00C77E3D" w:rsidP="00884AF1">
      <w:r w:rsidRPr="00884AF1">
        <w:t xml:space="preserve">Marilyn has </w:t>
      </w:r>
      <w:r w:rsidR="00884AF1">
        <w:t>become familiar with</w:t>
      </w:r>
      <w:r w:rsidRPr="00884AF1">
        <w:t xml:space="preserve"> the sort</w:t>
      </w:r>
      <w:r w:rsidR="00B54634">
        <w:t>s</w:t>
      </w:r>
      <w:r w:rsidRPr="00884AF1">
        <w:t xml:space="preserve"> of books </w:t>
      </w:r>
      <w:r w:rsidR="00B54634">
        <w:t xml:space="preserve">that </w:t>
      </w:r>
      <w:r w:rsidRPr="00884AF1">
        <w:t xml:space="preserve">Andrew likes </w:t>
      </w:r>
      <w:r w:rsidR="00B54634">
        <w:t xml:space="preserve">to resell in his bookstore. Marilyn often goes </w:t>
      </w:r>
      <w:r w:rsidRPr="00884AF1">
        <w:t>over to Andrew’s house on a Sunday evening for a drin</w:t>
      </w:r>
      <w:r w:rsidR="00B54634">
        <w:t>k and to show him her most recent used book purchases</w:t>
      </w:r>
      <w:r w:rsidRPr="00884AF1">
        <w:t xml:space="preserve">.  Andrew </w:t>
      </w:r>
      <w:r w:rsidR="00D04EDB">
        <w:t>often</w:t>
      </w:r>
      <w:r w:rsidRPr="00884AF1">
        <w:t xml:space="preserve"> takes the whole lot off her hands for $10</w:t>
      </w:r>
      <w:r w:rsidR="00D04EDB">
        <w:t>0 and resells them in his store</w:t>
      </w:r>
      <w:r w:rsidR="004826D8">
        <w:t xml:space="preserve">. </w:t>
      </w:r>
    </w:p>
    <w:p w14:paraId="5613FEE2" w14:textId="77777777" w:rsidR="00ED4FF4" w:rsidRDefault="00ED4FF4" w:rsidP="00884AF1"/>
    <w:p w14:paraId="7AF7530A" w14:textId="23222340" w:rsidR="00C77E3D" w:rsidRPr="00884AF1" w:rsidRDefault="00C77E3D" w:rsidP="00884AF1">
      <w:r w:rsidRPr="00884AF1">
        <w:t xml:space="preserve">One Sunday evening Marilyn goes over to Andrew’s house as usual </w:t>
      </w:r>
      <w:r w:rsidR="00B50183">
        <w:t xml:space="preserve">with her books, </w:t>
      </w:r>
      <w:r w:rsidRPr="00884AF1">
        <w:t xml:space="preserve">but finds that he is not home (he had decided to </w:t>
      </w:r>
      <w:r w:rsidR="00C452DD">
        <w:t>visit his sister for</w:t>
      </w:r>
      <w:r w:rsidRPr="00884AF1">
        <w:t xml:space="preserve"> a few days</w:t>
      </w:r>
      <w:r w:rsidR="00C452DD">
        <w:t xml:space="preserve"> in Queensland</w:t>
      </w:r>
      <w:r w:rsidRPr="00884AF1">
        <w:t>). However</w:t>
      </w:r>
      <w:r w:rsidR="00B50183">
        <w:t>,</w:t>
      </w:r>
      <w:r w:rsidRPr="00884AF1">
        <w:t xml:space="preserve"> he has stuck the following note on his front door:</w:t>
      </w:r>
    </w:p>
    <w:p w14:paraId="5825F5EC" w14:textId="77777777" w:rsidR="00ED4FF4" w:rsidRDefault="00ED4FF4" w:rsidP="00C77E3D">
      <w:pPr>
        <w:pStyle w:val="BodyText"/>
        <w:ind w:left="720"/>
        <w:jc w:val="both"/>
        <w:rPr>
          <w:rFonts w:ascii="Arial" w:hAnsi="Arial"/>
          <w:i/>
        </w:rPr>
      </w:pPr>
    </w:p>
    <w:p w14:paraId="7D3998BF" w14:textId="2AC0433E" w:rsidR="00C77E3D" w:rsidRPr="00EA1AC8" w:rsidRDefault="00C77E3D" w:rsidP="00C77E3D">
      <w:pPr>
        <w:pStyle w:val="BodyText"/>
        <w:ind w:left="720"/>
        <w:jc w:val="both"/>
        <w:rPr>
          <w:rFonts w:ascii="Arial" w:hAnsi="Arial"/>
          <w:i/>
        </w:rPr>
      </w:pPr>
      <w:r w:rsidRPr="00EA1AC8">
        <w:rPr>
          <w:rFonts w:ascii="Arial" w:hAnsi="Arial"/>
          <w:i/>
        </w:rPr>
        <w:t xml:space="preserve">If you leave </w:t>
      </w:r>
      <w:r w:rsidR="00671FB4">
        <w:rPr>
          <w:rFonts w:ascii="Arial" w:hAnsi="Arial"/>
          <w:i/>
        </w:rPr>
        <w:t>your</w:t>
      </w:r>
      <w:r w:rsidRPr="00EA1AC8">
        <w:rPr>
          <w:rFonts w:ascii="Arial" w:hAnsi="Arial"/>
          <w:i/>
        </w:rPr>
        <w:t xml:space="preserve"> books in the </w:t>
      </w:r>
      <w:r>
        <w:rPr>
          <w:rFonts w:ascii="Arial" w:hAnsi="Arial"/>
          <w:i/>
        </w:rPr>
        <w:t>trunk</w:t>
      </w:r>
      <w:r w:rsidRPr="00EA1AC8">
        <w:rPr>
          <w:rFonts w:ascii="Arial" w:hAnsi="Arial"/>
          <w:i/>
        </w:rPr>
        <w:t xml:space="preserve"> outside my back door, I’</w:t>
      </w:r>
      <w:r>
        <w:rPr>
          <w:rFonts w:ascii="Arial" w:hAnsi="Arial"/>
          <w:i/>
        </w:rPr>
        <w:t>ll pay you the $100 later.</w:t>
      </w:r>
    </w:p>
    <w:p w14:paraId="25A5C9CE" w14:textId="77777777" w:rsidR="00C77E3D" w:rsidRPr="00EA1AC8" w:rsidRDefault="00C77E3D" w:rsidP="00C77E3D">
      <w:pPr>
        <w:pStyle w:val="BodyText"/>
        <w:ind w:left="720"/>
        <w:jc w:val="both"/>
        <w:rPr>
          <w:rFonts w:ascii="Arial" w:hAnsi="Arial"/>
          <w:i/>
        </w:rPr>
      </w:pPr>
      <w:r w:rsidRPr="00EA1AC8">
        <w:rPr>
          <w:rFonts w:ascii="Arial" w:hAnsi="Arial"/>
          <w:i/>
        </w:rPr>
        <w:t>Cheers</w:t>
      </w:r>
    </w:p>
    <w:p w14:paraId="643BA565" w14:textId="77777777" w:rsidR="00C77E3D" w:rsidRPr="00EA1AC8" w:rsidRDefault="00C77E3D" w:rsidP="00C77E3D">
      <w:pPr>
        <w:pStyle w:val="BodyText"/>
        <w:ind w:left="720"/>
        <w:jc w:val="both"/>
        <w:rPr>
          <w:rFonts w:ascii="Arial" w:hAnsi="Arial"/>
          <w:i/>
        </w:rPr>
      </w:pPr>
      <w:r w:rsidRPr="00EA1AC8">
        <w:rPr>
          <w:rFonts w:ascii="Arial" w:hAnsi="Arial"/>
          <w:i/>
        </w:rPr>
        <w:t>Andrew</w:t>
      </w:r>
    </w:p>
    <w:p w14:paraId="77BA2E21" w14:textId="59B471D3" w:rsidR="00C77E3D" w:rsidRPr="00884AF1" w:rsidRDefault="00C77E3D" w:rsidP="00884AF1">
      <w:r w:rsidRPr="00884AF1">
        <w:t xml:space="preserve">Marilyn </w:t>
      </w:r>
      <w:r w:rsidR="00D04EDB">
        <w:t xml:space="preserve">takes the note and </w:t>
      </w:r>
      <w:r w:rsidRPr="00884AF1">
        <w:t>goes a</w:t>
      </w:r>
      <w:r w:rsidR="00AE3FE5">
        <w:t xml:space="preserve">round the back of the house and sees the trunk. </w:t>
      </w:r>
      <w:r w:rsidRPr="00884AF1">
        <w:t xml:space="preserve">She </w:t>
      </w:r>
      <w:r w:rsidR="00D04EDB">
        <w:t>removes</w:t>
      </w:r>
      <w:r w:rsidRPr="00884AF1">
        <w:t xml:space="preserve"> the lid and</w:t>
      </w:r>
      <w:r w:rsidR="00B50183">
        <w:t xml:space="preserve">, seeing that </w:t>
      </w:r>
      <w:r w:rsidR="00D04EDB">
        <w:t>the trunk</w:t>
      </w:r>
      <w:r w:rsidR="00B50183">
        <w:t xml:space="preserve"> is empty, puts her</w:t>
      </w:r>
      <w:r w:rsidRPr="00884AF1">
        <w:t xml:space="preserve"> books inside and replaces the lid.  </w:t>
      </w:r>
    </w:p>
    <w:p w14:paraId="6D82FA81" w14:textId="77777777" w:rsidR="00005B14" w:rsidRDefault="00005B14" w:rsidP="00884AF1"/>
    <w:p w14:paraId="3C889649" w14:textId="73087A26" w:rsidR="00C77E3D" w:rsidRPr="00884AF1" w:rsidRDefault="00C77E3D" w:rsidP="00884AF1">
      <w:r w:rsidRPr="00884AF1">
        <w:t xml:space="preserve">Later in the week, Marilyn looks out the window and sees that Andrew is back.  She goes over </w:t>
      </w:r>
      <w:r w:rsidR="004826D8">
        <w:t xml:space="preserve">and they chat </w:t>
      </w:r>
      <w:r w:rsidR="00C452DD">
        <w:t xml:space="preserve">about his trip.  Andrew informs Marilyn that his sister is gravely ill and he has decided to close </w:t>
      </w:r>
      <w:r w:rsidR="00505DB2">
        <w:t xml:space="preserve">down </w:t>
      </w:r>
      <w:r w:rsidR="00C452DD">
        <w:t xml:space="preserve">his bookstore so he can move to Queensland to care for her. </w:t>
      </w:r>
      <w:r w:rsidRPr="00884AF1">
        <w:t xml:space="preserve">Marilyn </w:t>
      </w:r>
      <w:r w:rsidR="00C452DD">
        <w:t>is saddened by the news but decides to ask</w:t>
      </w:r>
      <w:r w:rsidRPr="00884AF1">
        <w:t xml:space="preserve"> for the $100 for </w:t>
      </w:r>
      <w:r w:rsidR="00B02C85">
        <w:t>her used</w:t>
      </w:r>
      <w:r w:rsidRPr="00884AF1">
        <w:t xml:space="preserve"> books</w:t>
      </w:r>
      <w:r w:rsidR="00C452DD">
        <w:t xml:space="preserve"> anyway</w:t>
      </w:r>
      <w:r w:rsidRPr="00884AF1">
        <w:t>.  Andrew says “I didn’t know yo</w:t>
      </w:r>
      <w:r w:rsidR="00B50183">
        <w:t>u’d left any books</w:t>
      </w:r>
      <w:r w:rsidRPr="00884AF1">
        <w:t>”</w:t>
      </w:r>
      <w:r w:rsidR="00B50183">
        <w:t>.</w:t>
      </w:r>
      <w:r w:rsidRPr="00884AF1">
        <w:t xml:space="preserve"> Marilyn </w:t>
      </w:r>
      <w:r w:rsidR="00B02C85">
        <w:t>replies</w:t>
      </w:r>
      <w:r w:rsidRPr="00884AF1">
        <w:t xml:space="preserve">: “I put them in the </w:t>
      </w:r>
      <w:r w:rsidR="00AE3FE5">
        <w:t>trunk</w:t>
      </w:r>
      <w:r w:rsidRPr="00884AF1">
        <w:t xml:space="preserve"> by your back door, just as you’d told me to do on your note.” They both go to check the </w:t>
      </w:r>
      <w:r w:rsidR="00AE3FE5">
        <w:t>trunk</w:t>
      </w:r>
      <w:r w:rsidRPr="00884AF1">
        <w:t xml:space="preserve"> and find </w:t>
      </w:r>
      <w:r w:rsidR="00E95781">
        <w:t xml:space="preserve">the books. </w:t>
      </w:r>
      <w:r w:rsidRPr="00884AF1">
        <w:t xml:space="preserve">Andrew refuses to pay Marilyn the $100, saying </w:t>
      </w:r>
      <w:r w:rsidR="00B02C85">
        <w:t>he doesn’t want the books</w:t>
      </w:r>
      <w:r w:rsidR="00C452DD">
        <w:t xml:space="preserve"> anymore because he is closing his bookstore</w:t>
      </w:r>
      <w:r w:rsidRPr="00884AF1">
        <w:t>.</w:t>
      </w:r>
    </w:p>
    <w:p w14:paraId="7EE70A0C" w14:textId="4D068278" w:rsidR="00884AF1" w:rsidRPr="00884AF1" w:rsidRDefault="00884AF1" w:rsidP="00884AF1">
      <w:pPr>
        <w:pStyle w:val="Heading1"/>
        <w:spacing w:before="120"/>
        <w:rPr>
          <w:sz w:val="24"/>
          <w:szCs w:val="24"/>
        </w:rPr>
      </w:pPr>
      <w:r w:rsidRPr="00DD0E3F">
        <w:rPr>
          <w:sz w:val="24"/>
          <w:szCs w:val="24"/>
        </w:rPr>
        <w:t xml:space="preserve">Question: </w:t>
      </w:r>
    </w:p>
    <w:p w14:paraId="0CC38194" w14:textId="7D0CD7E8" w:rsidR="00884AF1" w:rsidRDefault="00C77E3D" w:rsidP="00AF0348">
      <w:r w:rsidRPr="00884AF1">
        <w:t xml:space="preserve">With reference </w:t>
      </w:r>
      <w:r w:rsidRPr="00005B14">
        <w:rPr>
          <w:u w:val="single"/>
        </w:rPr>
        <w:t>ONLY</w:t>
      </w:r>
      <w:r w:rsidRPr="00884AF1">
        <w:t xml:space="preserve"> to </w:t>
      </w:r>
      <w:r w:rsidRPr="00884AF1">
        <w:rPr>
          <w:i/>
        </w:rPr>
        <w:t>Carlill v Carbolic Smoke Ball Co</w:t>
      </w:r>
      <w:r w:rsidR="009163AD">
        <w:t>. [1893] 1 QB 256</w:t>
      </w:r>
      <w:r w:rsidRPr="00884AF1">
        <w:t xml:space="preserve"> indicate whether </w:t>
      </w:r>
      <w:r w:rsidR="00505DB2">
        <w:t>there is an enforceable promise by</w:t>
      </w:r>
      <w:r w:rsidRPr="00884AF1">
        <w:t xml:space="preserve"> Andrew to pay </w:t>
      </w:r>
      <w:r w:rsidR="00505DB2">
        <w:t>Marilyn</w:t>
      </w:r>
      <w:r w:rsidRPr="00884AF1">
        <w:t xml:space="preserve"> $100 for the books.</w:t>
      </w:r>
    </w:p>
    <w:p w14:paraId="27F5FE3F" w14:textId="77777777" w:rsidR="00AF0348" w:rsidRPr="00AF0348" w:rsidRDefault="00AF0348" w:rsidP="00AF0348"/>
    <w:p w14:paraId="299FBC57" w14:textId="0012522A" w:rsidR="00126AC6" w:rsidRPr="00DD0E3F" w:rsidRDefault="00126AC6" w:rsidP="00126AC6">
      <w:r w:rsidRPr="00126AC6">
        <w:rPr>
          <w:i/>
        </w:rPr>
        <w:lastRenderedPageBreak/>
        <w:t>Carlill v Carbolic Smoke Ball Co</w:t>
      </w:r>
      <w:r w:rsidRPr="00126AC6">
        <w:t xml:space="preserve">. </w:t>
      </w:r>
      <w:r w:rsidRPr="00DD0E3F">
        <w:t>is reproduced below, starting on the next page.</w:t>
      </w:r>
    </w:p>
    <w:p w14:paraId="0AE97AC3" w14:textId="77777777" w:rsidR="00C77E3D" w:rsidRDefault="00C77E3D" w:rsidP="00C77E3D">
      <w:pPr>
        <w:pStyle w:val="BodyText"/>
        <w:jc w:val="both"/>
        <w:rPr>
          <w:rFonts w:ascii="Arial" w:hAnsi="Arial"/>
          <w:i/>
        </w:rPr>
      </w:pPr>
    </w:p>
    <w:p w14:paraId="456DCBF7" w14:textId="77777777" w:rsidR="004826D8" w:rsidRDefault="004826D8" w:rsidP="004826D8">
      <w:r w:rsidRPr="003240F9">
        <w:t xml:space="preserve">PLEASE NOTE: </w:t>
      </w:r>
    </w:p>
    <w:p w14:paraId="3BB99F52" w14:textId="77777777" w:rsidR="00EC449C" w:rsidRDefault="00EC449C" w:rsidP="004826D8"/>
    <w:p w14:paraId="3196E317" w14:textId="66D4B193" w:rsidR="00445555" w:rsidRDefault="00445555" w:rsidP="00445555">
      <w:pPr>
        <w:pStyle w:val="ListParagraph"/>
        <w:numPr>
          <w:ilvl w:val="0"/>
          <w:numId w:val="21"/>
        </w:numPr>
      </w:pPr>
      <w:r w:rsidRPr="00126AC6">
        <w:rPr>
          <w:i/>
        </w:rPr>
        <w:t>Carlill v Carbolic Smoke Ball Co</w:t>
      </w:r>
      <w:r>
        <w:rPr>
          <w:i/>
        </w:rPr>
        <w:t xml:space="preserve"> </w:t>
      </w:r>
      <w:r>
        <w:t xml:space="preserve">is a famous contract law case but also very old and you may find parts of it difficult.  </w:t>
      </w:r>
      <w:r w:rsidR="007E4A9C">
        <w:t>Don’t be concerned if it takes you a while to absorb it; or if there are parts that remain unclear – we can discuss these in class</w:t>
      </w:r>
      <w:r>
        <w:t>.</w:t>
      </w:r>
      <w:r w:rsidR="00222246">
        <w:t xml:space="preserve"> Note that the judges’ reasons star</w:t>
      </w:r>
      <w:r w:rsidR="00E932E5">
        <w:t>t on page 261 (Lindley LJ). T</w:t>
      </w:r>
      <w:r w:rsidR="00222246">
        <w:t>he preceding</w:t>
      </w:r>
      <w:r w:rsidR="000E1287">
        <w:t xml:space="preserve"> pages record the facts and summarise the legal </w:t>
      </w:r>
      <w:r w:rsidR="00222246">
        <w:t xml:space="preserve">arguments put to the Court by the parties’ legal counsel. </w:t>
      </w:r>
    </w:p>
    <w:p w14:paraId="4838F8D5" w14:textId="77777777" w:rsidR="00EC449C" w:rsidRPr="003240F9" w:rsidRDefault="00EC449C" w:rsidP="00EC449C">
      <w:pPr>
        <w:pStyle w:val="ListParagraph"/>
        <w:ind w:left="360"/>
      </w:pPr>
    </w:p>
    <w:p w14:paraId="157500E2" w14:textId="108763B6" w:rsidR="004826D8" w:rsidRDefault="00D8734C" w:rsidP="004826D8">
      <w:pPr>
        <w:pStyle w:val="ListParagraph"/>
        <w:numPr>
          <w:ilvl w:val="0"/>
          <w:numId w:val="21"/>
        </w:numPr>
      </w:pPr>
      <w:r>
        <w:t>In discussing the answer in your small groups, aim to f</w:t>
      </w:r>
      <w:r w:rsidR="004826D8">
        <w:t>ollow th</w:t>
      </w:r>
      <w:r>
        <w:t xml:space="preserve">e HIRAC method.  You </w:t>
      </w:r>
      <w:r w:rsidR="00005B14">
        <w:t>won’t have time to</w:t>
      </w:r>
      <w:r w:rsidR="004826D8">
        <w:t xml:space="preserve"> write out an answer in full </w:t>
      </w:r>
      <w:r w:rsidR="00005B14">
        <w:t>–</w:t>
      </w:r>
      <w:r w:rsidR="004826D8">
        <w:t xml:space="preserve"> </w:t>
      </w:r>
      <w:r w:rsidR="00005B14">
        <w:t xml:space="preserve">rather use </w:t>
      </w:r>
      <w:r>
        <w:t>your</w:t>
      </w:r>
      <w:r w:rsidR="00005B14">
        <w:t xml:space="preserve"> discussion to workshop ideas and prepare a bullet point answer plan</w:t>
      </w:r>
      <w:r w:rsidR="004826D8">
        <w:t>.</w:t>
      </w:r>
    </w:p>
    <w:p w14:paraId="4CAED7F9" w14:textId="77777777" w:rsidR="00EC449C" w:rsidRDefault="00EC449C" w:rsidP="00EC449C"/>
    <w:p w14:paraId="6280162C" w14:textId="57EC56C6" w:rsidR="00005B14" w:rsidRDefault="00D8734C" w:rsidP="004826D8">
      <w:pPr>
        <w:pStyle w:val="ListParagraph"/>
        <w:numPr>
          <w:ilvl w:val="0"/>
          <w:numId w:val="21"/>
        </w:numPr>
      </w:pPr>
      <w:r>
        <w:t>I</w:t>
      </w:r>
      <w:r w:rsidR="00005B14">
        <w:t xml:space="preserve">n your own time – </w:t>
      </w:r>
      <w:r w:rsidR="00445555">
        <w:t>ideally</w:t>
      </w:r>
      <w:r>
        <w:t xml:space="preserve"> after this</w:t>
      </w:r>
      <w:r w:rsidR="00005B14">
        <w:t xml:space="preserve"> session – you might like to have a go at ‘writing up’ the answer in full.  </w:t>
      </w:r>
      <w:r w:rsidR="00445555">
        <w:t xml:space="preserve">This will be relatively straightforward, in that you will already have worked through the structure in </w:t>
      </w:r>
      <w:r w:rsidR="006A2F22">
        <w:t>class.  However, it will deepen your insight into how</w:t>
      </w:r>
      <w:r w:rsidR="00445555">
        <w:t xml:space="preserve"> a problem </w:t>
      </w:r>
      <w:r w:rsidR="006A2F22">
        <w:t>question answer comes together and how all the distinct points can be woven effectively into a coherent whole</w:t>
      </w:r>
      <w:r w:rsidR="00445555">
        <w:t xml:space="preserve">. </w:t>
      </w:r>
      <w:r w:rsidR="00005B14">
        <w:t>This is the b</w:t>
      </w:r>
      <w:r w:rsidR="00445555">
        <w:t>est possible preparation you could have for the problem question assessment task</w:t>
      </w:r>
      <w:r w:rsidR="003A28F1">
        <w:t xml:space="preserve"> in our course and for similar tasks in many of your future law courses. </w:t>
      </w:r>
      <w:r w:rsidR="00445555">
        <w:t xml:space="preserve">  </w:t>
      </w:r>
    </w:p>
    <w:p w14:paraId="130A83F5" w14:textId="77777777" w:rsidR="004826D8" w:rsidRDefault="004826D8" w:rsidP="00C77E3D">
      <w:pPr>
        <w:pStyle w:val="BodyText"/>
        <w:jc w:val="both"/>
        <w:rPr>
          <w:rFonts w:ascii="Arial" w:hAnsi="Arial"/>
          <w:i/>
        </w:rPr>
      </w:pPr>
    </w:p>
    <w:p w14:paraId="44AF9E64" w14:textId="77777777" w:rsidR="004826D8" w:rsidRDefault="004826D8" w:rsidP="00C77E3D">
      <w:pPr>
        <w:pStyle w:val="BodyText"/>
        <w:jc w:val="both"/>
        <w:rPr>
          <w:rFonts w:ascii="Arial" w:hAnsi="Arial"/>
          <w:i/>
        </w:rPr>
      </w:pPr>
    </w:p>
    <w:p w14:paraId="751A4D73" w14:textId="3A1751F3" w:rsidR="00C77E3D" w:rsidRDefault="00C77E3D">
      <w:pPr>
        <w:rPr>
          <w:rFonts w:ascii="Helvetica" w:hAnsi="Helvetica"/>
        </w:rPr>
      </w:pPr>
      <w:r>
        <w:rPr>
          <w:rFonts w:ascii="Helvetica" w:hAnsi="Helvetica"/>
        </w:rPr>
        <w:br w:type="page"/>
      </w:r>
    </w:p>
    <w:p w14:paraId="13A152BB" w14:textId="459D1A33" w:rsidR="00C77E3D" w:rsidRDefault="00C77E3D" w:rsidP="00C77E3D">
      <w:pPr>
        <w:widowControl w:val="0"/>
        <w:autoSpaceDE w:val="0"/>
        <w:autoSpaceDN w:val="0"/>
        <w:adjustRightInd w:val="0"/>
        <w:rPr>
          <w:rFonts w:ascii="Times" w:hAnsi="Times" w:cs="Times"/>
          <w:sz w:val="24"/>
          <w:szCs w:val="24"/>
          <w:lang w:val="en-US"/>
        </w:rPr>
      </w:pPr>
      <w:r>
        <w:rPr>
          <w:rFonts w:ascii="Times" w:hAnsi="Times" w:cs="Times"/>
          <w:noProof/>
          <w:sz w:val="24"/>
          <w:szCs w:val="24"/>
          <w:lang w:val="en-US"/>
        </w:rPr>
        <w:lastRenderedPageBreak/>
        <w:drawing>
          <wp:inline distT="0" distB="0" distL="0" distR="0" wp14:anchorId="66CA780A" wp14:editId="1C3DB4A9">
            <wp:extent cx="5486400" cy="8242300"/>
            <wp:effectExtent l="0" t="0" r="0" b="1270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8242300"/>
                    </a:xfrm>
                    <a:prstGeom prst="rect">
                      <a:avLst/>
                    </a:prstGeom>
                    <a:noFill/>
                    <a:ln>
                      <a:noFill/>
                    </a:ln>
                  </pic:spPr>
                </pic:pic>
              </a:graphicData>
            </a:graphic>
          </wp:inline>
        </w:drawing>
      </w:r>
    </w:p>
    <w:p w14:paraId="11C2E225" w14:textId="2D081AD5" w:rsidR="00C77E3D" w:rsidRDefault="00C77E3D" w:rsidP="00C77E3D">
      <w:pPr>
        <w:widowControl w:val="0"/>
        <w:autoSpaceDE w:val="0"/>
        <w:autoSpaceDN w:val="0"/>
        <w:adjustRightInd w:val="0"/>
        <w:spacing w:after="240"/>
        <w:rPr>
          <w:rFonts w:ascii="Times" w:hAnsi="Times" w:cs="Times"/>
          <w:sz w:val="24"/>
          <w:szCs w:val="24"/>
          <w:lang w:val="en-US"/>
        </w:rPr>
      </w:pPr>
    </w:p>
    <w:p w14:paraId="7C6A5997" w14:textId="63F3C797" w:rsidR="00C77E3D" w:rsidRDefault="00C77E3D" w:rsidP="00C77E3D">
      <w:pPr>
        <w:widowControl w:val="0"/>
        <w:autoSpaceDE w:val="0"/>
        <w:autoSpaceDN w:val="0"/>
        <w:adjustRightInd w:val="0"/>
        <w:spacing w:after="240"/>
        <w:rPr>
          <w:rFonts w:ascii="Times" w:hAnsi="Times" w:cs="Times"/>
          <w:sz w:val="24"/>
          <w:szCs w:val="24"/>
          <w:lang w:val="en-US"/>
        </w:rPr>
      </w:pPr>
    </w:p>
    <w:p w14:paraId="4D1BFF0C" w14:textId="5EC41549" w:rsidR="00C77E3D" w:rsidRDefault="00C77E3D" w:rsidP="00C77E3D">
      <w:pPr>
        <w:widowControl w:val="0"/>
        <w:autoSpaceDE w:val="0"/>
        <w:autoSpaceDN w:val="0"/>
        <w:adjustRightInd w:val="0"/>
        <w:rPr>
          <w:rFonts w:ascii="Times" w:hAnsi="Times" w:cs="Times"/>
          <w:sz w:val="24"/>
          <w:szCs w:val="24"/>
          <w:lang w:val="en-US"/>
        </w:rPr>
      </w:pPr>
      <w:r>
        <w:rPr>
          <w:rFonts w:ascii="Times" w:hAnsi="Times" w:cs="Times"/>
          <w:noProof/>
          <w:sz w:val="24"/>
          <w:szCs w:val="24"/>
          <w:lang w:val="en-US"/>
        </w:rPr>
        <w:lastRenderedPageBreak/>
        <w:drawing>
          <wp:inline distT="0" distB="0" distL="0" distR="0" wp14:anchorId="006BFD04" wp14:editId="7D6C72FA">
            <wp:extent cx="5943600" cy="893608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936085"/>
                    </a:xfrm>
                    <a:prstGeom prst="rect">
                      <a:avLst/>
                    </a:prstGeom>
                    <a:noFill/>
                    <a:ln>
                      <a:noFill/>
                    </a:ln>
                  </pic:spPr>
                </pic:pic>
              </a:graphicData>
            </a:graphic>
          </wp:inline>
        </w:drawing>
      </w:r>
    </w:p>
    <w:p w14:paraId="4AA5182C" w14:textId="01E825D9" w:rsidR="00C77E3D" w:rsidRDefault="00C77E3D" w:rsidP="00C77E3D">
      <w:pPr>
        <w:widowControl w:val="0"/>
        <w:autoSpaceDE w:val="0"/>
        <w:autoSpaceDN w:val="0"/>
        <w:adjustRightInd w:val="0"/>
        <w:rPr>
          <w:rFonts w:ascii="Times" w:hAnsi="Times" w:cs="Times"/>
          <w:sz w:val="24"/>
          <w:szCs w:val="24"/>
          <w:lang w:val="en-US"/>
        </w:rPr>
      </w:pPr>
      <w:r>
        <w:rPr>
          <w:rFonts w:ascii="Times" w:hAnsi="Times" w:cs="Times"/>
          <w:noProof/>
          <w:sz w:val="24"/>
          <w:szCs w:val="24"/>
          <w:lang w:val="en-US"/>
        </w:rPr>
        <w:lastRenderedPageBreak/>
        <w:drawing>
          <wp:inline distT="0" distB="0" distL="0" distR="0" wp14:anchorId="49D62CB6" wp14:editId="70FF0177">
            <wp:extent cx="5486400" cy="82423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8242300"/>
                    </a:xfrm>
                    <a:prstGeom prst="rect">
                      <a:avLst/>
                    </a:prstGeom>
                    <a:noFill/>
                    <a:ln>
                      <a:noFill/>
                    </a:ln>
                  </pic:spPr>
                </pic:pic>
              </a:graphicData>
            </a:graphic>
          </wp:inline>
        </w:drawing>
      </w:r>
    </w:p>
    <w:p w14:paraId="66CBA7D6" w14:textId="2C132596" w:rsidR="00C77E3D" w:rsidRDefault="00C77E3D" w:rsidP="00C77E3D">
      <w:pPr>
        <w:widowControl w:val="0"/>
        <w:autoSpaceDE w:val="0"/>
        <w:autoSpaceDN w:val="0"/>
        <w:adjustRightInd w:val="0"/>
        <w:rPr>
          <w:rFonts w:ascii="Times" w:hAnsi="Times" w:cs="Times"/>
          <w:sz w:val="24"/>
          <w:szCs w:val="24"/>
          <w:lang w:val="en-US"/>
        </w:rPr>
      </w:pPr>
      <w:r>
        <w:rPr>
          <w:rFonts w:ascii="Times" w:hAnsi="Times" w:cs="Times"/>
          <w:noProof/>
          <w:sz w:val="24"/>
          <w:szCs w:val="24"/>
          <w:lang w:val="en-US"/>
        </w:rPr>
        <w:lastRenderedPageBreak/>
        <w:drawing>
          <wp:inline distT="0" distB="0" distL="0" distR="0" wp14:anchorId="387E2D0B" wp14:editId="31E151FD">
            <wp:extent cx="5486400" cy="82423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8242300"/>
                    </a:xfrm>
                    <a:prstGeom prst="rect">
                      <a:avLst/>
                    </a:prstGeom>
                    <a:noFill/>
                    <a:ln>
                      <a:noFill/>
                    </a:ln>
                  </pic:spPr>
                </pic:pic>
              </a:graphicData>
            </a:graphic>
          </wp:inline>
        </w:drawing>
      </w:r>
    </w:p>
    <w:p w14:paraId="627464C1" w14:textId="6CCE55F0" w:rsidR="00C77E3D" w:rsidRDefault="00C77E3D" w:rsidP="00C77E3D">
      <w:pPr>
        <w:widowControl w:val="0"/>
        <w:autoSpaceDE w:val="0"/>
        <w:autoSpaceDN w:val="0"/>
        <w:adjustRightInd w:val="0"/>
        <w:rPr>
          <w:rFonts w:ascii="Times" w:hAnsi="Times" w:cs="Times"/>
          <w:sz w:val="24"/>
          <w:szCs w:val="24"/>
          <w:lang w:val="en-US"/>
        </w:rPr>
      </w:pPr>
      <w:r>
        <w:rPr>
          <w:rFonts w:ascii="Times" w:hAnsi="Times" w:cs="Times"/>
          <w:noProof/>
          <w:sz w:val="24"/>
          <w:szCs w:val="24"/>
          <w:lang w:val="en-US"/>
        </w:rPr>
        <w:lastRenderedPageBreak/>
        <w:drawing>
          <wp:inline distT="0" distB="0" distL="0" distR="0" wp14:anchorId="5B92C5A7" wp14:editId="476E4809">
            <wp:extent cx="5473700" cy="8242300"/>
            <wp:effectExtent l="0" t="0" r="12700" b="1270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3700" cy="8242300"/>
                    </a:xfrm>
                    <a:prstGeom prst="rect">
                      <a:avLst/>
                    </a:prstGeom>
                    <a:noFill/>
                    <a:ln>
                      <a:noFill/>
                    </a:ln>
                  </pic:spPr>
                </pic:pic>
              </a:graphicData>
            </a:graphic>
          </wp:inline>
        </w:drawing>
      </w:r>
    </w:p>
    <w:p w14:paraId="18863A46" w14:textId="7CEFBEEB" w:rsidR="00C77E3D" w:rsidRDefault="00C77E3D" w:rsidP="00C77E3D">
      <w:pPr>
        <w:widowControl w:val="0"/>
        <w:autoSpaceDE w:val="0"/>
        <w:autoSpaceDN w:val="0"/>
        <w:adjustRightInd w:val="0"/>
        <w:rPr>
          <w:rFonts w:ascii="Times" w:hAnsi="Times" w:cs="Times"/>
          <w:sz w:val="24"/>
          <w:szCs w:val="24"/>
          <w:lang w:val="en-US"/>
        </w:rPr>
      </w:pPr>
      <w:r>
        <w:rPr>
          <w:rFonts w:ascii="Times" w:hAnsi="Times" w:cs="Times"/>
          <w:noProof/>
          <w:sz w:val="24"/>
          <w:szCs w:val="24"/>
          <w:lang w:val="en-US"/>
        </w:rPr>
        <w:lastRenderedPageBreak/>
        <w:drawing>
          <wp:inline distT="0" distB="0" distL="0" distR="0" wp14:anchorId="28B57C86" wp14:editId="5BAFA8E8">
            <wp:extent cx="5486400" cy="82423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8242300"/>
                    </a:xfrm>
                    <a:prstGeom prst="rect">
                      <a:avLst/>
                    </a:prstGeom>
                    <a:noFill/>
                    <a:ln>
                      <a:noFill/>
                    </a:ln>
                  </pic:spPr>
                </pic:pic>
              </a:graphicData>
            </a:graphic>
          </wp:inline>
        </w:drawing>
      </w:r>
    </w:p>
    <w:p w14:paraId="06EB9935" w14:textId="3CBD4016" w:rsidR="00C77E3D" w:rsidRDefault="00C77E3D" w:rsidP="00C77E3D">
      <w:pPr>
        <w:widowControl w:val="0"/>
        <w:autoSpaceDE w:val="0"/>
        <w:autoSpaceDN w:val="0"/>
        <w:adjustRightInd w:val="0"/>
        <w:rPr>
          <w:rFonts w:ascii="Times" w:hAnsi="Times" w:cs="Times"/>
          <w:sz w:val="24"/>
          <w:szCs w:val="24"/>
          <w:lang w:val="en-US"/>
        </w:rPr>
      </w:pPr>
      <w:r>
        <w:rPr>
          <w:rFonts w:ascii="Times" w:hAnsi="Times" w:cs="Times"/>
          <w:noProof/>
          <w:sz w:val="24"/>
          <w:szCs w:val="24"/>
          <w:lang w:val="en-US"/>
        </w:rPr>
        <w:lastRenderedPageBreak/>
        <w:drawing>
          <wp:inline distT="0" distB="0" distL="0" distR="0" wp14:anchorId="5576E6E3" wp14:editId="13FBC4E5">
            <wp:extent cx="5473700" cy="82423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3700" cy="8242300"/>
                    </a:xfrm>
                    <a:prstGeom prst="rect">
                      <a:avLst/>
                    </a:prstGeom>
                    <a:noFill/>
                    <a:ln>
                      <a:noFill/>
                    </a:ln>
                  </pic:spPr>
                </pic:pic>
              </a:graphicData>
            </a:graphic>
          </wp:inline>
        </w:drawing>
      </w:r>
    </w:p>
    <w:p w14:paraId="54E165F9" w14:textId="1195F76B" w:rsidR="00C77E3D" w:rsidRDefault="00C77E3D" w:rsidP="00C77E3D">
      <w:pPr>
        <w:widowControl w:val="0"/>
        <w:autoSpaceDE w:val="0"/>
        <w:autoSpaceDN w:val="0"/>
        <w:adjustRightInd w:val="0"/>
        <w:rPr>
          <w:rFonts w:ascii="Times" w:hAnsi="Times" w:cs="Times"/>
          <w:sz w:val="24"/>
          <w:szCs w:val="24"/>
          <w:lang w:val="en-US"/>
        </w:rPr>
      </w:pPr>
      <w:r>
        <w:rPr>
          <w:rFonts w:ascii="Times" w:hAnsi="Times" w:cs="Times"/>
          <w:noProof/>
          <w:sz w:val="24"/>
          <w:szCs w:val="24"/>
          <w:lang w:val="en-US"/>
        </w:rPr>
        <w:lastRenderedPageBreak/>
        <w:drawing>
          <wp:inline distT="0" distB="0" distL="0" distR="0" wp14:anchorId="4D8473DF" wp14:editId="1A06CA92">
            <wp:extent cx="5486400" cy="82423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8242300"/>
                    </a:xfrm>
                    <a:prstGeom prst="rect">
                      <a:avLst/>
                    </a:prstGeom>
                    <a:noFill/>
                    <a:ln>
                      <a:noFill/>
                    </a:ln>
                  </pic:spPr>
                </pic:pic>
              </a:graphicData>
            </a:graphic>
          </wp:inline>
        </w:drawing>
      </w:r>
    </w:p>
    <w:p w14:paraId="0886ADB1" w14:textId="41D1E2D5" w:rsidR="00C77E3D" w:rsidRDefault="00C77E3D" w:rsidP="00C77E3D">
      <w:pPr>
        <w:widowControl w:val="0"/>
        <w:autoSpaceDE w:val="0"/>
        <w:autoSpaceDN w:val="0"/>
        <w:adjustRightInd w:val="0"/>
        <w:rPr>
          <w:rFonts w:ascii="Times" w:hAnsi="Times" w:cs="Times"/>
          <w:sz w:val="24"/>
          <w:szCs w:val="24"/>
          <w:lang w:val="en-US"/>
        </w:rPr>
      </w:pPr>
      <w:r>
        <w:rPr>
          <w:rFonts w:ascii="Times" w:hAnsi="Times" w:cs="Times"/>
          <w:noProof/>
          <w:sz w:val="24"/>
          <w:szCs w:val="24"/>
          <w:lang w:val="en-US"/>
        </w:rPr>
        <w:lastRenderedPageBreak/>
        <w:drawing>
          <wp:inline distT="0" distB="0" distL="0" distR="0" wp14:anchorId="6D5E10F2" wp14:editId="22C1D6C6">
            <wp:extent cx="5486400" cy="82423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8242300"/>
                    </a:xfrm>
                    <a:prstGeom prst="rect">
                      <a:avLst/>
                    </a:prstGeom>
                    <a:noFill/>
                    <a:ln>
                      <a:noFill/>
                    </a:ln>
                  </pic:spPr>
                </pic:pic>
              </a:graphicData>
            </a:graphic>
          </wp:inline>
        </w:drawing>
      </w:r>
    </w:p>
    <w:p w14:paraId="31C219F9" w14:textId="410C6C18" w:rsidR="00C77E3D" w:rsidRDefault="00C77E3D" w:rsidP="00C77E3D">
      <w:pPr>
        <w:widowControl w:val="0"/>
        <w:autoSpaceDE w:val="0"/>
        <w:autoSpaceDN w:val="0"/>
        <w:adjustRightInd w:val="0"/>
        <w:rPr>
          <w:rFonts w:ascii="Times" w:hAnsi="Times" w:cs="Times"/>
          <w:sz w:val="24"/>
          <w:szCs w:val="24"/>
          <w:lang w:val="en-US"/>
        </w:rPr>
      </w:pPr>
      <w:r>
        <w:rPr>
          <w:rFonts w:ascii="Times" w:hAnsi="Times" w:cs="Times"/>
          <w:noProof/>
          <w:sz w:val="24"/>
          <w:szCs w:val="24"/>
          <w:lang w:val="en-US"/>
        </w:rPr>
        <w:lastRenderedPageBreak/>
        <w:drawing>
          <wp:inline distT="0" distB="0" distL="0" distR="0" wp14:anchorId="4CBCF313" wp14:editId="4B135E10">
            <wp:extent cx="5486400" cy="82423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8242300"/>
                    </a:xfrm>
                    <a:prstGeom prst="rect">
                      <a:avLst/>
                    </a:prstGeom>
                    <a:noFill/>
                    <a:ln>
                      <a:noFill/>
                    </a:ln>
                  </pic:spPr>
                </pic:pic>
              </a:graphicData>
            </a:graphic>
          </wp:inline>
        </w:drawing>
      </w:r>
    </w:p>
    <w:p w14:paraId="5AAB1779" w14:textId="2BF7CECF" w:rsidR="00C77E3D" w:rsidRDefault="00C77E3D" w:rsidP="00C77E3D">
      <w:pPr>
        <w:widowControl w:val="0"/>
        <w:autoSpaceDE w:val="0"/>
        <w:autoSpaceDN w:val="0"/>
        <w:adjustRightInd w:val="0"/>
        <w:spacing w:after="240"/>
        <w:rPr>
          <w:rFonts w:ascii="Times" w:hAnsi="Times" w:cs="Times"/>
          <w:sz w:val="24"/>
          <w:szCs w:val="24"/>
          <w:lang w:val="en-US"/>
        </w:rPr>
      </w:pPr>
    </w:p>
    <w:p w14:paraId="70B0694D" w14:textId="77777777" w:rsidR="00C77E3D" w:rsidRDefault="00C77E3D" w:rsidP="00C77E3D">
      <w:pPr>
        <w:widowControl w:val="0"/>
        <w:autoSpaceDE w:val="0"/>
        <w:autoSpaceDN w:val="0"/>
        <w:adjustRightInd w:val="0"/>
        <w:spacing w:after="240"/>
        <w:rPr>
          <w:rFonts w:ascii="Times" w:hAnsi="Times" w:cs="Times"/>
          <w:sz w:val="24"/>
          <w:szCs w:val="24"/>
          <w:lang w:val="en-US"/>
        </w:rPr>
      </w:pPr>
      <w:r>
        <w:rPr>
          <w:rFonts w:ascii="Times" w:hAnsi="Times" w:cs="Times"/>
          <w:sz w:val="26"/>
          <w:szCs w:val="26"/>
          <w:lang w:val="en-US"/>
        </w:rPr>
        <w:t>'</w:t>
      </w:r>
    </w:p>
    <w:p w14:paraId="397C846B" w14:textId="2147BB4A" w:rsidR="00C77E3D" w:rsidRDefault="00C77E3D" w:rsidP="00C77E3D">
      <w:pPr>
        <w:widowControl w:val="0"/>
        <w:autoSpaceDE w:val="0"/>
        <w:autoSpaceDN w:val="0"/>
        <w:adjustRightInd w:val="0"/>
        <w:rPr>
          <w:rFonts w:ascii="Times" w:hAnsi="Times" w:cs="Times"/>
          <w:sz w:val="24"/>
          <w:szCs w:val="24"/>
          <w:lang w:val="en-US"/>
        </w:rPr>
      </w:pPr>
      <w:r>
        <w:rPr>
          <w:rFonts w:ascii="Times" w:hAnsi="Times" w:cs="Times"/>
          <w:noProof/>
          <w:sz w:val="24"/>
          <w:szCs w:val="24"/>
          <w:lang w:val="en-US"/>
        </w:rPr>
        <w:lastRenderedPageBreak/>
        <w:drawing>
          <wp:inline distT="0" distB="0" distL="0" distR="0" wp14:anchorId="07C5EDC2" wp14:editId="77790C92">
            <wp:extent cx="5486400" cy="8242300"/>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8242300"/>
                    </a:xfrm>
                    <a:prstGeom prst="rect">
                      <a:avLst/>
                    </a:prstGeom>
                    <a:noFill/>
                    <a:ln>
                      <a:noFill/>
                    </a:ln>
                  </pic:spPr>
                </pic:pic>
              </a:graphicData>
            </a:graphic>
          </wp:inline>
        </w:drawing>
      </w:r>
    </w:p>
    <w:p w14:paraId="78F0CE2A" w14:textId="25A9FC2B" w:rsidR="00C77E3D" w:rsidRDefault="00C77E3D" w:rsidP="00C77E3D">
      <w:pPr>
        <w:widowControl w:val="0"/>
        <w:autoSpaceDE w:val="0"/>
        <w:autoSpaceDN w:val="0"/>
        <w:adjustRightInd w:val="0"/>
        <w:rPr>
          <w:rFonts w:ascii="Times" w:hAnsi="Times" w:cs="Times"/>
          <w:sz w:val="24"/>
          <w:szCs w:val="24"/>
          <w:lang w:val="en-US"/>
        </w:rPr>
      </w:pPr>
      <w:r>
        <w:rPr>
          <w:rFonts w:ascii="Times" w:hAnsi="Times" w:cs="Times"/>
          <w:noProof/>
          <w:sz w:val="24"/>
          <w:szCs w:val="24"/>
          <w:lang w:val="en-US"/>
        </w:rPr>
        <w:lastRenderedPageBreak/>
        <w:drawing>
          <wp:inline distT="0" distB="0" distL="0" distR="0" wp14:anchorId="4F3ED463" wp14:editId="657DC98C">
            <wp:extent cx="5473700" cy="822960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3700" cy="8229600"/>
                    </a:xfrm>
                    <a:prstGeom prst="rect">
                      <a:avLst/>
                    </a:prstGeom>
                    <a:noFill/>
                    <a:ln>
                      <a:noFill/>
                    </a:ln>
                  </pic:spPr>
                </pic:pic>
              </a:graphicData>
            </a:graphic>
          </wp:inline>
        </w:drawing>
      </w:r>
    </w:p>
    <w:p w14:paraId="4747E7E4" w14:textId="0620DA52" w:rsidR="00C77E3D" w:rsidRDefault="00C77E3D" w:rsidP="00C77E3D">
      <w:pPr>
        <w:widowControl w:val="0"/>
        <w:autoSpaceDE w:val="0"/>
        <w:autoSpaceDN w:val="0"/>
        <w:adjustRightInd w:val="0"/>
        <w:rPr>
          <w:rFonts w:ascii="Times" w:hAnsi="Times" w:cs="Times"/>
          <w:sz w:val="24"/>
          <w:szCs w:val="24"/>
          <w:lang w:val="en-US"/>
        </w:rPr>
      </w:pPr>
      <w:r>
        <w:rPr>
          <w:rFonts w:ascii="Times" w:hAnsi="Times" w:cs="Times"/>
          <w:noProof/>
          <w:sz w:val="24"/>
          <w:szCs w:val="24"/>
          <w:lang w:val="en-US"/>
        </w:rPr>
        <w:lastRenderedPageBreak/>
        <w:drawing>
          <wp:inline distT="0" distB="0" distL="0" distR="0" wp14:anchorId="3866BA8C" wp14:editId="49F2E3FA">
            <wp:extent cx="5473700" cy="824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3700" cy="8242300"/>
                    </a:xfrm>
                    <a:prstGeom prst="rect">
                      <a:avLst/>
                    </a:prstGeom>
                    <a:noFill/>
                    <a:ln>
                      <a:noFill/>
                    </a:ln>
                  </pic:spPr>
                </pic:pic>
              </a:graphicData>
            </a:graphic>
          </wp:inline>
        </w:drawing>
      </w:r>
    </w:p>
    <w:p w14:paraId="548138A1" w14:textId="7A1CE87A" w:rsidR="00C77E3D" w:rsidRDefault="00C77E3D" w:rsidP="00C77E3D">
      <w:pPr>
        <w:widowControl w:val="0"/>
        <w:autoSpaceDE w:val="0"/>
        <w:autoSpaceDN w:val="0"/>
        <w:adjustRightInd w:val="0"/>
        <w:rPr>
          <w:rFonts w:ascii="Times" w:hAnsi="Times" w:cs="Times"/>
          <w:sz w:val="24"/>
          <w:szCs w:val="24"/>
          <w:lang w:val="en-US"/>
        </w:rPr>
      </w:pPr>
      <w:r>
        <w:rPr>
          <w:rFonts w:ascii="Times" w:hAnsi="Times" w:cs="Times"/>
          <w:noProof/>
          <w:sz w:val="24"/>
          <w:szCs w:val="24"/>
          <w:lang w:val="en-US"/>
        </w:rPr>
        <w:lastRenderedPageBreak/>
        <w:drawing>
          <wp:inline distT="0" distB="0" distL="0" distR="0" wp14:anchorId="580F6BDE" wp14:editId="6CA1112D">
            <wp:extent cx="5499100" cy="825500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9100" cy="8255000"/>
                    </a:xfrm>
                    <a:prstGeom prst="rect">
                      <a:avLst/>
                    </a:prstGeom>
                    <a:noFill/>
                    <a:ln>
                      <a:noFill/>
                    </a:ln>
                  </pic:spPr>
                </pic:pic>
              </a:graphicData>
            </a:graphic>
          </wp:inline>
        </w:drawing>
      </w:r>
    </w:p>
    <w:p w14:paraId="6C23ABE6" w14:textId="1A577F57" w:rsidR="00C77E3D" w:rsidRDefault="00C77E3D" w:rsidP="00C77E3D">
      <w:pPr>
        <w:widowControl w:val="0"/>
        <w:autoSpaceDE w:val="0"/>
        <w:autoSpaceDN w:val="0"/>
        <w:adjustRightInd w:val="0"/>
        <w:spacing w:after="240"/>
        <w:rPr>
          <w:rFonts w:ascii="Times" w:hAnsi="Times" w:cs="Times"/>
          <w:sz w:val="24"/>
          <w:szCs w:val="24"/>
          <w:lang w:val="en-US"/>
        </w:rPr>
      </w:pPr>
    </w:p>
    <w:p w14:paraId="2F8692A3" w14:textId="2EF41361" w:rsidR="00C77E3D" w:rsidRDefault="00C77E3D" w:rsidP="00C77E3D">
      <w:pPr>
        <w:widowControl w:val="0"/>
        <w:autoSpaceDE w:val="0"/>
        <w:autoSpaceDN w:val="0"/>
        <w:adjustRightInd w:val="0"/>
        <w:rPr>
          <w:rFonts w:ascii="Times" w:hAnsi="Times" w:cs="Times"/>
          <w:sz w:val="24"/>
          <w:szCs w:val="24"/>
          <w:lang w:val="en-US"/>
        </w:rPr>
      </w:pPr>
      <w:r>
        <w:rPr>
          <w:rFonts w:ascii="Times" w:hAnsi="Times" w:cs="Times"/>
          <w:noProof/>
          <w:sz w:val="24"/>
          <w:szCs w:val="24"/>
          <w:lang w:val="en-US"/>
        </w:rPr>
        <w:lastRenderedPageBreak/>
        <w:drawing>
          <wp:inline distT="0" distB="0" distL="0" distR="0" wp14:anchorId="62AA09C6" wp14:editId="16E6CA85">
            <wp:extent cx="5473700" cy="8242300"/>
            <wp:effectExtent l="0" t="0" r="127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3700" cy="8242300"/>
                    </a:xfrm>
                    <a:prstGeom prst="rect">
                      <a:avLst/>
                    </a:prstGeom>
                    <a:noFill/>
                    <a:ln>
                      <a:noFill/>
                    </a:ln>
                  </pic:spPr>
                </pic:pic>
              </a:graphicData>
            </a:graphic>
          </wp:inline>
        </w:drawing>
      </w:r>
    </w:p>
    <w:p w14:paraId="2436AB61" w14:textId="488D525D" w:rsidR="00C77E3D" w:rsidRDefault="00C77E3D" w:rsidP="00C77E3D">
      <w:pPr>
        <w:widowControl w:val="0"/>
        <w:autoSpaceDE w:val="0"/>
        <w:autoSpaceDN w:val="0"/>
        <w:adjustRightInd w:val="0"/>
        <w:rPr>
          <w:rFonts w:ascii="Times" w:hAnsi="Times" w:cs="Times"/>
          <w:sz w:val="24"/>
          <w:szCs w:val="24"/>
          <w:lang w:val="en-US"/>
        </w:rPr>
      </w:pPr>
      <w:r>
        <w:rPr>
          <w:rFonts w:ascii="Times" w:hAnsi="Times" w:cs="Times"/>
          <w:noProof/>
          <w:sz w:val="24"/>
          <w:szCs w:val="24"/>
          <w:lang w:val="en-US"/>
        </w:rPr>
        <w:lastRenderedPageBreak/>
        <w:drawing>
          <wp:inline distT="0" distB="0" distL="0" distR="0" wp14:anchorId="3045E0E0" wp14:editId="0948CA80">
            <wp:extent cx="5486400" cy="82423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8242300"/>
                    </a:xfrm>
                    <a:prstGeom prst="rect">
                      <a:avLst/>
                    </a:prstGeom>
                    <a:noFill/>
                    <a:ln>
                      <a:noFill/>
                    </a:ln>
                  </pic:spPr>
                </pic:pic>
              </a:graphicData>
            </a:graphic>
          </wp:inline>
        </w:drawing>
      </w:r>
    </w:p>
    <w:p w14:paraId="493EA4A0" w14:textId="6AEFBCBC" w:rsidR="00C77E3D" w:rsidRDefault="00C77E3D" w:rsidP="00C77E3D">
      <w:pPr>
        <w:widowControl w:val="0"/>
        <w:autoSpaceDE w:val="0"/>
        <w:autoSpaceDN w:val="0"/>
        <w:adjustRightInd w:val="0"/>
        <w:rPr>
          <w:rFonts w:ascii="Times" w:hAnsi="Times" w:cs="Times"/>
          <w:sz w:val="24"/>
          <w:szCs w:val="24"/>
          <w:lang w:val="en-US"/>
        </w:rPr>
      </w:pPr>
      <w:r>
        <w:rPr>
          <w:rFonts w:ascii="Times" w:hAnsi="Times" w:cs="Times"/>
          <w:noProof/>
          <w:sz w:val="24"/>
          <w:szCs w:val="24"/>
          <w:lang w:val="en-US"/>
        </w:rPr>
        <w:lastRenderedPageBreak/>
        <w:drawing>
          <wp:inline distT="0" distB="0" distL="0" distR="0" wp14:anchorId="03D0B317" wp14:editId="39A786EB">
            <wp:extent cx="5473700" cy="8242300"/>
            <wp:effectExtent l="0" t="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3700" cy="8242300"/>
                    </a:xfrm>
                    <a:prstGeom prst="rect">
                      <a:avLst/>
                    </a:prstGeom>
                    <a:noFill/>
                    <a:ln>
                      <a:noFill/>
                    </a:ln>
                  </pic:spPr>
                </pic:pic>
              </a:graphicData>
            </a:graphic>
          </wp:inline>
        </w:drawing>
      </w:r>
    </w:p>
    <w:p w14:paraId="5E7F4E38" w14:textId="3B7E8DBE" w:rsidR="00C77E3D" w:rsidRDefault="00C77E3D" w:rsidP="00C77E3D">
      <w:pPr>
        <w:widowControl w:val="0"/>
        <w:autoSpaceDE w:val="0"/>
        <w:autoSpaceDN w:val="0"/>
        <w:adjustRightInd w:val="0"/>
        <w:rPr>
          <w:rFonts w:ascii="Times" w:hAnsi="Times" w:cs="Times"/>
          <w:sz w:val="24"/>
          <w:szCs w:val="24"/>
          <w:lang w:val="en-US"/>
        </w:rPr>
      </w:pPr>
      <w:r>
        <w:rPr>
          <w:rFonts w:ascii="Times" w:hAnsi="Times" w:cs="Times"/>
          <w:noProof/>
          <w:sz w:val="24"/>
          <w:szCs w:val="24"/>
          <w:lang w:val="en-US"/>
        </w:rPr>
        <w:lastRenderedPageBreak/>
        <w:drawing>
          <wp:inline distT="0" distB="0" distL="0" distR="0" wp14:anchorId="7873384B" wp14:editId="6BF1EF84">
            <wp:extent cx="5486400" cy="82423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8242300"/>
                    </a:xfrm>
                    <a:prstGeom prst="rect">
                      <a:avLst/>
                    </a:prstGeom>
                    <a:noFill/>
                    <a:ln>
                      <a:noFill/>
                    </a:ln>
                  </pic:spPr>
                </pic:pic>
              </a:graphicData>
            </a:graphic>
          </wp:inline>
        </w:drawing>
      </w:r>
    </w:p>
    <w:p w14:paraId="326AD1AF" w14:textId="755D5336" w:rsidR="00C77E3D" w:rsidRDefault="00C77E3D" w:rsidP="00C77E3D">
      <w:pPr>
        <w:widowControl w:val="0"/>
        <w:autoSpaceDE w:val="0"/>
        <w:autoSpaceDN w:val="0"/>
        <w:adjustRightInd w:val="0"/>
        <w:rPr>
          <w:rFonts w:ascii="Times" w:hAnsi="Times" w:cs="Times"/>
          <w:sz w:val="24"/>
          <w:szCs w:val="24"/>
          <w:lang w:val="en-US"/>
        </w:rPr>
      </w:pPr>
      <w:r>
        <w:rPr>
          <w:rFonts w:ascii="Times" w:hAnsi="Times" w:cs="Times"/>
          <w:noProof/>
          <w:sz w:val="24"/>
          <w:szCs w:val="24"/>
          <w:lang w:val="en-US"/>
        </w:rPr>
        <w:lastRenderedPageBreak/>
        <w:drawing>
          <wp:inline distT="0" distB="0" distL="0" distR="0" wp14:anchorId="77438543" wp14:editId="7FEE55C5">
            <wp:extent cx="5473700" cy="8242300"/>
            <wp:effectExtent l="0" t="0" r="127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3700" cy="8242300"/>
                    </a:xfrm>
                    <a:prstGeom prst="rect">
                      <a:avLst/>
                    </a:prstGeom>
                    <a:noFill/>
                    <a:ln>
                      <a:noFill/>
                    </a:ln>
                  </pic:spPr>
                </pic:pic>
              </a:graphicData>
            </a:graphic>
          </wp:inline>
        </w:drawing>
      </w:r>
    </w:p>
    <w:p w14:paraId="5E1E60BD" w14:textId="7EEE9DD0" w:rsidR="00C77E3D" w:rsidRDefault="00C77E3D" w:rsidP="00C77E3D">
      <w:pPr>
        <w:widowControl w:val="0"/>
        <w:autoSpaceDE w:val="0"/>
        <w:autoSpaceDN w:val="0"/>
        <w:adjustRightInd w:val="0"/>
        <w:rPr>
          <w:rFonts w:ascii="Times" w:hAnsi="Times" w:cs="Times"/>
          <w:sz w:val="24"/>
          <w:szCs w:val="24"/>
          <w:lang w:val="en-US"/>
        </w:rPr>
      </w:pPr>
      <w:r>
        <w:rPr>
          <w:rFonts w:ascii="Times" w:hAnsi="Times" w:cs="Times"/>
          <w:noProof/>
          <w:sz w:val="24"/>
          <w:szCs w:val="24"/>
          <w:lang w:val="en-US"/>
        </w:rPr>
        <w:lastRenderedPageBreak/>
        <w:drawing>
          <wp:inline distT="0" distB="0" distL="0" distR="0" wp14:anchorId="745C4A75" wp14:editId="11BF9CCA">
            <wp:extent cx="5486400" cy="82423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8242300"/>
                    </a:xfrm>
                    <a:prstGeom prst="rect">
                      <a:avLst/>
                    </a:prstGeom>
                    <a:noFill/>
                    <a:ln>
                      <a:noFill/>
                    </a:ln>
                  </pic:spPr>
                </pic:pic>
              </a:graphicData>
            </a:graphic>
          </wp:inline>
        </w:drawing>
      </w:r>
    </w:p>
    <w:p w14:paraId="0F774B9A" w14:textId="77777777" w:rsidR="00C81549" w:rsidRDefault="00C81549" w:rsidP="00C81549">
      <w:pPr>
        <w:jc w:val="center"/>
      </w:pPr>
    </w:p>
    <w:p w14:paraId="05C19D8E" w14:textId="1A5D2E13" w:rsidR="00C81549" w:rsidRPr="00C81549" w:rsidRDefault="00C81549" w:rsidP="00C81549">
      <w:pPr>
        <w:jc w:val="center"/>
        <w:rPr>
          <w:b/>
        </w:rPr>
      </w:pPr>
      <w:r w:rsidRPr="00C81549">
        <w:rPr>
          <w:b/>
        </w:rPr>
        <w:t>--- END OF PART B ---</w:t>
      </w:r>
    </w:p>
    <w:p w14:paraId="2BAF9937" w14:textId="77777777" w:rsidR="00C77E3D" w:rsidRDefault="00C77E3D" w:rsidP="00A92BEC">
      <w:pPr>
        <w:rPr>
          <w:rFonts w:ascii="Helvetica" w:hAnsi="Helvetica"/>
        </w:rPr>
      </w:pPr>
    </w:p>
    <w:p w14:paraId="03BD47C7" w14:textId="77777777" w:rsidR="00C81549" w:rsidRPr="00D40682" w:rsidRDefault="00C81549" w:rsidP="00A92BEC">
      <w:pPr>
        <w:rPr>
          <w:rFonts w:ascii="Helvetica" w:hAnsi="Helvetica"/>
        </w:rPr>
      </w:pPr>
    </w:p>
    <w:sectPr w:rsidR="00C81549" w:rsidRPr="00D40682" w:rsidSect="00AF4C98">
      <w:headerReference w:type="default" r:id="rId28"/>
      <w:footerReference w:type="even" r:id="rId29"/>
      <w:footerReference w:type="default" r:id="rId30"/>
      <w:headerReference w:type="first" r:id="rId31"/>
      <w:footerReference w:type="first" r:id="rId32"/>
      <w:pgSz w:w="11900" w:h="16840"/>
      <w:pgMar w:top="1418" w:right="1440" w:bottom="1418" w:left="1440"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397A45" w14:textId="77777777" w:rsidR="00B23C74" w:rsidRDefault="00B23C74" w:rsidP="00A92BEC">
      <w:r>
        <w:separator/>
      </w:r>
    </w:p>
  </w:endnote>
  <w:endnote w:type="continuationSeparator" w:id="0">
    <w:p w14:paraId="431A708B" w14:textId="77777777" w:rsidR="00B23C74" w:rsidRDefault="00B23C74" w:rsidP="00A92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NeueLT Std">
    <w:altName w:val="Cambria"/>
    <w:panose1 w:val="020B0604020202020204"/>
    <w:charset w:val="00"/>
    <w:family w:val="swiss"/>
    <w:notTrueType/>
    <w:pitch w:val="variable"/>
    <w:sig w:usb0="00000003" w:usb1="00000000" w:usb2="00000000" w:usb3="00000000" w:csb0="00000001" w:csb1="00000000"/>
  </w:font>
  <w:font w:name="MS Minngs">
    <w:altName w:val="MS Gothic"/>
    <w:panose1 w:val="020B0604020202020204"/>
    <w:charset w:val="80"/>
    <w:family w:val="roman"/>
    <w:notTrueType/>
    <w:pitch w:val="fixed"/>
    <w:sig w:usb0="00000000" w:usb1="08070000" w:usb2="00000010" w:usb3="00000000" w:csb0="00020000" w:csb1="00000000"/>
  </w:font>
  <w:font w:name="Times New Roman+FPEF">
    <w:altName w:val="Cambria"/>
    <w:panose1 w:val="00000500000000020000"/>
    <w:charset w:val="00"/>
    <w:family w:val="auto"/>
    <w:notTrueType/>
    <w:pitch w:val="default"/>
    <w:sig w:usb0="00000003" w:usb1="00000000" w:usb2="00000000" w:usb3="00000000" w:csb0="00000001" w:csb1="00000000"/>
  </w:font>
  <w:font w:name="HelveticaNeueLT Std Lt">
    <w:altName w:val="Cambri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altName w:val="Lucida Grande"/>
    <w:panose1 w:val="020B0600040502020204"/>
    <w:charset w:val="00"/>
    <w:family w:val="swiss"/>
    <w:pitch w:val="variable"/>
    <w:sig w:usb0="E1000AEF" w:usb1="5000A1FF" w:usb2="00000000" w:usb3="00000000" w:csb0="000001BF" w:csb1="00000000"/>
  </w:font>
  <w:font w:name="Lucida Handwriting">
    <w:panose1 w:val="03010101010101010101"/>
    <w:charset w:val="4D"/>
    <w:family w:val="script"/>
    <w:pitch w:val="variable"/>
    <w:sig w:usb0="00000003" w:usb1="00000000" w:usb2="00000000" w:usb3="00000000" w:csb0="00000001" w:csb1="00000000"/>
  </w:font>
  <w:font w:name="Times">
    <w:altName w:val="﷽﷽﷽﷽﷽﷽﷽﷽w Roman"/>
    <w:panose1 w:val="00000500000000020000"/>
    <w:charset w:val="00"/>
    <w:family w:val="auto"/>
    <w:pitch w:val="variable"/>
    <w:sig w:usb0="E00002FF" w:usb1="5000205A" w:usb2="00000000" w:usb3="00000000" w:csb0="0000019F" w:csb1="00000000"/>
  </w:font>
  <w:font w:name="Verdana">
    <w:panose1 w:val="020B0604030504040204"/>
    <w:charset w:val="00"/>
    <w:family w:val="swiss"/>
    <w:pitch w:val="variable"/>
    <w:sig w:usb0="A10006FF" w:usb1="4000205B" w:usb2="00000010" w:usb3="00000000" w:csb0="0000019F" w:csb1="00000000"/>
  </w:font>
  <w:font w:name="CG Times">
    <w:altName w:val="Times New Roman"/>
    <w:panose1 w:val="020B0604020202020204"/>
    <w:charset w:val="00"/>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D4750" w14:textId="77777777" w:rsidR="00B54634" w:rsidRDefault="00B54634" w:rsidP="00A92BE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D1D4751" w14:textId="77777777" w:rsidR="00B54634" w:rsidRDefault="00B54634" w:rsidP="00A92B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D4752" w14:textId="72FA8077" w:rsidR="00B54634" w:rsidRDefault="00B54634" w:rsidP="00A92BEC">
    <w:pPr>
      <w:pStyle w:val="Footer"/>
    </w:pPr>
    <w:r w:rsidRPr="00C7599D">
      <w:fldChar w:fldCharType="begin"/>
    </w:r>
    <w:r w:rsidRPr="00C7599D">
      <w:instrText xml:space="preserve"> PAGE   \* MERGEFORMAT </w:instrText>
    </w:r>
    <w:r w:rsidRPr="00C7599D">
      <w:fldChar w:fldCharType="separate"/>
    </w:r>
    <w:r w:rsidR="009163AD">
      <w:rPr>
        <w:noProof/>
      </w:rPr>
      <w:t>2</w:t>
    </w:r>
    <w:r w:rsidRPr="00C7599D">
      <w:fldChar w:fldCharType="end"/>
    </w:r>
    <w:r w:rsidRPr="00C7599D">
      <w:t xml:space="preserve">  |  THE AUSTRA</w:t>
    </w:r>
    <w:r>
      <w:t>LIAN NATIONAL UNIVERSITY</w:t>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D4754" w14:textId="6AAA0824" w:rsidR="00B54634" w:rsidRPr="00C7599D" w:rsidRDefault="00B54634" w:rsidP="00A92BEC">
    <w:pPr>
      <w:pStyle w:val="Footer"/>
    </w:pPr>
    <w:r w:rsidRPr="00C7599D">
      <w:fldChar w:fldCharType="begin"/>
    </w:r>
    <w:r w:rsidRPr="00C7599D">
      <w:instrText xml:space="preserve"> PAGE   \* MERGEFORMAT </w:instrText>
    </w:r>
    <w:r w:rsidRPr="00C7599D">
      <w:fldChar w:fldCharType="separate"/>
    </w:r>
    <w:r w:rsidR="009163AD">
      <w:rPr>
        <w:noProof/>
      </w:rPr>
      <w:t>1</w:t>
    </w:r>
    <w:r w:rsidRPr="00C7599D">
      <w:fldChar w:fldCharType="end"/>
    </w:r>
    <w:r w:rsidRPr="00C7599D">
      <w:t xml:space="preserve">  |  THE AUSTRA</w:t>
    </w:r>
    <w:r>
      <w:t>LIAN NATIONAL UNIVERSITY</w:t>
    </w:r>
    <w:r>
      <w:tab/>
      <w:t xml:space="preserve"> </w:t>
    </w:r>
  </w:p>
  <w:p w14:paraId="0D1D4755" w14:textId="77777777" w:rsidR="00B54634" w:rsidRDefault="00B54634" w:rsidP="00A92B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3A1829" w14:textId="77777777" w:rsidR="00B23C74" w:rsidRDefault="00B23C74" w:rsidP="00A92BEC">
      <w:r>
        <w:separator/>
      </w:r>
    </w:p>
  </w:footnote>
  <w:footnote w:type="continuationSeparator" w:id="0">
    <w:p w14:paraId="1DB3297A" w14:textId="77777777" w:rsidR="00B23C74" w:rsidRDefault="00B23C74" w:rsidP="00A92BEC">
      <w:r>
        <w:continuationSeparator/>
      </w:r>
    </w:p>
  </w:footnote>
  <w:footnote w:id="1">
    <w:p w14:paraId="1B5969F5" w14:textId="77777777" w:rsidR="00B54634" w:rsidRPr="00A20319" w:rsidRDefault="00B54634" w:rsidP="00674646">
      <w:pPr>
        <w:pStyle w:val="FootnoteText"/>
        <w:rPr>
          <w:lang w:val="en-AU"/>
        </w:rPr>
      </w:pPr>
      <w:r>
        <w:rPr>
          <w:rStyle w:val="FootnoteReference"/>
        </w:rPr>
        <w:footnoteRef/>
      </w:r>
      <w:r>
        <w:t xml:space="preserve"> </w:t>
      </w:r>
      <w:r>
        <w:rPr>
          <w:lang w:val="en-AU"/>
        </w:rPr>
        <w:t>This is fictitious case.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D474F" w14:textId="77777777" w:rsidR="00B54634" w:rsidRDefault="00B54634" w:rsidP="00A92BEC">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046AF" w14:textId="77777777" w:rsidR="00B54634" w:rsidRDefault="00B54634" w:rsidP="002845EA">
    <w:pPr>
      <w:pStyle w:val="Header"/>
    </w:pPr>
    <w:r>
      <w:rPr>
        <w:noProof/>
        <w:lang w:val="en-US"/>
      </w:rPr>
      <mc:AlternateContent>
        <mc:Choice Requires="wps">
          <w:drawing>
            <wp:anchor distT="0" distB="0" distL="114300" distR="114300" simplePos="0" relativeHeight="251661312" behindDoc="0" locked="0" layoutInCell="1" allowOverlap="1" wp14:anchorId="175479B3" wp14:editId="1ECD7E81">
              <wp:simplePos x="0" y="0"/>
              <wp:positionH relativeFrom="column">
                <wp:posOffset>3429000</wp:posOffset>
              </wp:positionH>
              <wp:positionV relativeFrom="paragraph">
                <wp:posOffset>468630</wp:posOffset>
              </wp:positionV>
              <wp:extent cx="2743200" cy="4572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7432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2462DB" w14:textId="77777777" w:rsidR="00B54634" w:rsidRPr="00825E7D" w:rsidRDefault="00B54634" w:rsidP="002845EA">
                          <w:pPr>
                            <w:rPr>
                              <w:b/>
                            </w:rPr>
                          </w:pPr>
                          <w:r w:rsidRPr="00825E7D">
                            <w:rPr>
                              <w:b/>
                            </w:rPr>
                            <w:t>LAWS8586: Law and Legal Institutions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5479B3" id="_x0000_t202" coordsize="21600,21600" o:spt="202" path="m,l,21600r21600,l21600,xe">
              <v:stroke joinstyle="miter"/>
              <v:path gradientshapeok="t" o:connecttype="rect"/>
            </v:shapetype>
            <v:shape id="Text Box 22" o:spid="_x0000_s1026" type="#_x0000_t202" style="position:absolute;margin-left:270pt;margin-top:36.9pt;width:3in;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" filled="f" stroked="f">
              <v:textbox>
                <w:txbxContent>
                  <w:p w14:paraId="442462DB" w14:textId="77777777" w:rsidR="00B54634" w:rsidRPr="00825E7D" w:rsidRDefault="00B54634" w:rsidP="002845EA">
                    <w:pPr>
                      <w:rPr>
                        <w:b/>
                      </w:rPr>
                    </w:pPr>
                    <w:r w:rsidRPr="00825E7D">
                      <w:rPr>
                        <w:b/>
                      </w:rPr>
                      <w:t>LAWS8586: Law and Legal Institutions</w:t>
                    </w:r>
                  </w:p>
                </w:txbxContent>
              </v:textbox>
            </v:shape>
          </w:pict>
        </mc:Fallback>
      </mc:AlternateContent>
    </w:r>
    <w:r>
      <w:rPr>
        <w:noProof/>
        <w:lang w:val="en-US"/>
      </w:rPr>
      <w:drawing>
        <wp:anchor distT="0" distB="0" distL="114300" distR="114300" simplePos="0" relativeHeight="251660288" behindDoc="0" locked="0" layoutInCell="1" allowOverlap="1" wp14:anchorId="4C7AD05D" wp14:editId="1E984DCA">
          <wp:simplePos x="0" y="0"/>
          <wp:positionH relativeFrom="column">
            <wp:posOffset>-628650</wp:posOffset>
          </wp:positionH>
          <wp:positionV relativeFrom="paragraph">
            <wp:posOffset>-93980</wp:posOffset>
          </wp:positionV>
          <wp:extent cx="6800850" cy="1285875"/>
          <wp:effectExtent l="0" t="0" r="6350" b="9525"/>
          <wp:wrapThrough wrapText="bothSides">
            <wp:wrapPolygon edited="0">
              <wp:start x="0" y="0"/>
              <wp:lineTo x="0" y="21333"/>
              <wp:lineTo x="21539" y="21333"/>
              <wp:lineTo x="21539" y="0"/>
              <wp:lineTo x="0" y="0"/>
            </wp:wrapPolygon>
          </wp:wrapThrough>
          <wp:docPr id="23" name="Picture 1" descr="Description: logo wit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with blo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00850" cy="12858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D1174"/>
    <w:multiLevelType w:val="hybridMultilevel"/>
    <w:tmpl w:val="6D085066"/>
    <w:lvl w:ilvl="0" w:tplc="4ACA917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0C0911"/>
    <w:multiLevelType w:val="hybridMultilevel"/>
    <w:tmpl w:val="0958ECD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 w15:restartNumberingAfterBreak="0">
    <w:nsid w:val="14B46DF9"/>
    <w:multiLevelType w:val="hybridMultilevel"/>
    <w:tmpl w:val="8E36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5408A9"/>
    <w:multiLevelType w:val="hybridMultilevel"/>
    <w:tmpl w:val="E500B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861718"/>
    <w:multiLevelType w:val="hybridMultilevel"/>
    <w:tmpl w:val="E204330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19056A1"/>
    <w:multiLevelType w:val="hybridMultilevel"/>
    <w:tmpl w:val="4F642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6307A0"/>
    <w:multiLevelType w:val="hybridMultilevel"/>
    <w:tmpl w:val="B0A42460"/>
    <w:lvl w:ilvl="0" w:tplc="E2F21CAA">
      <w:start w:val="1"/>
      <w:numFmt w:val="lowerLetter"/>
      <w:lvlText w:val="%1."/>
      <w:lvlJc w:val="left"/>
      <w:pPr>
        <w:ind w:left="58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4F84607"/>
    <w:multiLevelType w:val="hybridMultilevel"/>
    <w:tmpl w:val="59707EF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53E587C"/>
    <w:multiLevelType w:val="hybridMultilevel"/>
    <w:tmpl w:val="C99C0C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3485AF6"/>
    <w:multiLevelType w:val="hybridMultilevel"/>
    <w:tmpl w:val="D51AD8BA"/>
    <w:lvl w:ilvl="0" w:tplc="FA202E26">
      <w:numFmt w:val="bullet"/>
      <w:lvlText w:val=""/>
      <w:lvlJc w:val="left"/>
      <w:pPr>
        <w:ind w:left="360" w:hanging="360"/>
      </w:pPr>
      <w:rPr>
        <w:rFonts w:ascii="Symbol" w:eastAsiaTheme="minorHAnsi" w:hAnsi="Symbol" w:cs="Aria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460D336A"/>
    <w:multiLevelType w:val="hybridMultilevel"/>
    <w:tmpl w:val="6A665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57693E"/>
    <w:multiLevelType w:val="hybridMultilevel"/>
    <w:tmpl w:val="8B12AADE"/>
    <w:lvl w:ilvl="0" w:tplc="B0F42D3A">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A80517"/>
    <w:multiLevelType w:val="hybridMultilevel"/>
    <w:tmpl w:val="EA2AE738"/>
    <w:lvl w:ilvl="0" w:tplc="D8329120">
      <w:start w:val="3"/>
      <w:numFmt w:val="bullet"/>
      <w:lvlText w:val="-"/>
      <w:lvlJc w:val="left"/>
      <w:pPr>
        <w:ind w:left="720" w:hanging="360"/>
      </w:pPr>
      <w:rPr>
        <w:rFonts w:ascii="HelveticaNeueLT Std" w:eastAsia="Times New Roman" w:hAnsi="HelveticaNeueLT Std"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E166A5"/>
    <w:multiLevelType w:val="hybridMultilevel"/>
    <w:tmpl w:val="2458AB26"/>
    <w:lvl w:ilvl="0" w:tplc="B0F42D3A">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856D8A"/>
    <w:multiLevelType w:val="hybridMultilevel"/>
    <w:tmpl w:val="7396E69C"/>
    <w:lvl w:ilvl="0" w:tplc="C48EF400">
      <w:start w:val="1"/>
      <w:numFmt w:val="decimal"/>
      <w:pStyle w:val="Numberstyle"/>
      <w:lvlText w:val="%1."/>
      <w:lvlJc w:val="left"/>
      <w:pPr>
        <w:tabs>
          <w:tab w:val="num" w:pos="720"/>
        </w:tabs>
        <w:ind w:left="720" w:hanging="360"/>
      </w:pPr>
      <w:rPr>
        <w:rFonts w:hint="default"/>
      </w:rPr>
    </w:lvl>
    <w:lvl w:ilvl="1" w:tplc="35FECB1A">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0E5782A"/>
    <w:multiLevelType w:val="hybridMultilevel"/>
    <w:tmpl w:val="4B66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570056"/>
    <w:multiLevelType w:val="hybridMultilevel"/>
    <w:tmpl w:val="D71A790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6B5622EF"/>
    <w:multiLevelType w:val="hybridMultilevel"/>
    <w:tmpl w:val="D42E7A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D9A7ADD"/>
    <w:multiLevelType w:val="hybridMultilevel"/>
    <w:tmpl w:val="9D7E6888"/>
    <w:lvl w:ilvl="0" w:tplc="05EC728A">
      <w:start w:val="28"/>
      <w:numFmt w:val="bullet"/>
      <w:lvlText w:val="-"/>
      <w:lvlJc w:val="left"/>
      <w:pPr>
        <w:ind w:left="1800" w:hanging="360"/>
      </w:pPr>
      <w:rPr>
        <w:rFonts w:ascii="Arial" w:eastAsia="MS Minngs" w:hAnsi="Arial" w:cs="Aria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9" w15:restartNumberingAfterBreak="0">
    <w:nsid w:val="6E162243"/>
    <w:multiLevelType w:val="hybridMultilevel"/>
    <w:tmpl w:val="81484CBC"/>
    <w:lvl w:ilvl="0" w:tplc="B0F42D3A">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71E7725F"/>
    <w:multiLevelType w:val="hybridMultilevel"/>
    <w:tmpl w:val="3BF80DFE"/>
    <w:lvl w:ilvl="0" w:tplc="3FB0B1DC">
      <w:start w:val="1"/>
      <w:numFmt w:val="lowerRoman"/>
      <w:lvlText w:val="(%1)"/>
      <w:lvlJc w:val="left"/>
      <w:pPr>
        <w:ind w:left="720" w:hanging="360"/>
      </w:pPr>
      <w:rPr>
        <w:rFonts w:ascii="Times New Roman+FPEF" w:eastAsia="MS Minngs" w:hAnsi="Times New Roman+FPEF" w:cs="Times New Roman+FPE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6"/>
  </w:num>
  <w:num w:numId="4">
    <w:abstractNumId w:val="4"/>
  </w:num>
  <w:num w:numId="5">
    <w:abstractNumId w:val="9"/>
  </w:num>
  <w:num w:numId="6">
    <w:abstractNumId w:val="16"/>
  </w:num>
  <w:num w:numId="7">
    <w:abstractNumId w:val="19"/>
  </w:num>
  <w:num w:numId="8">
    <w:abstractNumId w:val="11"/>
  </w:num>
  <w:num w:numId="9">
    <w:abstractNumId w:val="13"/>
  </w:num>
  <w:num w:numId="10">
    <w:abstractNumId w:val="10"/>
  </w:num>
  <w:num w:numId="11">
    <w:abstractNumId w:val="3"/>
  </w:num>
  <w:num w:numId="12">
    <w:abstractNumId w:val="12"/>
  </w:num>
  <w:num w:numId="13">
    <w:abstractNumId w:val="2"/>
  </w:num>
  <w:num w:numId="14">
    <w:abstractNumId w:val="7"/>
  </w:num>
  <w:num w:numId="15">
    <w:abstractNumId w:val="18"/>
  </w:num>
  <w:num w:numId="16">
    <w:abstractNumId w:val="5"/>
  </w:num>
  <w:num w:numId="17">
    <w:abstractNumId w:val="8"/>
  </w:num>
  <w:num w:numId="18">
    <w:abstractNumId w:val="0"/>
  </w:num>
  <w:num w:numId="19">
    <w:abstractNumId w:val="20"/>
  </w:num>
  <w:num w:numId="20">
    <w:abstractNumId w:val="1"/>
  </w:num>
  <w:num w:numId="21">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embedSystemFont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66D"/>
    <w:rsid w:val="00001C94"/>
    <w:rsid w:val="00005B14"/>
    <w:rsid w:val="00017136"/>
    <w:rsid w:val="00041768"/>
    <w:rsid w:val="00041DF4"/>
    <w:rsid w:val="000425B4"/>
    <w:rsid w:val="000620A6"/>
    <w:rsid w:val="00083E86"/>
    <w:rsid w:val="000921A1"/>
    <w:rsid w:val="000956DF"/>
    <w:rsid w:val="000A59C7"/>
    <w:rsid w:val="000B1D6E"/>
    <w:rsid w:val="000C78AC"/>
    <w:rsid w:val="000D36B7"/>
    <w:rsid w:val="000D5E73"/>
    <w:rsid w:val="000E1287"/>
    <w:rsid w:val="000E2A4A"/>
    <w:rsid w:val="000E61B5"/>
    <w:rsid w:val="00110ABC"/>
    <w:rsid w:val="00116F96"/>
    <w:rsid w:val="001213ED"/>
    <w:rsid w:val="001218F0"/>
    <w:rsid w:val="00125993"/>
    <w:rsid w:val="00126AC6"/>
    <w:rsid w:val="00131A66"/>
    <w:rsid w:val="00140199"/>
    <w:rsid w:val="001405F2"/>
    <w:rsid w:val="00143BF0"/>
    <w:rsid w:val="001522CD"/>
    <w:rsid w:val="0015434D"/>
    <w:rsid w:val="0015751B"/>
    <w:rsid w:val="001717E6"/>
    <w:rsid w:val="00183504"/>
    <w:rsid w:val="001A0D89"/>
    <w:rsid w:val="001B2F21"/>
    <w:rsid w:val="001C3E11"/>
    <w:rsid w:val="001D1247"/>
    <w:rsid w:val="001D2387"/>
    <w:rsid w:val="001E7E88"/>
    <w:rsid w:val="001F5BD2"/>
    <w:rsid w:val="00203B16"/>
    <w:rsid w:val="00222246"/>
    <w:rsid w:val="0023322E"/>
    <w:rsid w:val="00241719"/>
    <w:rsid w:val="002473F7"/>
    <w:rsid w:val="00251871"/>
    <w:rsid w:val="0027498C"/>
    <w:rsid w:val="00277DCD"/>
    <w:rsid w:val="00281F28"/>
    <w:rsid w:val="00282D5B"/>
    <w:rsid w:val="002845EA"/>
    <w:rsid w:val="002A064F"/>
    <w:rsid w:val="002A58E8"/>
    <w:rsid w:val="002A59D4"/>
    <w:rsid w:val="002B0247"/>
    <w:rsid w:val="002B2253"/>
    <w:rsid w:val="002B4E7E"/>
    <w:rsid w:val="002D1D51"/>
    <w:rsid w:val="002D6826"/>
    <w:rsid w:val="00313F61"/>
    <w:rsid w:val="00320DB9"/>
    <w:rsid w:val="003240F9"/>
    <w:rsid w:val="0032759D"/>
    <w:rsid w:val="00341667"/>
    <w:rsid w:val="0034224E"/>
    <w:rsid w:val="00342D79"/>
    <w:rsid w:val="0034745C"/>
    <w:rsid w:val="003617F8"/>
    <w:rsid w:val="00370C42"/>
    <w:rsid w:val="00375810"/>
    <w:rsid w:val="003A28F1"/>
    <w:rsid w:val="003B77D2"/>
    <w:rsid w:val="003D3A00"/>
    <w:rsid w:val="003E15DB"/>
    <w:rsid w:val="003E236B"/>
    <w:rsid w:val="003E276A"/>
    <w:rsid w:val="003E625F"/>
    <w:rsid w:val="00406523"/>
    <w:rsid w:val="004133C7"/>
    <w:rsid w:val="00417466"/>
    <w:rsid w:val="00426C3E"/>
    <w:rsid w:val="004340EE"/>
    <w:rsid w:val="00445555"/>
    <w:rsid w:val="00452864"/>
    <w:rsid w:val="00456F2B"/>
    <w:rsid w:val="00471573"/>
    <w:rsid w:val="004826D8"/>
    <w:rsid w:val="0049021C"/>
    <w:rsid w:val="00492CF7"/>
    <w:rsid w:val="00496256"/>
    <w:rsid w:val="004C45F8"/>
    <w:rsid w:val="004D65E9"/>
    <w:rsid w:val="004E1B36"/>
    <w:rsid w:val="004E335D"/>
    <w:rsid w:val="004E7C04"/>
    <w:rsid w:val="004F4F75"/>
    <w:rsid w:val="0050204B"/>
    <w:rsid w:val="0050397D"/>
    <w:rsid w:val="00505DB2"/>
    <w:rsid w:val="00510058"/>
    <w:rsid w:val="00514F3C"/>
    <w:rsid w:val="00535B01"/>
    <w:rsid w:val="005418D0"/>
    <w:rsid w:val="005532DD"/>
    <w:rsid w:val="00577854"/>
    <w:rsid w:val="00592403"/>
    <w:rsid w:val="00593925"/>
    <w:rsid w:val="005A6472"/>
    <w:rsid w:val="005B0479"/>
    <w:rsid w:val="005D0112"/>
    <w:rsid w:val="005D13C5"/>
    <w:rsid w:val="005D6124"/>
    <w:rsid w:val="005E2AD4"/>
    <w:rsid w:val="005E47D5"/>
    <w:rsid w:val="005F280F"/>
    <w:rsid w:val="005F46F0"/>
    <w:rsid w:val="005F4C32"/>
    <w:rsid w:val="00602D39"/>
    <w:rsid w:val="006419C3"/>
    <w:rsid w:val="00667D13"/>
    <w:rsid w:val="00671FB4"/>
    <w:rsid w:val="00674646"/>
    <w:rsid w:val="00675045"/>
    <w:rsid w:val="00677FAF"/>
    <w:rsid w:val="006A2F22"/>
    <w:rsid w:val="006B74AE"/>
    <w:rsid w:val="006C2825"/>
    <w:rsid w:val="006D5F03"/>
    <w:rsid w:val="006D74CD"/>
    <w:rsid w:val="006E5F78"/>
    <w:rsid w:val="006E684A"/>
    <w:rsid w:val="007002B3"/>
    <w:rsid w:val="00700965"/>
    <w:rsid w:val="0070486D"/>
    <w:rsid w:val="0070585C"/>
    <w:rsid w:val="007118C0"/>
    <w:rsid w:val="00726EEC"/>
    <w:rsid w:val="007319EC"/>
    <w:rsid w:val="00767CD3"/>
    <w:rsid w:val="00787C0E"/>
    <w:rsid w:val="0079136E"/>
    <w:rsid w:val="00794D07"/>
    <w:rsid w:val="007B48D1"/>
    <w:rsid w:val="007D620F"/>
    <w:rsid w:val="007E4A0E"/>
    <w:rsid w:val="007E4A9C"/>
    <w:rsid w:val="007E54A0"/>
    <w:rsid w:val="008035D4"/>
    <w:rsid w:val="0080434F"/>
    <w:rsid w:val="00815BC6"/>
    <w:rsid w:val="00820084"/>
    <w:rsid w:val="008272E3"/>
    <w:rsid w:val="0083427E"/>
    <w:rsid w:val="00836641"/>
    <w:rsid w:val="008377C7"/>
    <w:rsid w:val="00847E2F"/>
    <w:rsid w:val="00851D5E"/>
    <w:rsid w:val="00854B6C"/>
    <w:rsid w:val="00871B07"/>
    <w:rsid w:val="00884AF1"/>
    <w:rsid w:val="008D2A24"/>
    <w:rsid w:val="008D5EAF"/>
    <w:rsid w:val="008E72C4"/>
    <w:rsid w:val="0090724F"/>
    <w:rsid w:val="00911D27"/>
    <w:rsid w:val="00915E74"/>
    <w:rsid w:val="009163AD"/>
    <w:rsid w:val="00916EEC"/>
    <w:rsid w:val="009305CB"/>
    <w:rsid w:val="009333D6"/>
    <w:rsid w:val="00936A65"/>
    <w:rsid w:val="00941D47"/>
    <w:rsid w:val="00967849"/>
    <w:rsid w:val="00970D93"/>
    <w:rsid w:val="00991E9F"/>
    <w:rsid w:val="0099547A"/>
    <w:rsid w:val="009A4847"/>
    <w:rsid w:val="009B4525"/>
    <w:rsid w:val="009E1ABE"/>
    <w:rsid w:val="009F4FDE"/>
    <w:rsid w:val="00A050CB"/>
    <w:rsid w:val="00A13AC4"/>
    <w:rsid w:val="00A16C24"/>
    <w:rsid w:val="00A228C5"/>
    <w:rsid w:val="00A32AD8"/>
    <w:rsid w:val="00A50E72"/>
    <w:rsid w:val="00A873D6"/>
    <w:rsid w:val="00A92BEC"/>
    <w:rsid w:val="00AB2F63"/>
    <w:rsid w:val="00AB4C6F"/>
    <w:rsid w:val="00AC63C8"/>
    <w:rsid w:val="00AC7157"/>
    <w:rsid w:val="00AD537F"/>
    <w:rsid w:val="00AD5C50"/>
    <w:rsid w:val="00AD6AEC"/>
    <w:rsid w:val="00AD6DFC"/>
    <w:rsid w:val="00AD7BA7"/>
    <w:rsid w:val="00AE3450"/>
    <w:rsid w:val="00AE3FE5"/>
    <w:rsid w:val="00AF0348"/>
    <w:rsid w:val="00AF4C98"/>
    <w:rsid w:val="00AF57D6"/>
    <w:rsid w:val="00AF6916"/>
    <w:rsid w:val="00B00179"/>
    <w:rsid w:val="00B01520"/>
    <w:rsid w:val="00B02C85"/>
    <w:rsid w:val="00B036E7"/>
    <w:rsid w:val="00B0497E"/>
    <w:rsid w:val="00B07A10"/>
    <w:rsid w:val="00B20150"/>
    <w:rsid w:val="00B23C74"/>
    <w:rsid w:val="00B25880"/>
    <w:rsid w:val="00B320F3"/>
    <w:rsid w:val="00B50183"/>
    <w:rsid w:val="00B50CA6"/>
    <w:rsid w:val="00B54634"/>
    <w:rsid w:val="00B6186B"/>
    <w:rsid w:val="00B61B11"/>
    <w:rsid w:val="00B6432D"/>
    <w:rsid w:val="00B6455A"/>
    <w:rsid w:val="00B65CBE"/>
    <w:rsid w:val="00B72915"/>
    <w:rsid w:val="00B731C9"/>
    <w:rsid w:val="00B8520E"/>
    <w:rsid w:val="00BA7E5B"/>
    <w:rsid w:val="00BB4B61"/>
    <w:rsid w:val="00BB4BB9"/>
    <w:rsid w:val="00BC6C37"/>
    <w:rsid w:val="00BD1749"/>
    <w:rsid w:val="00BE09E0"/>
    <w:rsid w:val="00BF544B"/>
    <w:rsid w:val="00C07751"/>
    <w:rsid w:val="00C35AC7"/>
    <w:rsid w:val="00C37631"/>
    <w:rsid w:val="00C43A35"/>
    <w:rsid w:val="00C4466D"/>
    <w:rsid w:val="00C452DD"/>
    <w:rsid w:val="00C4551D"/>
    <w:rsid w:val="00C50A69"/>
    <w:rsid w:val="00C52B0B"/>
    <w:rsid w:val="00C557AD"/>
    <w:rsid w:val="00C72CE4"/>
    <w:rsid w:val="00C7599D"/>
    <w:rsid w:val="00C77E3D"/>
    <w:rsid w:val="00C81549"/>
    <w:rsid w:val="00C81801"/>
    <w:rsid w:val="00CA0109"/>
    <w:rsid w:val="00CA3A99"/>
    <w:rsid w:val="00CB586F"/>
    <w:rsid w:val="00CB7043"/>
    <w:rsid w:val="00CC681B"/>
    <w:rsid w:val="00CE4207"/>
    <w:rsid w:val="00CF1E00"/>
    <w:rsid w:val="00D04EDB"/>
    <w:rsid w:val="00D12023"/>
    <w:rsid w:val="00D15530"/>
    <w:rsid w:val="00D166E0"/>
    <w:rsid w:val="00D2155E"/>
    <w:rsid w:val="00D2486C"/>
    <w:rsid w:val="00D32197"/>
    <w:rsid w:val="00D40682"/>
    <w:rsid w:val="00D44982"/>
    <w:rsid w:val="00D56711"/>
    <w:rsid w:val="00D61B49"/>
    <w:rsid w:val="00D76458"/>
    <w:rsid w:val="00D82DE3"/>
    <w:rsid w:val="00D83B66"/>
    <w:rsid w:val="00D84F69"/>
    <w:rsid w:val="00D8734C"/>
    <w:rsid w:val="00DC05C2"/>
    <w:rsid w:val="00DC0742"/>
    <w:rsid w:val="00DC6398"/>
    <w:rsid w:val="00DD0E3F"/>
    <w:rsid w:val="00DE206D"/>
    <w:rsid w:val="00DE3039"/>
    <w:rsid w:val="00DE4707"/>
    <w:rsid w:val="00DF7DBA"/>
    <w:rsid w:val="00E320EB"/>
    <w:rsid w:val="00E53582"/>
    <w:rsid w:val="00E54BC9"/>
    <w:rsid w:val="00E72232"/>
    <w:rsid w:val="00E74AD2"/>
    <w:rsid w:val="00E868DE"/>
    <w:rsid w:val="00E90955"/>
    <w:rsid w:val="00E932E5"/>
    <w:rsid w:val="00E95781"/>
    <w:rsid w:val="00E964C7"/>
    <w:rsid w:val="00EA5864"/>
    <w:rsid w:val="00EC449C"/>
    <w:rsid w:val="00ED2DAD"/>
    <w:rsid w:val="00ED4FF4"/>
    <w:rsid w:val="00EE119C"/>
    <w:rsid w:val="00EF7AAC"/>
    <w:rsid w:val="00F00123"/>
    <w:rsid w:val="00F003D9"/>
    <w:rsid w:val="00F040F5"/>
    <w:rsid w:val="00F12305"/>
    <w:rsid w:val="00F14B8C"/>
    <w:rsid w:val="00F20FE0"/>
    <w:rsid w:val="00F374B8"/>
    <w:rsid w:val="00F567ED"/>
    <w:rsid w:val="00F71D24"/>
    <w:rsid w:val="00F7586D"/>
    <w:rsid w:val="00F80A19"/>
    <w:rsid w:val="00F83525"/>
    <w:rsid w:val="00F84444"/>
    <w:rsid w:val="00FA1B7D"/>
    <w:rsid w:val="00FB0586"/>
    <w:rsid w:val="00FC0FB9"/>
    <w:rsid w:val="00FF1B89"/>
    <w:rsid w:val="00FF1CB3"/>
    <w:rsid w:val="00FF71AC"/>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1D4653"/>
  <w15:docId w15:val="{92156330-7BE0-0040-B675-E1E49D045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MS Minngs" w:hAnsi="Cambria" w:cs="Times New Roman"/>
        <w:lang w:val="en-AU" w:eastAsia="en-U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BEC"/>
    <w:rPr>
      <w:rFonts w:ascii="HelveticaNeueLT Std Lt" w:hAnsi="HelveticaNeueLT Std Lt" w:cs="Arial"/>
      <w:sz w:val="22"/>
      <w:szCs w:val="22"/>
    </w:rPr>
  </w:style>
  <w:style w:type="paragraph" w:styleId="Heading1">
    <w:name w:val="heading 1"/>
    <w:basedOn w:val="Normal"/>
    <w:next w:val="Normal"/>
    <w:link w:val="Heading1Char"/>
    <w:uiPriority w:val="99"/>
    <w:qFormat/>
    <w:rsid w:val="002D1D51"/>
    <w:pPr>
      <w:keepNext/>
      <w:keepLines/>
      <w:spacing w:before="480" w:after="120"/>
      <w:outlineLvl w:val="0"/>
    </w:pPr>
    <w:rPr>
      <w:rFonts w:ascii="HelveticaNeueLT Std" w:hAnsi="HelveticaNeueLT Std"/>
      <w:b/>
      <w:bCs/>
      <w:color w:val="4C6E78"/>
      <w:lang w:val="en-GB"/>
    </w:rPr>
  </w:style>
  <w:style w:type="paragraph" w:styleId="Heading2">
    <w:name w:val="heading 2"/>
    <w:basedOn w:val="Normal"/>
    <w:next w:val="Normal"/>
    <w:link w:val="Heading2Char"/>
    <w:unhideWhenUsed/>
    <w:qFormat/>
    <w:locked/>
    <w:rsid w:val="002D1D51"/>
    <w:pPr>
      <w:keepNext/>
      <w:keepLines/>
      <w:spacing w:before="200" w:after="120"/>
      <w:outlineLvl w:val="1"/>
    </w:pPr>
    <w:rPr>
      <w:rFonts w:ascii="HelveticaNeueLT Std" w:eastAsiaTheme="majorEastAsia" w:hAnsi="HelveticaNeueLT Std" w:cstheme="majorBidi"/>
      <w:b/>
      <w:bCs/>
      <w:color w:val="4C6E78"/>
      <w:szCs w:val="26"/>
      <w:lang w:val="en-GB"/>
    </w:rPr>
  </w:style>
  <w:style w:type="paragraph" w:styleId="Heading3">
    <w:name w:val="heading 3"/>
    <w:basedOn w:val="Normal"/>
    <w:next w:val="Normal"/>
    <w:link w:val="Heading3Char"/>
    <w:semiHidden/>
    <w:unhideWhenUsed/>
    <w:qFormat/>
    <w:locked/>
    <w:rsid w:val="00143BF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2D1D51"/>
    <w:rPr>
      <w:rFonts w:ascii="HelveticaNeueLT Std" w:hAnsi="HelveticaNeueLT Std" w:cs="Arial"/>
      <w:b/>
      <w:bCs/>
      <w:color w:val="4C6E78"/>
      <w:sz w:val="22"/>
      <w:szCs w:val="22"/>
      <w:lang w:val="en-GB"/>
    </w:rPr>
  </w:style>
  <w:style w:type="paragraph" w:customStyle="1" w:styleId="Normal1">
    <w:name w:val="Normal1"/>
    <w:basedOn w:val="Normal"/>
    <w:uiPriority w:val="99"/>
    <w:rsid w:val="00854B6C"/>
    <w:pPr>
      <w:spacing w:after="120" w:line="480" w:lineRule="auto"/>
      <w:ind w:firstLine="720"/>
    </w:pPr>
    <w:rPr>
      <w:rFonts w:ascii="Calibri" w:hAnsi="Calibri"/>
    </w:rPr>
  </w:style>
  <w:style w:type="character" w:styleId="Hyperlink">
    <w:name w:val="Hyperlink"/>
    <w:rsid w:val="00B61B11"/>
    <w:rPr>
      <w:rFonts w:cs="Times New Roman"/>
      <w:color w:val="0000FF"/>
      <w:u w:val="single"/>
    </w:rPr>
  </w:style>
  <w:style w:type="character" w:customStyle="1" w:styleId="apple-style-span">
    <w:name w:val="apple-style-span"/>
    <w:uiPriority w:val="99"/>
    <w:rsid w:val="00B61B11"/>
    <w:rPr>
      <w:rFonts w:cs="Times New Roman"/>
    </w:rPr>
  </w:style>
  <w:style w:type="character" w:customStyle="1" w:styleId="apple-converted-space">
    <w:name w:val="apple-converted-space"/>
    <w:uiPriority w:val="99"/>
    <w:rsid w:val="00B61B11"/>
    <w:rPr>
      <w:rFonts w:cs="Times New Roman"/>
    </w:rPr>
  </w:style>
  <w:style w:type="character" w:styleId="Strong">
    <w:name w:val="Strong"/>
    <w:uiPriority w:val="99"/>
    <w:qFormat/>
    <w:rsid w:val="00B61B11"/>
    <w:rPr>
      <w:rFonts w:cs="Times New Roman"/>
      <w:b/>
    </w:rPr>
  </w:style>
  <w:style w:type="paragraph" w:customStyle="1" w:styleId="Default">
    <w:name w:val="Default"/>
    <w:uiPriority w:val="99"/>
    <w:rsid w:val="00B61B11"/>
    <w:pPr>
      <w:autoSpaceDE w:val="0"/>
      <w:autoSpaceDN w:val="0"/>
      <w:adjustRightInd w:val="0"/>
    </w:pPr>
    <w:rPr>
      <w:rFonts w:ascii="Arial" w:hAnsi="Arial" w:cs="Arial"/>
      <w:color w:val="000000"/>
      <w:sz w:val="24"/>
      <w:szCs w:val="24"/>
      <w:lang w:eastAsia="en-AU"/>
    </w:rPr>
  </w:style>
  <w:style w:type="paragraph" w:styleId="Footer">
    <w:name w:val="footer"/>
    <w:basedOn w:val="Normal"/>
    <w:link w:val="FooterChar"/>
    <w:uiPriority w:val="99"/>
    <w:rsid w:val="00B61B11"/>
    <w:pPr>
      <w:tabs>
        <w:tab w:val="center" w:pos="4320"/>
        <w:tab w:val="right" w:pos="8640"/>
      </w:tabs>
    </w:pPr>
  </w:style>
  <w:style w:type="character" w:customStyle="1" w:styleId="FooterChar">
    <w:name w:val="Footer Char"/>
    <w:link w:val="Footer"/>
    <w:uiPriority w:val="99"/>
    <w:locked/>
    <w:rsid w:val="00B61B11"/>
    <w:rPr>
      <w:rFonts w:ascii="Times New Roman" w:hAnsi="Times New Roman" w:cs="Times New Roman"/>
      <w:lang w:eastAsia="en-US"/>
    </w:rPr>
  </w:style>
  <w:style w:type="character" w:styleId="PageNumber">
    <w:name w:val="page number"/>
    <w:uiPriority w:val="99"/>
    <w:semiHidden/>
    <w:rsid w:val="00B61B11"/>
    <w:rPr>
      <w:rFonts w:cs="Times New Roman"/>
    </w:rPr>
  </w:style>
  <w:style w:type="paragraph" w:styleId="ListParagraph">
    <w:name w:val="List Paragraph"/>
    <w:basedOn w:val="Normal"/>
    <w:link w:val="ListParagraphChar"/>
    <w:uiPriority w:val="34"/>
    <w:qFormat/>
    <w:rsid w:val="00B61B11"/>
    <w:pPr>
      <w:ind w:left="720"/>
      <w:contextualSpacing/>
    </w:pPr>
  </w:style>
  <w:style w:type="paragraph" w:styleId="BalloonText">
    <w:name w:val="Balloon Text"/>
    <w:basedOn w:val="Normal"/>
    <w:link w:val="BalloonTextChar"/>
    <w:uiPriority w:val="99"/>
    <w:semiHidden/>
    <w:rsid w:val="00083E86"/>
    <w:rPr>
      <w:rFonts w:ascii="Lucida Grande" w:hAnsi="Lucida Grande" w:cs="Lucida Grande"/>
      <w:sz w:val="18"/>
      <w:szCs w:val="18"/>
    </w:rPr>
  </w:style>
  <w:style w:type="character" w:customStyle="1" w:styleId="BalloonTextChar">
    <w:name w:val="Balloon Text Char"/>
    <w:link w:val="BalloonText"/>
    <w:uiPriority w:val="99"/>
    <w:semiHidden/>
    <w:locked/>
    <w:rsid w:val="00083E86"/>
    <w:rPr>
      <w:rFonts w:ascii="Lucida Grande" w:hAnsi="Lucida Grande" w:cs="Lucida Grande"/>
      <w:sz w:val="18"/>
      <w:szCs w:val="18"/>
      <w:lang w:eastAsia="en-US"/>
    </w:rPr>
  </w:style>
  <w:style w:type="table" w:styleId="TableGrid">
    <w:name w:val="Table Grid"/>
    <w:basedOn w:val="TableNormal"/>
    <w:rsid w:val="00ED2D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6F96"/>
    <w:pPr>
      <w:tabs>
        <w:tab w:val="center" w:pos="4320"/>
        <w:tab w:val="right" w:pos="8640"/>
      </w:tabs>
    </w:pPr>
  </w:style>
  <w:style w:type="character" w:customStyle="1" w:styleId="HeaderChar">
    <w:name w:val="Header Char"/>
    <w:link w:val="Header"/>
    <w:uiPriority w:val="99"/>
    <w:rsid w:val="00116F96"/>
    <w:rPr>
      <w:rFonts w:ascii="Times New Roman" w:hAnsi="Times New Roman"/>
      <w:sz w:val="24"/>
      <w:szCs w:val="24"/>
      <w:lang w:eastAsia="en-US"/>
    </w:rPr>
  </w:style>
  <w:style w:type="character" w:customStyle="1" w:styleId="Heading2Char">
    <w:name w:val="Heading 2 Char"/>
    <w:basedOn w:val="DefaultParagraphFont"/>
    <w:link w:val="Heading2"/>
    <w:rsid w:val="002D1D51"/>
    <w:rPr>
      <w:rFonts w:ascii="HelveticaNeueLT Std" w:eastAsiaTheme="majorEastAsia" w:hAnsi="HelveticaNeueLT Std" w:cstheme="majorBidi"/>
      <w:b/>
      <w:bCs/>
      <w:color w:val="4C6E78"/>
      <w:sz w:val="22"/>
      <w:szCs w:val="26"/>
      <w:lang w:val="en-GB"/>
    </w:rPr>
  </w:style>
  <w:style w:type="paragraph" w:customStyle="1" w:styleId="Normal10">
    <w:name w:val="Normal1"/>
    <w:basedOn w:val="Normal"/>
    <w:qFormat/>
    <w:rsid w:val="00C43A35"/>
    <w:pPr>
      <w:spacing w:after="120" w:line="480" w:lineRule="auto"/>
      <w:ind w:firstLine="720"/>
    </w:pPr>
    <w:rPr>
      <w:rFonts w:ascii="Calibri" w:hAnsi="Calibri"/>
    </w:rPr>
  </w:style>
  <w:style w:type="paragraph" w:styleId="NormalWeb">
    <w:name w:val="Normal (Web)"/>
    <w:basedOn w:val="Normal"/>
    <w:link w:val="NormalWebChar"/>
    <w:uiPriority w:val="99"/>
    <w:rsid w:val="00C43A35"/>
    <w:pPr>
      <w:spacing w:before="100" w:beforeAutospacing="1" w:after="100" w:afterAutospacing="1"/>
    </w:pPr>
    <w:rPr>
      <w:rFonts w:eastAsia="Times New Roman"/>
      <w:color w:val="333366"/>
      <w:lang w:val="en-US"/>
    </w:rPr>
  </w:style>
  <w:style w:type="paragraph" w:styleId="Caption">
    <w:name w:val="caption"/>
    <w:basedOn w:val="Normal"/>
    <w:next w:val="Normal"/>
    <w:qFormat/>
    <w:locked/>
    <w:rsid w:val="00C43A35"/>
    <w:pPr>
      <w:framePr w:hSpace="181" w:wrap="around" w:hAnchor="margin" w:xAlign="center" w:yAlign="bottom"/>
      <w:jc w:val="center"/>
    </w:pPr>
    <w:rPr>
      <w:rFonts w:ascii="Lucida Handwriting" w:eastAsia="Times New Roman" w:hAnsi="Lucida Handwriting"/>
      <w:b/>
      <w:sz w:val="32"/>
      <w:szCs w:val="20"/>
      <w:lang w:val="en-GB"/>
    </w:rPr>
  </w:style>
  <w:style w:type="paragraph" w:customStyle="1" w:styleId="cotext">
    <w:name w:val="co text"/>
    <w:basedOn w:val="Normal"/>
    <w:rsid w:val="00C43A35"/>
    <w:pPr>
      <w:spacing w:after="160"/>
    </w:pPr>
    <w:rPr>
      <w:rFonts w:ascii="Times" w:eastAsia="Times New Roman" w:hAnsi="Times"/>
      <w:szCs w:val="20"/>
      <w:lang w:val="en-GB"/>
    </w:rPr>
  </w:style>
  <w:style w:type="paragraph" w:customStyle="1" w:styleId="BodyText1">
    <w:name w:val="Body Text1"/>
    <w:basedOn w:val="Normal"/>
    <w:rsid w:val="00C43A35"/>
    <w:pPr>
      <w:spacing w:after="240"/>
    </w:pPr>
    <w:rPr>
      <w:rFonts w:ascii="Arial" w:eastAsia="Times New Roman" w:hAnsi="Arial"/>
      <w:lang w:val="en-US"/>
    </w:rPr>
  </w:style>
  <w:style w:type="paragraph" w:customStyle="1" w:styleId="UTSsocopy">
    <w:name w:val="UTS/so:copy"/>
    <w:basedOn w:val="Normal"/>
    <w:rsid w:val="00C43A35"/>
    <w:pPr>
      <w:widowControl w:val="0"/>
    </w:pPr>
    <w:rPr>
      <w:rFonts w:ascii="Arial" w:eastAsia="Times" w:hAnsi="Arial"/>
      <w:spacing w:val="2"/>
      <w:w w:val="92"/>
      <w:kern w:val="22"/>
      <w:szCs w:val="20"/>
    </w:rPr>
  </w:style>
  <w:style w:type="character" w:customStyle="1" w:styleId="NormalWebChar">
    <w:name w:val="Normal (Web) Char"/>
    <w:basedOn w:val="DefaultParagraphFont"/>
    <w:link w:val="NormalWeb"/>
    <w:uiPriority w:val="99"/>
    <w:rsid w:val="00C43A35"/>
    <w:rPr>
      <w:rFonts w:ascii="Times New Roman" w:eastAsia="Times New Roman" w:hAnsi="Times New Roman"/>
      <w:color w:val="333366"/>
      <w:sz w:val="22"/>
      <w:szCs w:val="22"/>
      <w:lang w:val="en-US"/>
    </w:rPr>
  </w:style>
  <w:style w:type="paragraph" w:customStyle="1" w:styleId="Numberstyle">
    <w:name w:val="Numberstyle"/>
    <w:basedOn w:val="Normal"/>
    <w:rsid w:val="00C43A35"/>
    <w:pPr>
      <w:numPr>
        <w:numId w:val="1"/>
      </w:numPr>
      <w:shd w:val="clear" w:color="auto" w:fill="FFFFFF"/>
      <w:spacing w:before="240"/>
    </w:pPr>
    <w:rPr>
      <w:rFonts w:ascii="Arial" w:eastAsia="Times New Roman" w:hAnsi="Arial"/>
      <w:lang w:val="en-US"/>
    </w:rPr>
  </w:style>
  <w:style w:type="paragraph" w:customStyle="1" w:styleId="CharCharCharCharCharChar">
    <w:name w:val="Char Char Char Char Char Char"/>
    <w:basedOn w:val="Normal"/>
    <w:rsid w:val="00B20150"/>
    <w:pPr>
      <w:spacing w:after="160" w:line="240" w:lineRule="exact"/>
    </w:pPr>
    <w:rPr>
      <w:rFonts w:ascii="Verdana" w:eastAsia="Times New Roman" w:hAnsi="Verdana" w:cs="Verdana"/>
      <w:sz w:val="20"/>
      <w:szCs w:val="20"/>
      <w:lang w:val="en-US"/>
    </w:rPr>
  </w:style>
  <w:style w:type="character" w:customStyle="1" w:styleId="ListParagraphChar">
    <w:name w:val="List Paragraph Char"/>
    <w:basedOn w:val="DefaultParagraphFont"/>
    <w:link w:val="ListParagraph"/>
    <w:uiPriority w:val="34"/>
    <w:locked/>
    <w:rsid w:val="00B20150"/>
    <w:rPr>
      <w:rFonts w:ascii="Times New Roman" w:hAnsi="Times New Roman"/>
      <w:sz w:val="24"/>
      <w:szCs w:val="24"/>
    </w:rPr>
  </w:style>
  <w:style w:type="paragraph" w:styleId="BodyText2">
    <w:name w:val="Body Text 2"/>
    <w:basedOn w:val="Normal"/>
    <w:link w:val="BodyText2Char"/>
    <w:rsid w:val="005F4C32"/>
    <w:pPr>
      <w:spacing w:before="120" w:after="120"/>
      <w:jc w:val="both"/>
    </w:pPr>
    <w:rPr>
      <w:rFonts w:ascii="CG Times" w:eastAsia="Times New Roman" w:hAnsi="CG Times"/>
      <w:szCs w:val="20"/>
      <w:lang w:val="en-US" w:eastAsia="en-AU"/>
    </w:rPr>
  </w:style>
  <w:style w:type="character" w:customStyle="1" w:styleId="BodyText2Char">
    <w:name w:val="Body Text 2 Char"/>
    <w:basedOn w:val="DefaultParagraphFont"/>
    <w:link w:val="BodyText2"/>
    <w:rsid w:val="005F4C32"/>
    <w:rPr>
      <w:rFonts w:ascii="CG Times" w:eastAsia="Times New Roman" w:hAnsi="CG Times"/>
      <w:sz w:val="24"/>
      <w:lang w:val="en-US" w:eastAsia="en-AU"/>
    </w:rPr>
  </w:style>
  <w:style w:type="character" w:styleId="FollowedHyperlink">
    <w:name w:val="FollowedHyperlink"/>
    <w:basedOn w:val="DefaultParagraphFont"/>
    <w:uiPriority w:val="99"/>
    <w:semiHidden/>
    <w:unhideWhenUsed/>
    <w:rsid w:val="005F4C32"/>
    <w:rPr>
      <w:color w:val="800080" w:themeColor="followedHyperlink"/>
      <w:u w:val="single"/>
    </w:rPr>
  </w:style>
  <w:style w:type="character" w:customStyle="1" w:styleId="Heading3Char">
    <w:name w:val="Heading 3 Char"/>
    <w:basedOn w:val="DefaultParagraphFont"/>
    <w:link w:val="Heading3"/>
    <w:semiHidden/>
    <w:rsid w:val="00143BF0"/>
    <w:rPr>
      <w:rFonts w:asciiTheme="majorHAnsi" w:eastAsiaTheme="majorEastAsia" w:hAnsiTheme="majorHAnsi" w:cstheme="majorBidi"/>
      <w:b/>
      <w:bCs/>
      <w:color w:val="4F81BD" w:themeColor="accent1"/>
      <w:sz w:val="22"/>
      <w:szCs w:val="22"/>
    </w:rPr>
  </w:style>
  <w:style w:type="character" w:styleId="CommentReference">
    <w:name w:val="annotation reference"/>
    <w:basedOn w:val="DefaultParagraphFont"/>
    <w:uiPriority w:val="99"/>
    <w:semiHidden/>
    <w:unhideWhenUsed/>
    <w:rsid w:val="005F46F0"/>
    <w:rPr>
      <w:sz w:val="16"/>
      <w:szCs w:val="16"/>
    </w:rPr>
  </w:style>
  <w:style w:type="paragraph" w:styleId="CommentText">
    <w:name w:val="annotation text"/>
    <w:basedOn w:val="Normal"/>
    <w:link w:val="CommentTextChar"/>
    <w:uiPriority w:val="99"/>
    <w:semiHidden/>
    <w:unhideWhenUsed/>
    <w:rsid w:val="005F46F0"/>
    <w:rPr>
      <w:sz w:val="20"/>
      <w:szCs w:val="20"/>
    </w:rPr>
  </w:style>
  <w:style w:type="character" w:customStyle="1" w:styleId="CommentTextChar">
    <w:name w:val="Comment Text Char"/>
    <w:basedOn w:val="DefaultParagraphFont"/>
    <w:link w:val="CommentText"/>
    <w:uiPriority w:val="99"/>
    <w:semiHidden/>
    <w:rsid w:val="005F46F0"/>
    <w:rPr>
      <w:rFonts w:ascii="HelveticaNeueLT Std Lt" w:hAnsi="HelveticaNeueLT Std Lt" w:cs="Arial"/>
    </w:rPr>
  </w:style>
  <w:style w:type="paragraph" w:styleId="CommentSubject">
    <w:name w:val="annotation subject"/>
    <w:basedOn w:val="CommentText"/>
    <w:next w:val="CommentText"/>
    <w:link w:val="CommentSubjectChar"/>
    <w:uiPriority w:val="99"/>
    <w:semiHidden/>
    <w:unhideWhenUsed/>
    <w:rsid w:val="005F46F0"/>
    <w:rPr>
      <w:b/>
      <w:bCs/>
    </w:rPr>
  </w:style>
  <w:style w:type="character" w:customStyle="1" w:styleId="CommentSubjectChar">
    <w:name w:val="Comment Subject Char"/>
    <w:basedOn w:val="CommentTextChar"/>
    <w:link w:val="CommentSubject"/>
    <w:uiPriority w:val="99"/>
    <w:semiHidden/>
    <w:rsid w:val="005F46F0"/>
    <w:rPr>
      <w:rFonts w:ascii="HelveticaNeueLT Std Lt" w:hAnsi="HelveticaNeueLT Std Lt" w:cs="Arial"/>
      <w:b/>
      <w:bCs/>
    </w:rPr>
  </w:style>
  <w:style w:type="paragraph" w:styleId="BodyText">
    <w:name w:val="Body Text"/>
    <w:basedOn w:val="Normal"/>
    <w:link w:val="BodyTextChar"/>
    <w:uiPriority w:val="99"/>
    <w:semiHidden/>
    <w:unhideWhenUsed/>
    <w:rsid w:val="00C77E3D"/>
    <w:pPr>
      <w:spacing w:after="120"/>
    </w:pPr>
  </w:style>
  <w:style w:type="character" w:customStyle="1" w:styleId="BodyTextChar">
    <w:name w:val="Body Text Char"/>
    <w:basedOn w:val="DefaultParagraphFont"/>
    <w:link w:val="BodyText"/>
    <w:uiPriority w:val="99"/>
    <w:semiHidden/>
    <w:rsid w:val="00C77E3D"/>
    <w:rPr>
      <w:rFonts w:ascii="HelveticaNeueLT Std Lt" w:hAnsi="HelveticaNeueLT Std Lt" w:cs="Arial"/>
      <w:sz w:val="22"/>
      <w:szCs w:val="22"/>
    </w:rPr>
  </w:style>
  <w:style w:type="paragraph" w:styleId="FootnoteText">
    <w:name w:val="footnote text"/>
    <w:basedOn w:val="Normal"/>
    <w:link w:val="FootnoteTextChar"/>
    <w:uiPriority w:val="99"/>
    <w:semiHidden/>
    <w:unhideWhenUsed/>
    <w:rsid w:val="00674646"/>
    <w:rPr>
      <w:rFonts w:asciiTheme="minorHAnsi" w:eastAsia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674646"/>
    <w:rPr>
      <w:rFonts w:asciiTheme="minorHAnsi" w:eastAsiaTheme="minorHAnsi" w:hAnsiTheme="minorHAnsi" w:cstheme="minorBidi"/>
      <w:lang w:val="en-US"/>
    </w:rPr>
  </w:style>
  <w:style w:type="character" w:styleId="FootnoteReference">
    <w:name w:val="footnote reference"/>
    <w:basedOn w:val="DefaultParagraphFont"/>
    <w:uiPriority w:val="99"/>
    <w:semiHidden/>
    <w:unhideWhenUsed/>
    <w:rsid w:val="0067464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1382243">
      <w:bodyDiv w:val="1"/>
      <w:marLeft w:val="0"/>
      <w:marRight w:val="0"/>
      <w:marTop w:val="0"/>
      <w:marBottom w:val="0"/>
      <w:divBdr>
        <w:top w:val="none" w:sz="0" w:space="0" w:color="auto"/>
        <w:left w:val="none" w:sz="0" w:space="0" w:color="auto"/>
        <w:bottom w:val="none" w:sz="0" w:space="0" w:color="auto"/>
        <w:right w:val="none" w:sz="0" w:space="0" w:color="auto"/>
      </w:divBdr>
    </w:div>
    <w:div w:id="872569876">
      <w:bodyDiv w:val="1"/>
      <w:marLeft w:val="0"/>
      <w:marRight w:val="0"/>
      <w:marTop w:val="0"/>
      <w:marBottom w:val="0"/>
      <w:divBdr>
        <w:top w:val="none" w:sz="0" w:space="0" w:color="auto"/>
        <w:left w:val="none" w:sz="0" w:space="0" w:color="auto"/>
        <w:bottom w:val="none" w:sz="0" w:space="0" w:color="auto"/>
        <w:right w:val="none" w:sz="0" w:space="0" w:color="auto"/>
      </w:divBdr>
    </w:div>
    <w:div w:id="1462074257">
      <w:marLeft w:val="0"/>
      <w:marRight w:val="0"/>
      <w:marTop w:val="0"/>
      <w:marBottom w:val="0"/>
      <w:divBdr>
        <w:top w:val="none" w:sz="0" w:space="0" w:color="auto"/>
        <w:left w:val="none" w:sz="0" w:space="0" w:color="auto"/>
        <w:bottom w:val="none" w:sz="0" w:space="0" w:color="auto"/>
        <w:right w:val="none" w:sz="0" w:space="0" w:color="auto"/>
      </w:divBdr>
    </w:div>
    <w:div w:id="146207425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A40BB1-922E-F746-AEC4-CE7A74693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961</Words>
  <Characters>5482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Preliminary Briefing Note: KPI B5 Overall Satisfaction in SELT Surveys</vt:lpstr>
    </vt:vector>
  </TitlesOfParts>
  <Company>King &amp; Wood Mallesons</Company>
  <LinksUpToDate>false</LinksUpToDate>
  <CharactersWithSpaces>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Preliminary Briefing Note: KPI B5 Overall Satisfaction in SELT Surveys</dc:title>
  <dc:creator>Felicity Gouldthorp</dc:creator>
  <cp:lastModifiedBy>Amelia Simpson</cp:lastModifiedBy>
  <cp:revision>2</cp:revision>
  <cp:lastPrinted>2018-01-06T09:29:00Z</cp:lastPrinted>
  <dcterms:created xsi:type="dcterms:W3CDTF">2021-07-14T03:34:00Z</dcterms:created>
  <dcterms:modified xsi:type="dcterms:W3CDTF">2021-07-14T03:34:00Z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DISdDocName">
    <vt:lpwstr>ANUP_001200</vt:lpwstr>
  </property>
  <property fmtid="{D5CDD505-2E9C-101B-9397-08002B2CF9AE}" pid="4" name="DISProperties">
    <vt:lpwstr>DISdDocName,DIScgiUrl,DISdUser,DISdID,DISidcName,DISTaskPaneUrl</vt:lpwstr>
  </property>
  <property fmtid="{D5CDD505-2E9C-101B-9397-08002B2CF9AE}" pid="5" name="DIScgiUrl">
    <vt:lpwstr>http://policies-auth.anu.edu.au/cs/idcplg</vt:lpwstr>
  </property>
  <property fmtid="{D5CDD505-2E9C-101B-9397-08002B2CF9AE}" pid="6" name="DISdUser">
    <vt:lpwstr>aine</vt:lpwstr>
  </property>
  <property fmtid="{D5CDD505-2E9C-101B-9397-08002B2CF9AE}" pid="7" name="DISdID">
    <vt:lpwstr>2123</vt:lpwstr>
  </property>
  <property fmtid="{D5CDD505-2E9C-101B-9397-08002B2CF9AE}" pid="8" name="DISidcName">
    <vt:lpwstr>prcts1anueduau16200</vt:lpwstr>
  </property>
  <property fmtid="{D5CDD505-2E9C-101B-9397-08002B2CF9AE}" pid="9" name="DISTaskPaneUrl">
    <vt:lpwstr>http://policies-auth.anu.edu.au/cs/idcplg?IdcService=DESKTOP_DOC_INFO&amp;dDocName=ANUP_001200&amp;dID=2123&amp;ClientControlled=DocMan,taskpane&amp;coreContentOnly=1</vt:lpwstr>
  </property>
</Properties>
</file>