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FE10" w14:textId="77777777" w:rsidR="00196DF6" w:rsidRDefault="00196DF6" w:rsidP="00196DF6">
      <w:pPr>
        <w:pStyle w:val="Default"/>
      </w:pPr>
    </w:p>
    <w:p w14:paraId="65337816" w14:textId="77777777" w:rsidR="00196DF6" w:rsidRDefault="00196DF6" w:rsidP="00196DF6">
      <w:pPr>
        <w:pStyle w:val="Default"/>
      </w:pPr>
      <w:r>
        <w:t xml:space="preserve">State formulae for De Morgan’s Law and the Distributive Rule </w:t>
      </w:r>
    </w:p>
    <w:p w14:paraId="3634105C" w14:textId="77777777" w:rsidR="00196DF6" w:rsidRDefault="00196DF6" w:rsidP="00D80402"/>
    <w:p w14:paraId="1D89934B" w14:textId="568B39C5" w:rsidR="00D80402" w:rsidRDefault="00D80402" w:rsidP="00D80402">
      <w:pPr>
        <w:rPr>
          <w:rFonts w:hint="eastAsia"/>
        </w:rPr>
      </w:pPr>
      <w:r>
        <w:rPr>
          <w:rFonts w:hint="eastAsia"/>
        </w:rPr>
        <w:t>De Morgan</w:t>
      </w:r>
      <w:r>
        <w:rPr>
          <w:rFonts w:hint="eastAsia"/>
        </w:rPr>
        <w:t>’</w:t>
      </w:r>
      <w:r>
        <w:rPr>
          <w:rFonts w:hint="eastAsia"/>
        </w:rPr>
        <w:t xml:space="preserve">s Law  </w:t>
      </w:r>
      <w:r>
        <w:rPr>
          <w:rFonts w:hint="eastAsia"/>
        </w:rPr>
        <w:t>德摩根定律</w:t>
      </w:r>
      <w:r>
        <w:rPr>
          <w:rFonts w:hint="eastAsia"/>
        </w:rPr>
        <w:t xml:space="preserve"> </w:t>
      </w:r>
      <w:r>
        <w:rPr>
          <w:rFonts w:hint="eastAsia"/>
        </w:rPr>
        <w:t>对偶律</w:t>
      </w:r>
    </w:p>
    <w:p w14:paraId="41E45D6B" w14:textId="77777777" w:rsidR="00D80402" w:rsidRDefault="00D80402" w:rsidP="00D80402">
      <w:r>
        <w:t>Not(x And y) = Not(x) Or Not(y)</w:t>
      </w:r>
    </w:p>
    <w:p w14:paraId="70E09C0C" w14:textId="77777777" w:rsidR="00D80402" w:rsidRDefault="00D80402" w:rsidP="00D80402">
      <w:r>
        <w:t>Not(x Or y) = Not(x) And Not(y)</w:t>
      </w:r>
    </w:p>
    <w:p w14:paraId="73CF71D1" w14:textId="77777777" w:rsidR="00D80402" w:rsidRDefault="00D80402" w:rsidP="00D80402"/>
    <w:p w14:paraId="784E49B2" w14:textId="77777777" w:rsidR="00D80402" w:rsidRDefault="00D80402" w:rsidP="00D80402">
      <w:pPr>
        <w:rPr>
          <w:rFonts w:hint="eastAsia"/>
        </w:rPr>
      </w:pPr>
      <w:r>
        <w:rPr>
          <w:rFonts w:hint="eastAsia"/>
        </w:rPr>
        <w:t xml:space="preserve">the Distributive Rule </w:t>
      </w:r>
      <w:r>
        <w:rPr>
          <w:rFonts w:hint="eastAsia"/>
        </w:rPr>
        <w:t>分配规则</w:t>
      </w:r>
    </w:p>
    <w:p w14:paraId="6E6E2BB8" w14:textId="77777777" w:rsidR="00D80402" w:rsidRDefault="00D80402" w:rsidP="00D80402">
      <w:r>
        <w:t>x and (y or z) = (x and y) or ( x and z)</w:t>
      </w:r>
    </w:p>
    <w:p w14:paraId="27A961E5" w14:textId="13902E01" w:rsidR="00C03EEC" w:rsidRDefault="00D80402" w:rsidP="00D80402">
      <w:r>
        <w:t>x or (y and z) = (x or y) and ( x or z)</w:t>
      </w:r>
    </w:p>
    <w:p w14:paraId="0E1CAFBF" w14:textId="77777777" w:rsidR="0028220E" w:rsidRDefault="0028220E" w:rsidP="00D80402"/>
    <w:p w14:paraId="7184B961" w14:textId="58CD4C18" w:rsidR="0028220E" w:rsidRDefault="0028220E" w:rsidP="00D80402">
      <w:r>
        <w:t>12</w:t>
      </w:r>
      <w:r>
        <w:rPr>
          <w:rFonts w:hint="eastAsia"/>
        </w:rPr>
        <w:t>个逻辑定律</w:t>
      </w:r>
    </w:p>
    <w:p w14:paraId="13B4E50E" w14:textId="77777777" w:rsidR="00A762AD" w:rsidRDefault="00A762AD" w:rsidP="00D80402"/>
    <w:p w14:paraId="0541D3B3" w14:textId="77777777" w:rsidR="00A762AD" w:rsidRDefault="00A762AD" w:rsidP="00D80402"/>
    <w:p w14:paraId="7EAFCA31" w14:textId="6E2C98B9" w:rsidR="00A762AD" w:rsidRDefault="00A762AD" w:rsidP="00D80402">
      <w:r>
        <w:t xml:space="preserve">Draw gate diagrams for the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Or </w:t>
      </w:r>
      <w:r>
        <w:t xml:space="preserve">gate and the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Not </w:t>
      </w:r>
      <w:r>
        <w:t xml:space="preserve">gate using only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Nand </w:t>
      </w:r>
      <w:r>
        <w:t>chips.</w:t>
      </w:r>
    </w:p>
    <w:p w14:paraId="58BBC4EC" w14:textId="5D0FE35F" w:rsidR="00A762AD" w:rsidRDefault="00A762AD" w:rsidP="00D80402">
      <w:pPr>
        <w:rPr>
          <w:rFonts w:hint="eastAsia"/>
        </w:rPr>
      </w:pPr>
      <w:r>
        <w:rPr>
          <w:noProof/>
        </w:rPr>
        <w:drawing>
          <wp:inline distT="0" distB="0" distL="0" distR="0" wp14:anchorId="35D62823" wp14:editId="471A7539">
            <wp:extent cx="4276725" cy="1447800"/>
            <wp:effectExtent l="0" t="0" r="9525" b="0"/>
            <wp:docPr id="1783187621" name="Picture 2" descr="AND gate from NAND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gate from NAND ga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1B9D" w14:textId="77777777" w:rsidR="00A762AD" w:rsidRDefault="00A762AD" w:rsidP="00D80402"/>
    <w:p w14:paraId="0702D788" w14:textId="5E39684F" w:rsidR="00A762AD" w:rsidRDefault="00A762AD" w:rsidP="00D80402">
      <w:r>
        <w:rPr>
          <w:noProof/>
        </w:rPr>
        <w:drawing>
          <wp:inline distT="0" distB="0" distL="0" distR="0" wp14:anchorId="767ED5BA" wp14:editId="43B6FDF5">
            <wp:extent cx="4486275" cy="1714500"/>
            <wp:effectExtent l="0" t="0" r="9525" b="0"/>
            <wp:docPr id="2009790797" name="Picture 1" descr="OR gate from NAND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 gate from NAND g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296B" w14:textId="77777777" w:rsidR="009056F0" w:rsidRDefault="009056F0" w:rsidP="00D80402"/>
    <w:p w14:paraId="6D1348A2" w14:textId="6984EB93" w:rsidR="00DC4C53" w:rsidRDefault="005F7963" w:rsidP="00D80402">
      <w:r>
        <w:rPr>
          <w:rFonts w:hint="eastAsia"/>
        </w:rPr>
        <w:lastRenderedPageBreak/>
        <w:t>判断图题</w:t>
      </w:r>
    </w:p>
    <w:p w14:paraId="780B4DC4" w14:textId="51DE419F" w:rsidR="005F7963" w:rsidRDefault="005F7963" w:rsidP="00D80402">
      <w:pPr>
        <w:rPr>
          <w:b/>
          <w:bCs/>
        </w:rPr>
      </w:pPr>
      <w:r>
        <w:rPr>
          <w:noProof/>
        </w:rPr>
        <w:drawing>
          <wp:inline distT="0" distB="0" distL="0" distR="0" wp14:anchorId="56884F78" wp14:editId="5AB3DB68">
            <wp:extent cx="5943600" cy="5045710"/>
            <wp:effectExtent l="0" t="0" r="0" b="2540"/>
            <wp:docPr id="50643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8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3B9" w14:textId="77777777" w:rsidR="00CF0945" w:rsidRDefault="00CF0945" w:rsidP="00D80402">
      <w:pPr>
        <w:rPr>
          <w:b/>
          <w:bCs/>
        </w:rPr>
      </w:pPr>
    </w:p>
    <w:p w14:paraId="50491406" w14:textId="7CCCD83C" w:rsidR="00CF0945" w:rsidRPr="005F7963" w:rsidRDefault="00CF0945" w:rsidP="00D80402">
      <w:pPr>
        <w:rPr>
          <w:rFonts w:hint="eastAsia"/>
          <w:b/>
          <w:bCs/>
        </w:rPr>
      </w:pPr>
      <w:r w:rsidRPr="00CF0945">
        <w:rPr>
          <w:rFonts w:hint="eastAsia"/>
          <w:b/>
          <w:bCs/>
          <w:noProof/>
        </w:rPr>
        <w:lastRenderedPageBreak/>
        <w:drawing>
          <wp:inline distT="0" distB="0" distL="0" distR="0" wp14:anchorId="134573DF" wp14:editId="65475676">
            <wp:extent cx="5172075" cy="4343400"/>
            <wp:effectExtent l="0" t="0" r="9525" b="0"/>
            <wp:docPr id="2025933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4B27" w14:textId="5CD5FD56" w:rsidR="00DC4C53" w:rsidRDefault="001E1DD3" w:rsidP="00D80402"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第一种方法:以真值表内输出端“1”为准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第一步:从真值表内找输出端为“1”的各行,把每行的输入变量写成乘积形式;遇到“0”的输入变量上加非号。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第二步:把各乘积项相加,即得逻辑函数的表达式。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第二种方法:以真值表内输出端“0”为准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第一步:从真值表内找输出端为“0”的各行,把每行的输入变量写成求和的形式,遇到“1”的输入变量上加非号。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第二步:把各求和项相乘,即得逻辑函数表达式。</w:t>
      </w:r>
    </w:p>
    <w:p w14:paraId="7F085FB3" w14:textId="59630F5C" w:rsidR="00DC4C53" w:rsidRDefault="002C6E12" w:rsidP="00D80402">
      <w:r>
        <w:t>Convert the signed decimal number -120 to Octal, Hexadecimal and 8-bit 2s complement binary numbers.</w:t>
      </w:r>
    </w:p>
    <w:p w14:paraId="570CD905" w14:textId="6CC9A443" w:rsidR="009B6764" w:rsidRDefault="009B6764" w:rsidP="00D80402">
      <w:r>
        <w:rPr>
          <w:noProof/>
        </w:rPr>
        <w:lastRenderedPageBreak/>
        <w:drawing>
          <wp:inline distT="0" distB="0" distL="0" distR="0" wp14:anchorId="0EAF8B10" wp14:editId="2D55FF2F">
            <wp:extent cx="5943600" cy="3891915"/>
            <wp:effectExtent l="0" t="0" r="0" b="0"/>
            <wp:docPr id="97488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86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50CE" w14:textId="294855B5" w:rsidR="00DC4C53" w:rsidRDefault="00DC4C53" w:rsidP="00D80402">
      <w:r>
        <w:rPr>
          <w:noProof/>
        </w:rPr>
        <w:drawing>
          <wp:inline distT="0" distB="0" distL="0" distR="0" wp14:anchorId="307E34A2" wp14:editId="30B0B615">
            <wp:extent cx="5943600" cy="1304925"/>
            <wp:effectExtent l="0" t="0" r="0" b="9525"/>
            <wp:docPr id="4978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53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3030" w14:textId="01393244" w:rsidR="009056F0" w:rsidRDefault="0009688C" w:rsidP="009056F0">
      <w:pPr>
        <w:pStyle w:val="Default"/>
      </w:pPr>
      <w:r>
        <w:t>D</w:t>
      </w:r>
      <w:r>
        <w:rPr>
          <w:rFonts w:hint="eastAsia"/>
        </w:rPr>
        <w:t>e</w:t>
      </w:r>
      <w:r>
        <w:t>c to octal</w:t>
      </w:r>
    </w:p>
    <w:p w14:paraId="53710A84" w14:textId="7E82123D" w:rsidR="0009688C" w:rsidRDefault="0009688C" w:rsidP="009056F0">
      <w:pPr>
        <w:pStyle w:val="Default"/>
      </w:pPr>
      <w:r>
        <w:t>120 / 8 15 0</w:t>
      </w:r>
    </w:p>
    <w:p w14:paraId="06ED6042" w14:textId="719C5B74" w:rsidR="0009688C" w:rsidRDefault="0009688C" w:rsidP="009056F0">
      <w:pPr>
        <w:pStyle w:val="Default"/>
      </w:pPr>
      <w:r>
        <w:t>15/8 1 7</w:t>
      </w:r>
    </w:p>
    <w:p w14:paraId="0090A410" w14:textId="6277DF4A" w:rsidR="0009688C" w:rsidRDefault="0009688C" w:rsidP="009056F0">
      <w:pPr>
        <w:pStyle w:val="Default"/>
      </w:pPr>
      <w:r>
        <w:t>1/8 0 1</w:t>
      </w:r>
    </w:p>
    <w:p w14:paraId="33247BE5" w14:textId="18D5F7C3" w:rsidR="0009688C" w:rsidRDefault="0009688C" w:rsidP="009056F0">
      <w:pPr>
        <w:pStyle w:val="Default"/>
      </w:pPr>
      <w:r>
        <w:t>-1708</w:t>
      </w:r>
    </w:p>
    <w:p w14:paraId="4DEAA566" w14:textId="77777777" w:rsidR="0009688C" w:rsidRDefault="0009688C" w:rsidP="009056F0">
      <w:pPr>
        <w:pStyle w:val="Default"/>
      </w:pPr>
    </w:p>
    <w:p w14:paraId="266E9F22" w14:textId="49BD6C90" w:rsidR="0009688C" w:rsidRDefault="0009688C" w:rsidP="009056F0">
      <w:pPr>
        <w:pStyle w:val="Default"/>
      </w:pPr>
      <w:r>
        <w:t>Hexadecimal</w:t>
      </w:r>
      <w:r>
        <w:t xml:space="preserve"> (base 16)</w:t>
      </w:r>
    </w:p>
    <w:p w14:paraId="036F03FB" w14:textId="4E748FD9" w:rsidR="00907639" w:rsidRDefault="00907639" w:rsidP="009056F0">
      <w:pPr>
        <w:pStyle w:val="Default"/>
      </w:pPr>
      <w:r>
        <w:t>120 / 16 7 8</w:t>
      </w:r>
    </w:p>
    <w:p w14:paraId="106A911D" w14:textId="73BE8783" w:rsidR="00907639" w:rsidRDefault="00907639" w:rsidP="009056F0">
      <w:pPr>
        <w:pStyle w:val="Default"/>
      </w:pPr>
      <w:r>
        <w:t xml:space="preserve">7 / 16 0 7 </w:t>
      </w:r>
      <w:r>
        <w:br/>
        <w:t>-</w:t>
      </w:r>
      <w:r w:rsidR="006305C8">
        <w:t>78</w:t>
      </w:r>
      <w:r w:rsidR="007A6572">
        <w:t xml:space="preserve"> 16</w:t>
      </w:r>
    </w:p>
    <w:p w14:paraId="583A3842" w14:textId="77777777" w:rsidR="0009688C" w:rsidRDefault="0009688C" w:rsidP="009056F0">
      <w:pPr>
        <w:pStyle w:val="Default"/>
      </w:pPr>
    </w:p>
    <w:p w14:paraId="75DC7ED7" w14:textId="77777777" w:rsidR="00196DF6" w:rsidRPr="00196DF6" w:rsidRDefault="00196DF6" w:rsidP="00196D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26FAE608" w14:textId="77777777" w:rsidR="00196DF6" w:rsidRPr="00196DF6" w:rsidRDefault="00196DF6" w:rsidP="00196D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196DF6">
        <w:rPr>
          <w:rFonts w:ascii="Verdana" w:hAnsi="Verdana" w:cs="Verdana"/>
          <w:color w:val="000000"/>
          <w:kern w:val="0"/>
        </w:rPr>
        <w:t xml:space="preserve">Briefly explain the ‘2s complement’ method of representing negative numbers and the ‘Sign and Magnitude’ approach, discuss the merits of each </w:t>
      </w:r>
    </w:p>
    <w:p w14:paraId="17D40A20" w14:textId="22B5BF09" w:rsidR="00196DF6" w:rsidRDefault="002031A3" w:rsidP="00196DF6">
      <w:pPr>
        <w:pStyle w:val="Default"/>
      </w:pPr>
      <w:r>
        <w:rPr>
          <w:noProof/>
        </w:rPr>
        <w:lastRenderedPageBreak/>
        <w:drawing>
          <wp:inline distT="0" distB="0" distL="0" distR="0" wp14:anchorId="316E7F08" wp14:editId="7201E1C6">
            <wp:extent cx="5943600" cy="3932555"/>
            <wp:effectExtent l="0" t="0" r="0" b="0"/>
            <wp:docPr id="165599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8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B42" w14:textId="77777777" w:rsidR="00196DF6" w:rsidRDefault="00196DF6" w:rsidP="00196DF6">
      <w:pPr>
        <w:pStyle w:val="Default"/>
      </w:pPr>
      <w:r>
        <w:t xml:space="preserve">Convert the binary number 11011001 to an 8 bit, 2s complement decimal number </w:t>
      </w:r>
    </w:p>
    <w:p w14:paraId="13684DE4" w14:textId="77777777"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380E3F8" w14:textId="77777777"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6FC0"/>
          <w:kern w:val="0"/>
          <w:sz w:val="44"/>
          <w:szCs w:val="44"/>
        </w:rPr>
      </w:pPr>
      <w:r w:rsidRPr="00034791">
        <w:rPr>
          <w:rFonts w:ascii="Calibri" w:hAnsi="Calibri" w:cs="Calibri"/>
          <w:b/>
          <w:bCs/>
          <w:color w:val="006FC0"/>
          <w:kern w:val="0"/>
          <w:sz w:val="44"/>
          <w:szCs w:val="44"/>
        </w:rPr>
        <w:t>sign and magnitude</w:t>
      </w:r>
    </w:p>
    <w:p w14:paraId="4A46BB67" w14:textId="77777777"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69048F8" w14:textId="384C10CF" w:rsid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6FC0"/>
          <w:kern w:val="0"/>
          <w:sz w:val="44"/>
          <w:szCs w:val="44"/>
        </w:rPr>
      </w:pPr>
      <w:r w:rsidRPr="00034791">
        <w:rPr>
          <w:rFonts w:ascii="Calibri" w:hAnsi="Calibri" w:cs="Calibri"/>
          <w:b/>
          <w:bCs/>
          <w:color w:val="006FC0"/>
          <w:kern w:val="0"/>
          <w:sz w:val="44"/>
          <w:szCs w:val="44"/>
        </w:rPr>
        <w:t>leftmost</w:t>
      </w:r>
      <w:r>
        <w:rPr>
          <w:rFonts w:ascii="Calibri" w:hAnsi="Calibri" w:cs="Calibri"/>
          <w:b/>
          <w:bCs/>
          <w:color w:val="006FC0"/>
          <w:kern w:val="0"/>
          <w:sz w:val="44"/>
          <w:szCs w:val="44"/>
        </w:rPr>
        <w:t xml:space="preserve"> </w:t>
      </w:r>
      <w:r w:rsidRPr="00034791">
        <w:rPr>
          <w:rFonts w:ascii="Calibri" w:hAnsi="Calibri" w:cs="Calibri"/>
          <w:color w:val="000000"/>
          <w:kern w:val="0"/>
          <w:sz w:val="44"/>
          <w:szCs w:val="44"/>
        </w:rPr>
        <w:t xml:space="preserve">bit to be the </w:t>
      </w:r>
      <w:r w:rsidRPr="00034791">
        <w:rPr>
          <w:rFonts w:ascii="Calibri" w:hAnsi="Calibri" w:cs="Calibri"/>
          <w:b/>
          <w:bCs/>
          <w:color w:val="006FC0"/>
          <w:kern w:val="0"/>
          <w:sz w:val="44"/>
          <w:szCs w:val="44"/>
        </w:rPr>
        <w:t>sign</w:t>
      </w:r>
    </w:p>
    <w:p w14:paraId="47CCE430" w14:textId="77777777" w:rsidR="00103A20" w:rsidRPr="00103A20" w:rsidRDefault="00103A20" w:rsidP="00103A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A5AF383" w14:textId="77777777" w:rsidR="00103A20" w:rsidRPr="00103A20" w:rsidRDefault="00103A20" w:rsidP="00103A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0"/>
          <w:szCs w:val="40"/>
        </w:rPr>
      </w:pPr>
      <w:r w:rsidRPr="00103A20">
        <w:rPr>
          <w:rFonts w:ascii="Calibri" w:hAnsi="Calibri" w:cs="Calibri"/>
          <w:color w:val="000000"/>
          <w:kern w:val="0"/>
          <w:sz w:val="40"/>
          <w:szCs w:val="40"/>
        </w:rPr>
        <w:t xml:space="preserve">0 </w:t>
      </w:r>
      <w:r w:rsidRPr="00103A20">
        <w:rPr>
          <w:rFonts w:ascii="Cambria Math" w:hAnsi="Cambria Math" w:cs="Cambria Math"/>
          <w:color w:val="000000"/>
          <w:kern w:val="0"/>
          <w:sz w:val="40"/>
          <w:szCs w:val="40"/>
        </w:rPr>
        <w:t>⇒</w:t>
      </w:r>
      <w:r w:rsidRPr="00103A20">
        <w:rPr>
          <w:rFonts w:ascii="Calibri" w:hAnsi="Calibri" w:cs="Calibri"/>
          <w:color w:val="000000"/>
          <w:kern w:val="0"/>
          <w:sz w:val="40"/>
          <w:szCs w:val="40"/>
        </w:rPr>
        <w:t xml:space="preserve">+, 1 </w:t>
      </w:r>
      <w:r w:rsidRPr="00103A20">
        <w:rPr>
          <w:rFonts w:ascii="Cambria Math" w:hAnsi="Cambria Math" w:cs="Cambria Math"/>
          <w:color w:val="000000"/>
          <w:kern w:val="0"/>
          <w:sz w:val="40"/>
          <w:szCs w:val="40"/>
        </w:rPr>
        <w:t>⇒</w:t>
      </w:r>
      <w:r w:rsidRPr="00103A20">
        <w:rPr>
          <w:rFonts w:ascii="Calibri" w:hAnsi="Calibri" w:cs="Calibri"/>
          <w:color w:val="000000"/>
          <w:kern w:val="0"/>
          <w:sz w:val="40"/>
          <w:szCs w:val="40"/>
        </w:rPr>
        <w:t>–</w:t>
      </w:r>
    </w:p>
    <w:p w14:paraId="2E3C958C" w14:textId="77777777" w:rsidR="00103A20" w:rsidRPr="00103A20" w:rsidRDefault="00103A20" w:rsidP="00103A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0"/>
          <w:szCs w:val="40"/>
        </w:rPr>
      </w:pPr>
    </w:p>
    <w:p w14:paraId="60E0D1AE" w14:textId="77777777" w:rsidR="003375B5" w:rsidRPr="003375B5" w:rsidRDefault="003375B5" w:rsidP="0033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BD8E0F2" w14:textId="77777777" w:rsidR="003375B5" w:rsidRPr="003375B5" w:rsidRDefault="003375B5" w:rsidP="0033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0"/>
          <w:szCs w:val="40"/>
        </w:rPr>
      </w:pPr>
      <w:r w:rsidRPr="003375B5">
        <w:rPr>
          <w:rFonts w:ascii="Calibri" w:hAnsi="Calibri" w:cs="Calibri"/>
          <w:color w:val="000000"/>
          <w:kern w:val="0"/>
          <w:sz w:val="40"/>
          <w:szCs w:val="40"/>
        </w:rPr>
        <w:t>magnitude can range from 0000000 (0) to 1111111 (127)</w:t>
      </w:r>
    </w:p>
    <w:p w14:paraId="3A3A6A7F" w14:textId="77777777" w:rsidR="003375B5" w:rsidRPr="003375B5" w:rsidRDefault="003375B5" w:rsidP="0033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0"/>
          <w:szCs w:val="40"/>
        </w:rPr>
      </w:pPr>
    </w:p>
    <w:p w14:paraId="4AC8CAAC" w14:textId="77777777" w:rsidR="00103A20" w:rsidRPr="00034791" w:rsidRDefault="00103A20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6FC0"/>
          <w:kern w:val="0"/>
          <w:sz w:val="44"/>
          <w:szCs w:val="44"/>
        </w:rPr>
      </w:pPr>
    </w:p>
    <w:p w14:paraId="3E2A44B7" w14:textId="77777777" w:rsidR="00034791" w:rsidRDefault="00034791" w:rsidP="009056F0">
      <w:pPr>
        <w:pStyle w:val="Default"/>
      </w:pPr>
    </w:p>
    <w:p w14:paraId="348FF5CC" w14:textId="77777777" w:rsidR="00034791" w:rsidRDefault="00034791" w:rsidP="009056F0">
      <w:pPr>
        <w:pStyle w:val="Default"/>
      </w:pPr>
    </w:p>
    <w:p w14:paraId="5343EC8D" w14:textId="63C1BDB2" w:rsidR="002F6917" w:rsidRDefault="002F6917" w:rsidP="009056F0">
      <w:pPr>
        <w:pStyle w:val="Default"/>
        <w:rPr>
          <w:sz w:val="88"/>
          <w:szCs w:val="88"/>
        </w:rPr>
      </w:pPr>
      <w:r>
        <w:rPr>
          <w:sz w:val="88"/>
          <w:szCs w:val="88"/>
        </w:rPr>
        <w:t>One’s Complement</w:t>
      </w:r>
    </w:p>
    <w:p w14:paraId="3D112853" w14:textId="77777777"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644DEBA" w14:textId="77777777"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4"/>
          <w:szCs w:val="44"/>
        </w:rPr>
      </w:pPr>
      <w:r w:rsidRPr="00034791">
        <w:rPr>
          <w:rFonts w:ascii="Calibri" w:hAnsi="Calibri" w:cs="Calibri"/>
          <w:color w:val="000000"/>
          <w:kern w:val="0"/>
          <w:sz w:val="44"/>
          <w:szCs w:val="44"/>
        </w:rPr>
        <w:t>E.g. the ones' complement form of 00101011 (43</w:t>
      </w:r>
      <w:r w:rsidRPr="00034791">
        <w:rPr>
          <w:rFonts w:ascii="Calibri" w:hAnsi="Calibri" w:cs="Calibri"/>
          <w:color w:val="000000"/>
          <w:kern w:val="0"/>
          <w:sz w:val="29"/>
          <w:szCs w:val="29"/>
        </w:rPr>
        <w:t>10</w:t>
      </w:r>
      <w:r w:rsidRPr="00034791">
        <w:rPr>
          <w:rFonts w:ascii="Calibri" w:hAnsi="Calibri" w:cs="Calibri"/>
          <w:color w:val="000000"/>
          <w:kern w:val="0"/>
          <w:sz w:val="44"/>
          <w:szCs w:val="44"/>
        </w:rPr>
        <w:t>) becomes 11010100 (−43</w:t>
      </w:r>
      <w:r w:rsidRPr="00034791">
        <w:rPr>
          <w:rFonts w:ascii="Calibri" w:hAnsi="Calibri" w:cs="Calibri"/>
          <w:color w:val="000000"/>
          <w:kern w:val="0"/>
          <w:sz w:val="29"/>
          <w:szCs w:val="29"/>
        </w:rPr>
        <w:t>10</w:t>
      </w:r>
      <w:r w:rsidRPr="00034791">
        <w:rPr>
          <w:rFonts w:ascii="Calibri" w:hAnsi="Calibri" w:cs="Calibri"/>
          <w:color w:val="000000"/>
          <w:kern w:val="0"/>
          <w:sz w:val="44"/>
          <w:szCs w:val="44"/>
        </w:rPr>
        <w:t>)</w:t>
      </w:r>
    </w:p>
    <w:p w14:paraId="35BE3142" w14:textId="77777777" w:rsidR="002F6917" w:rsidRDefault="002F6917" w:rsidP="009056F0">
      <w:pPr>
        <w:pStyle w:val="Default"/>
      </w:pPr>
    </w:p>
    <w:p w14:paraId="1DD4947C" w14:textId="77777777" w:rsidR="002F6917" w:rsidRDefault="002F6917" w:rsidP="009056F0">
      <w:pPr>
        <w:pStyle w:val="Default"/>
      </w:pPr>
    </w:p>
    <w:p w14:paraId="7796513D" w14:textId="77777777" w:rsidR="009056F0" w:rsidRDefault="009056F0" w:rsidP="009056F0">
      <w:pPr>
        <w:pStyle w:val="Default"/>
      </w:pPr>
      <w:r>
        <w:t xml:space="preserve">Convert the binary number 11011001 to an 8 bit, 2s complement decimal number </w:t>
      </w:r>
    </w:p>
    <w:p w14:paraId="1A3B376F" w14:textId="77777777" w:rsidR="009056F0" w:rsidRDefault="009056F0" w:rsidP="009056F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：确定最高有效位（</w:t>
      </w:r>
      <w:r>
        <w:rPr>
          <w:rFonts w:hint="eastAsia"/>
        </w:rPr>
        <w:t>MSB</w:t>
      </w:r>
      <w:r>
        <w:rPr>
          <w:rFonts w:hint="eastAsia"/>
        </w:rPr>
        <w:t>）是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EBFEBB" w14:textId="4B230E89" w:rsidR="009056F0" w:rsidRDefault="009056F0" w:rsidP="009056F0">
      <w:r>
        <w:rPr>
          <w:rFonts w:hint="eastAsia"/>
        </w:rPr>
        <w:t>最高有效位是</w:t>
      </w:r>
      <w:r>
        <w:rPr>
          <w:rFonts w:hint="eastAsia"/>
        </w:rPr>
        <w:t>1</w:t>
      </w:r>
      <w:r>
        <w:rPr>
          <w:rFonts w:hint="eastAsia"/>
        </w:rPr>
        <w:t>，表示一个负数在二进制补码表示中。</w:t>
      </w:r>
    </w:p>
    <w:p w14:paraId="3A9807CD" w14:textId="77777777" w:rsidR="009056F0" w:rsidRDefault="009056F0" w:rsidP="009056F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：对剩下的</w:t>
      </w:r>
      <w:r>
        <w:rPr>
          <w:rFonts w:hint="eastAsia"/>
        </w:rPr>
        <w:t>7</w:t>
      </w:r>
      <w:r>
        <w:rPr>
          <w:rFonts w:hint="eastAsia"/>
        </w:rPr>
        <w:t>位（不包括最高有效位）进行取反（</w:t>
      </w:r>
      <w:r>
        <w:rPr>
          <w:rFonts w:hint="eastAsia"/>
        </w:rPr>
        <w:t>1's complement</w:t>
      </w:r>
      <w:r>
        <w:rPr>
          <w:rFonts w:hint="eastAsia"/>
        </w:rPr>
        <w:t>）。</w:t>
      </w:r>
    </w:p>
    <w:p w14:paraId="69E1EF11" w14:textId="1AF17DE8" w:rsidR="009056F0" w:rsidRDefault="009056F0" w:rsidP="009056F0">
      <w:r>
        <w:rPr>
          <w:rFonts w:hint="eastAsia"/>
        </w:rPr>
        <w:t>剩下的</w:t>
      </w:r>
      <w:r>
        <w:rPr>
          <w:rFonts w:hint="eastAsia"/>
        </w:rPr>
        <w:t>7</w:t>
      </w:r>
      <w:r>
        <w:rPr>
          <w:rFonts w:hint="eastAsia"/>
        </w:rPr>
        <w:t>位是</w:t>
      </w:r>
      <w:r>
        <w:rPr>
          <w:rFonts w:hint="eastAsia"/>
        </w:rPr>
        <w:t>1011001</w:t>
      </w:r>
      <w:r>
        <w:rPr>
          <w:rFonts w:hint="eastAsia"/>
        </w:rPr>
        <w:t>。为了得到</w:t>
      </w:r>
      <w:r>
        <w:rPr>
          <w:rFonts w:hint="eastAsia"/>
        </w:rPr>
        <w:t>1's complement</w:t>
      </w:r>
      <w:r>
        <w:rPr>
          <w:rFonts w:hint="eastAsia"/>
        </w:rPr>
        <w:t>，我们将每一位取反，得到</w:t>
      </w:r>
      <w:r>
        <w:rPr>
          <w:rFonts w:hint="eastAsia"/>
        </w:rPr>
        <w:t>0100110</w:t>
      </w:r>
      <w:r>
        <w:rPr>
          <w:rFonts w:hint="eastAsia"/>
        </w:rPr>
        <w:t>。</w:t>
      </w:r>
    </w:p>
    <w:p w14:paraId="1B9D5770" w14:textId="77777777" w:rsidR="009056F0" w:rsidRDefault="009056F0" w:rsidP="009056F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：在步骤</w:t>
      </w:r>
      <w:r>
        <w:rPr>
          <w:rFonts w:hint="eastAsia"/>
        </w:rPr>
        <w:t>2</w:t>
      </w:r>
      <w:r>
        <w:rPr>
          <w:rFonts w:hint="eastAsia"/>
        </w:rPr>
        <w:t>得到的</w:t>
      </w:r>
      <w:r>
        <w:rPr>
          <w:rFonts w:hint="eastAsia"/>
        </w:rPr>
        <w:t>1's complement</w:t>
      </w:r>
      <w:r>
        <w:rPr>
          <w:rFonts w:hint="eastAsia"/>
        </w:rPr>
        <w:t>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90634A0" w14:textId="3D77E27B" w:rsidR="009056F0" w:rsidRDefault="009056F0" w:rsidP="009056F0">
      <w:r>
        <w:t>0100110 + 1 = 0100111</w:t>
      </w:r>
    </w:p>
    <w:p w14:paraId="0F79B0BE" w14:textId="6E85010B" w:rsidR="009056F0" w:rsidRDefault="009056F0" w:rsidP="009056F0"/>
    <w:p w14:paraId="73263865" w14:textId="77777777" w:rsidR="00063BD4" w:rsidRDefault="00063BD4" w:rsidP="009056F0"/>
    <w:p w14:paraId="3F5EB88D" w14:textId="77777777" w:rsidR="00063BD4" w:rsidRPr="00063BD4" w:rsidRDefault="00063BD4" w:rsidP="00063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FDAE1C0" w14:textId="77777777" w:rsidR="00063BD4" w:rsidRPr="00063BD4" w:rsidRDefault="00063BD4" w:rsidP="00063BD4">
      <w:pPr>
        <w:autoSpaceDE w:val="0"/>
        <w:autoSpaceDN w:val="0"/>
        <w:adjustRightInd w:val="0"/>
        <w:spacing w:after="109" w:line="240" w:lineRule="auto"/>
        <w:rPr>
          <w:rFonts w:ascii="Calibri" w:hAnsi="Calibri" w:cs="Calibri"/>
          <w:color w:val="000000"/>
          <w:kern w:val="0"/>
          <w:sz w:val="48"/>
          <w:szCs w:val="48"/>
        </w:rPr>
      </w:pPr>
      <w:r w:rsidRPr="00063BD4">
        <w:rPr>
          <w:rFonts w:ascii="Calibri" w:hAnsi="Calibri" w:cs="Calibri"/>
          <w:color w:val="000000"/>
          <w:kern w:val="0"/>
          <w:sz w:val="48"/>
          <w:szCs w:val="48"/>
        </w:rPr>
        <w:t>Half adder: adds two bits</w:t>
      </w:r>
    </w:p>
    <w:p w14:paraId="7B134522" w14:textId="77777777" w:rsidR="00063BD4" w:rsidRPr="00063BD4" w:rsidRDefault="00063BD4" w:rsidP="00063BD4">
      <w:pPr>
        <w:autoSpaceDE w:val="0"/>
        <w:autoSpaceDN w:val="0"/>
        <w:adjustRightInd w:val="0"/>
        <w:spacing w:after="109" w:line="240" w:lineRule="auto"/>
        <w:rPr>
          <w:rFonts w:ascii="Calibri" w:hAnsi="Calibri" w:cs="Calibri"/>
          <w:color w:val="000000"/>
          <w:kern w:val="0"/>
          <w:sz w:val="48"/>
          <w:szCs w:val="48"/>
        </w:rPr>
      </w:pPr>
      <w:r w:rsidRPr="00063BD4">
        <w:rPr>
          <w:rFonts w:ascii="Arial" w:hAnsi="Arial" w:cs="Arial"/>
          <w:color w:val="000000"/>
          <w:kern w:val="0"/>
          <w:sz w:val="48"/>
          <w:szCs w:val="48"/>
        </w:rPr>
        <w:t>•</w:t>
      </w:r>
      <w:r w:rsidRPr="00063BD4">
        <w:rPr>
          <w:rFonts w:ascii="Calibri" w:hAnsi="Calibri" w:cs="Calibri"/>
          <w:color w:val="000000"/>
          <w:kern w:val="0"/>
          <w:sz w:val="48"/>
          <w:szCs w:val="48"/>
        </w:rPr>
        <w:t>Full adder: adds three bits</w:t>
      </w:r>
    </w:p>
    <w:p w14:paraId="2D502702" w14:textId="77777777" w:rsidR="00063BD4" w:rsidRPr="00063BD4" w:rsidRDefault="00063BD4" w:rsidP="00063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8"/>
          <w:szCs w:val="48"/>
        </w:rPr>
      </w:pPr>
      <w:r w:rsidRPr="00063BD4">
        <w:rPr>
          <w:rFonts w:ascii="Arial" w:hAnsi="Arial" w:cs="Arial"/>
          <w:color w:val="000000"/>
          <w:kern w:val="0"/>
          <w:sz w:val="48"/>
          <w:szCs w:val="48"/>
        </w:rPr>
        <w:t>•</w:t>
      </w:r>
      <w:r w:rsidRPr="00063BD4">
        <w:rPr>
          <w:rFonts w:ascii="Calibri" w:hAnsi="Calibri" w:cs="Calibri"/>
          <w:color w:val="000000"/>
          <w:kern w:val="0"/>
          <w:sz w:val="48"/>
          <w:szCs w:val="48"/>
        </w:rPr>
        <w:t>Adder: adds two integers</w:t>
      </w:r>
    </w:p>
    <w:p w14:paraId="76F542BA" w14:textId="77777777" w:rsidR="00063BD4" w:rsidRPr="00063BD4" w:rsidRDefault="00063BD4" w:rsidP="00063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48"/>
          <w:szCs w:val="48"/>
        </w:rPr>
      </w:pPr>
    </w:p>
    <w:p w14:paraId="08C500D7" w14:textId="4DB4ACA5" w:rsidR="00063BD4" w:rsidRDefault="00063BD4" w:rsidP="009056F0">
      <w:r>
        <w:rPr>
          <w:noProof/>
        </w:rPr>
        <w:drawing>
          <wp:inline distT="0" distB="0" distL="0" distR="0" wp14:anchorId="27501A59" wp14:editId="32A14802">
            <wp:extent cx="5943600" cy="1920875"/>
            <wp:effectExtent l="0" t="0" r="0" b="3175"/>
            <wp:docPr id="6748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8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9EC" w14:textId="77777777" w:rsidR="001C4DE2" w:rsidRDefault="001C4DE2" w:rsidP="001C4DE2">
      <w:pPr>
        <w:pStyle w:val="Default"/>
      </w:pPr>
    </w:p>
    <w:p w14:paraId="07B48051" w14:textId="77777777" w:rsidR="001C4DE2" w:rsidRDefault="001C4DE2" w:rsidP="001C4DE2">
      <w:pPr>
        <w:pStyle w:val="Default"/>
      </w:pPr>
      <w:r>
        <w:t xml:space="preserve">Draw the truth table for a 1 bit full adder </w:t>
      </w:r>
    </w:p>
    <w:p w14:paraId="6804DEB8" w14:textId="77777777" w:rsidR="001C4DE2" w:rsidRDefault="001C4DE2" w:rsidP="009056F0"/>
    <w:p w14:paraId="6CCCE88E" w14:textId="5352596C" w:rsidR="00063BD4" w:rsidRDefault="00063BD4" w:rsidP="009056F0">
      <w:r>
        <w:rPr>
          <w:noProof/>
        </w:rPr>
        <w:lastRenderedPageBreak/>
        <w:drawing>
          <wp:inline distT="0" distB="0" distL="0" distR="0" wp14:anchorId="193D7108" wp14:editId="0D1C9992">
            <wp:extent cx="5943600" cy="2489200"/>
            <wp:effectExtent l="0" t="0" r="0" b="6350"/>
            <wp:docPr id="29587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5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E38" w14:textId="77777777" w:rsidR="00CD23A8" w:rsidRDefault="00CD23A8" w:rsidP="009056F0"/>
    <w:p w14:paraId="7A9A8C62" w14:textId="0C11BD49" w:rsidR="00CD23A8" w:rsidRDefault="00CD23A8" w:rsidP="009056F0">
      <w:r>
        <w:rPr>
          <w:noProof/>
        </w:rPr>
        <w:drawing>
          <wp:inline distT="0" distB="0" distL="0" distR="0" wp14:anchorId="1F97468E" wp14:editId="182C6A27">
            <wp:extent cx="5943600" cy="1748790"/>
            <wp:effectExtent l="0" t="0" r="0" b="3810"/>
            <wp:docPr id="3489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FBD" w14:textId="3BE26556" w:rsidR="005A1F99" w:rsidRDefault="00CD23A8" w:rsidP="009056F0">
      <w:r>
        <w:rPr>
          <w:noProof/>
        </w:rPr>
        <w:drawing>
          <wp:inline distT="0" distB="0" distL="0" distR="0" wp14:anchorId="4393DEE4" wp14:editId="4656A751">
            <wp:extent cx="5943600" cy="3206750"/>
            <wp:effectExtent l="0" t="0" r="0" b="0"/>
            <wp:docPr id="20436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1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D783" w14:textId="77777777" w:rsidR="005A6A4A" w:rsidRDefault="005A1F99" w:rsidP="005A6A4A">
      <w:pPr>
        <w:rPr>
          <w:rFonts w:hint="eastAsia"/>
        </w:rPr>
      </w:pPr>
      <w:r>
        <w:br w:type="page"/>
      </w:r>
      <w:r w:rsidR="005A6A4A">
        <w:rPr>
          <w:rFonts w:hint="eastAsia"/>
        </w:rPr>
        <w:lastRenderedPageBreak/>
        <w:t>图灵机能够执行各种计算任务，被认为是一种通用的计算模型。它可以模拟任何可以用算法形式描述的算法或计算过程。纸带被用作机器的内存，读写头可以读取和写入纸带上的符号，并且可以向左或向右移动。</w:t>
      </w:r>
    </w:p>
    <w:p w14:paraId="039CA053" w14:textId="77777777" w:rsidR="005A6A4A" w:rsidRDefault="005A6A4A" w:rsidP="005A6A4A"/>
    <w:p w14:paraId="2ABF3A90" w14:textId="0096ACEC" w:rsidR="005A6A4A" w:rsidRDefault="005A6A4A" w:rsidP="005A6A4A">
      <w:pPr>
        <w:rPr>
          <w:rFonts w:hint="eastAsia"/>
        </w:rPr>
      </w:pPr>
      <w:r>
        <w:rPr>
          <w:rFonts w:hint="eastAsia"/>
        </w:rPr>
        <w:t>冯·诺依曼体系结构（</w:t>
      </w:r>
      <w:r>
        <w:rPr>
          <w:rFonts w:hint="eastAsia"/>
        </w:rPr>
        <w:t>von Neumann architecture</w:t>
      </w:r>
      <w:r>
        <w:rPr>
          <w:rFonts w:hint="eastAsia"/>
        </w:rPr>
        <w:t>）它由四个主要组成部分构成：中央处理单元（</w:t>
      </w:r>
      <w:r>
        <w:rPr>
          <w:rFonts w:hint="eastAsia"/>
        </w:rPr>
        <w:t>CPU</w:t>
      </w:r>
      <w:r>
        <w:rPr>
          <w:rFonts w:hint="eastAsia"/>
        </w:rPr>
        <w:t>）、存储器、输入输出设备和控制单元。</w:t>
      </w:r>
    </w:p>
    <w:p w14:paraId="053678D0" w14:textId="77777777" w:rsidR="005A6A4A" w:rsidRDefault="005A6A4A" w:rsidP="005A6A4A"/>
    <w:p w14:paraId="15C57684" w14:textId="77777777" w:rsidR="005A6A4A" w:rsidRDefault="005A6A4A" w:rsidP="005A6A4A">
      <w:pPr>
        <w:rPr>
          <w:rFonts w:hint="eastAsia"/>
        </w:rPr>
      </w:pPr>
      <w:r>
        <w:rPr>
          <w:rFonts w:hint="eastAsia"/>
        </w:rPr>
        <w:t>冯·诺依曼体系结构与图灵机有一些相似之处。两者都使用存储器来存储指令和数据。在冯·诺依曼体系结构中，存储器通常是使用随机存取存储器（</w:t>
      </w:r>
      <w:r>
        <w:rPr>
          <w:rFonts w:hint="eastAsia"/>
        </w:rPr>
        <w:t>RAM</w:t>
      </w:r>
      <w:r>
        <w:rPr>
          <w:rFonts w:hint="eastAsia"/>
        </w:rPr>
        <w:t>）实现的。冯·诺依曼计算机的中央处理单元从存储器中获取指令、执行指令，并将结果存回存储器。</w:t>
      </w:r>
    </w:p>
    <w:p w14:paraId="53606D36" w14:textId="77777777" w:rsidR="005A6A4A" w:rsidRDefault="005A6A4A" w:rsidP="005A6A4A"/>
    <w:p w14:paraId="354A807E" w14:textId="77777777" w:rsidR="005A6A4A" w:rsidRDefault="005A6A4A" w:rsidP="005A6A4A">
      <w:pPr>
        <w:rPr>
          <w:rFonts w:hint="eastAsia"/>
        </w:rPr>
      </w:pPr>
      <w:r>
        <w:rPr>
          <w:rFonts w:hint="eastAsia"/>
        </w:rPr>
        <w:t>存储程序计算机的概念，即将指令和数据存储在同一存储器中，是冯·诺依曼体系结构的一个基本特点。这使得程序可以被当作数据处理，通过将不同的指令加载到存储器中，实现执行不同程序的能力。</w:t>
      </w:r>
    </w:p>
    <w:p w14:paraId="06302D61" w14:textId="77777777" w:rsidR="005A6A4A" w:rsidRDefault="005A6A4A" w:rsidP="005A6A4A"/>
    <w:p w14:paraId="36462411" w14:textId="0149A048" w:rsidR="00CD23A8" w:rsidRDefault="005A6A4A" w:rsidP="005A6A4A">
      <w:r>
        <w:rPr>
          <w:rFonts w:hint="eastAsia"/>
        </w:rPr>
        <w:t>尽管图灵机和冯·诺依曼体系结构在存储器和计算方面存在一些相似之处，但冯·诺依曼体系结构将图灵机模型扩展为包括其他组件和特性，以适应实际的计算系统，例如输入输出设备和分层存储器结构。冯·诺依曼体系结构是对图灵机思想的实际实现，并成为大多数现代计算机的基础。</w:t>
      </w:r>
    </w:p>
    <w:p w14:paraId="313C2181" w14:textId="77777777" w:rsidR="00534DE8" w:rsidRDefault="00534DE8" w:rsidP="005A6A4A"/>
    <w:p w14:paraId="688FE670" w14:textId="77777777" w:rsidR="00534DE8" w:rsidRDefault="00534DE8" w:rsidP="005A6A4A"/>
    <w:p w14:paraId="7AB23615" w14:textId="77777777" w:rsidR="00FB3030" w:rsidRDefault="00FB3030" w:rsidP="005A6A4A"/>
    <w:p w14:paraId="04057A27" w14:textId="77777777" w:rsidR="00FB3030" w:rsidRDefault="00FB3030" w:rsidP="005A6A4A"/>
    <w:p w14:paraId="6975C509" w14:textId="77777777" w:rsidR="00FB3030" w:rsidRDefault="00FB3030" w:rsidP="005A6A4A"/>
    <w:p w14:paraId="4954AE12" w14:textId="77777777" w:rsidR="00FB3030" w:rsidRDefault="00FB3030" w:rsidP="005A6A4A"/>
    <w:p w14:paraId="2A2821A4" w14:textId="77777777" w:rsidR="00FB3030" w:rsidRDefault="00FB3030" w:rsidP="005A6A4A"/>
    <w:p w14:paraId="5EA87DB5" w14:textId="77777777" w:rsidR="00FB3030" w:rsidRDefault="00FB3030" w:rsidP="005A6A4A"/>
    <w:p w14:paraId="60F015DD" w14:textId="77777777" w:rsidR="00FB3030" w:rsidRDefault="00FB3030" w:rsidP="005A6A4A"/>
    <w:p w14:paraId="5739BF5E" w14:textId="77777777" w:rsidR="00FB3030" w:rsidRDefault="00FB3030" w:rsidP="005A6A4A"/>
    <w:p w14:paraId="15E8E1E4" w14:textId="77777777" w:rsidR="00FB3030" w:rsidRDefault="00FB3030" w:rsidP="005A6A4A"/>
    <w:p w14:paraId="72FCFA81" w14:textId="77777777" w:rsidR="00FB3030" w:rsidRDefault="00FB3030" w:rsidP="005A6A4A"/>
    <w:p w14:paraId="5193B77B" w14:textId="77777777" w:rsidR="00FB3030" w:rsidRDefault="00FB3030" w:rsidP="005A6A4A"/>
    <w:p w14:paraId="493FFFFA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lastRenderedPageBreak/>
        <w:t>一个</w:t>
      </w:r>
      <w:r>
        <w:rPr>
          <w:rFonts w:hint="eastAsia"/>
        </w:rPr>
        <w:t>1</w:t>
      </w:r>
      <w:r>
        <w:rPr>
          <w:rFonts w:hint="eastAsia"/>
        </w:rPr>
        <w:t>位寄存器的关键组成部分包括锁存器（</w:t>
      </w:r>
      <w:r>
        <w:rPr>
          <w:rFonts w:hint="eastAsia"/>
        </w:rPr>
        <w:t>Latch</w:t>
      </w:r>
      <w:r>
        <w:rPr>
          <w:rFonts w:hint="eastAsia"/>
        </w:rPr>
        <w:t>）和触发器（</w:t>
      </w:r>
      <w:r>
        <w:rPr>
          <w:rFonts w:hint="eastAsia"/>
        </w:rPr>
        <w:t>Flip-flop</w:t>
      </w:r>
      <w:r>
        <w:rPr>
          <w:rFonts w:hint="eastAsia"/>
        </w:rPr>
        <w:t>）。</w:t>
      </w:r>
    </w:p>
    <w:p w14:paraId="374BE3ED" w14:textId="77777777" w:rsidR="00534DE8" w:rsidRDefault="00534DE8" w:rsidP="00534DE8"/>
    <w:p w14:paraId="7573C739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锁存器是一种存储器件，用于存储和保持输入信号的状态。它由两个反馈连接的逻辑门组成，通常是两个交叉连接的</w:t>
      </w:r>
      <w:r>
        <w:rPr>
          <w:rFonts w:hint="eastAsia"/>
        </w:rPr>
        <w:t xml:space="preserve"> NOR </w:t>
      </w:r>
      <w:r>
        <w:rPr>
          <w:rFonts w:hint="eastAsia"/>
        </w:rPr>
        <w:t>门或</w:t>
      </w:r>
      <w:r>
        <w:rPr>
          <w:rFonts w:hint="eastAsia"/>
        </w:rPr>
        <w:t xml:space="preserve"> NAND </w:t>
      </w:r>
      <w:r>
        <w:rPr>
          <w:rFonts w:hint="eastAsia"/>
        </w:rPr>
        <w:t>门。这两个门的输出互相连接到对方的输入，形成了一个闭环。锁存器有两个输入端：数据输入（</w:t>
      </w:r>
      <w:r>
        <w:rPr>
          <w:rFonts w:hint="eastAsia"/>
        </w:rPr>
        <w:t>D</w:t>
      </w:r>
      <w:r>
        <w:rPr>
          <w:rFonts w:hint="eastAsia"/>
        </w:rPr>
        <w:t>）和时钟输入（</w:t>
      </w:r>
      <w:r>
        <w:rPr>
          <w:rFonts w:hint="eastAsia"/>
        </w:rPr>
        <w:t>CLK</w:t>
      </w:r>
      <w:r>
        <w:rPr>
          <w:rFonts w:hint="eastAsia"/>
        </w:rPr>
        <w:t>），以及一个输出端（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14:paraId="75AEC486" w14:textId="77777777" w:rsidR="00534DE8" w:rsidRDefault="00534DE8" w:rsidP="00534DE8"/>
    <w:p w14:paraId="4CB63B65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位寄存器中，锁存器的输出与触发器的输出相连。触发器是一种时序电路元件，根据时钟信号的变化来改变输出。常见的触发器有</w:t>
      </w:r>
      <w:r>
        <w:rPr>
          <w:rFonts w:hint="eastAsia"/>
        </w:rPr>
        <w:t xml:space="preserve"> D </w:t>
      </w:r>
      <w:r>
        <w:rPr>
          <w:rFonts w:hint="eastAsia"/>
        </w:rPr>
        <w:t>触发器（</w:t>
      </w:r>
      <w:r>
        <w:rPr>
          <w:rFonts w:hint="eastAsia"/>
        </w:rPr>
        <w:t>D Flip-flop</w:t>
      </w:r>
      <w:r>
        <w:rPr>
          <w:rFonts w:hint="eastAsia"/>
        </w:rPr>
        <w:t>）、</w:t>
      </w:r>
      <w:r>
        <w:rPr>
          <w:rFonts w:hint="eastAsia"/>
        </w:rPr>
        <w:t xml:space="preserve">RS </w:t>
      </w:r>
      <w:r>
        <w:rPr>
          <w:rFonts w:hint="eastAsia"/>
        </w:rPr>
        <w:t>触发器（</w:t>
      </w:r>
      <w:r>
        <w:rPr>
          <w:rFonts w:hint="eastAsia"/>
        </w:rPr>
        <w:t>RS Flip-flop</w:t>
      </w:r>
      <w:r>
        <w:rPr>
          <w:rFonts w:hint="eastAsia"/>
        </w:rPr>
        <w:t>）、</w:t>
      </w:r>
      <w:r>
        <w:rPr>
          <w:rFonts w:hint="eastAsia"/>
        </w:rPr>
        <w:t xml:space="preserve">JK </w:t>
      </w:r>
      <w:r>
        <w:rPr>
          <w:rFonts w:hint="eastAsia"/>
        </w:rPr>
        <w:t>触发器（</w:t>
      </w:r>
      <w:r>
        <w:rPr>
          <w:rFonts w:hint="eastAsia"/>
        </w:rPr>
        <w:t>JK Flip-flop</w:t>
      </w:r>
      <w:r>
        <w:rPr>
          <w:rFonts w:hint="eastAsia"/>
        </w:rPr>
        <w:t>）等。</w:t>
      </w:r>
    </w:p>
    <w:p w14:paraId="06116F21" w14:textId="77777777" w:rsidR="00534DE8" w:rsidRDefault="00534DE8" w:rsidP="00534DE8"/>
    <w:p w14:paraId="78FE0C9A" w14:textId="77777777" w:rsidR="00534DE8" w:rsidRDefault="00534DE8" w:rsidP="00534DE8"/>
    <w:p w14:paraId="537F1EBA" w14:textId="77777777" w:rsidR="00534DE8" w:rsidRDefault="00534DE8" w:rsidP="00534DE8"/>
    <w:p w14:paraId="65E10BDE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对于一个基本的</w:t>
      </w:r>
      <w:r>
        <w:rPr>
          <w:rFonts w:hint="eastAsia"/>
        </w:rPr>
        <w:t>1</w:t>
      </w:r>
      <w:r>
        <w:rPr>
          <w:rFonts w:hint="eastAsia"/>
        </w:rPr>
        <w:t>位寄存器，其输入和输出关系如下：</w:t>
      </w:r>
    </w:p>
    <w:p w14:paraId="05913D69" w14:textId="77777777" w:rsidR="00534DE8" w:rsidRDefault="00534DE8" w:rsidP="00534DE8"/>
    <w:p w14:paraId="2FED9EFE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数据输入（</w:t>
      </w:r>
      <w:r>
        <w:rPr>
          <w:rFonts w:hint="eastAsia"/>
        </w:rPr>
        <w:t>D</w:t>
      </w:r>
      <w:r>
        <w:rPr>
          <w:rFonts w:hint="eastAsia"/>
        </w:rPr>
        <w:t>）：用于输入要存储的位值。在时钟上升沿（或下降沿）到达时，数据输入的值被存储在寄存器中。</w:t>
      </w:r>
    </w:p>
    <w:p w14:paraId="49F93271" w14:textId="77777777" w:rsidR="00534DE8" w:rsidRDefault="00534DE8" w:rsidP="00534DE8"/>
    <w:p w14:paraId="7810ED6B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时钟输入（</w:t>
      </w:r>
      <w:r>
        <w:rPr>
          <w:rFonts w:hint="eastAsia"/>
        </w:rPr>
        <w:t>CLK</w:t>
      </w:r>
      <w:r>
        <w:rPr>
          <w:rFonts w:hint="eastAsia"/>
        </w:rPr>
        <w:t>）：用于控制寄存器的存储操作。时钟输入信号的上升沿（或下降沿）触发寄存器的存储动作，将数据输入的值存储到输出端。</w:t>
      </w:r>
    </w:p>
    <w:p w14:paraId="3C710FF1" w14:textId="77777777" w:rsidR="00534DE8" w:rsidRDefault="00534DE8" w:rsidP="00534DE8"/>
    <w:p w14:paraId="587D63F2" w14:textId="77777777" w:rsidR="00534DE8" w:rsidRDefault="00534DE8" w:rsidP="00534DE8">
      <w:pPr>
        <w:rPr>
          <w:rFonts w:hint="eastAsia"/>
        </w:rPr>
      </w:pPr>
      <w:r>
        <w:rPr>
          <w:rFonts w:hint="eastAsia"/>
        </w:rPr>
        <w:t>输出（</w:t>
      </w:r>
      <w:r>
        <w:rPr>
          <w:rFonts w:hint="eastAsia"/>
        </w:rPr>
        <w:t>Q</w:t>
      </w:r>
      <w:r>
        <w:rPr>
          <w:rFonts w:hint="eastAsia"/>
        </w:rPr>
        <w:t>）：在时钟上升沿（或下降沿）到达时，寄存器中存储的数据被输出到输出端。输出值保持不变，直到下一个时钟信号触发。</w:t>
      </w:r>
    </w:p>
    <w:p w14:paraId="5D701B1F" w14:textId="77777777" w:rsidR="00534DE8" w:rsidRDefault="00534DE8" w:rsidP="00534DE8"/>
    <w:p w14:paraId="50633B89" w14:textId="30CD56CB" w:rsidR="00534DE8" w:rsidRDefault="00534DE8" w:rsidP="00534DE8">
      <w:r>
        <w:rPr>
          <w:rFonts w:hint="eastAsia"/>
        </w:rPr>
        <w:t>在每个时钟间隔中，输入信号的值（</w:t>
      </w:r>
      <w:r>
        <w:rPr>
          <w:rFonts w:hint="eastAsia"/>
        </w:rPr>
        <w:t>D</w:t>
      </w:r>
      <w:r>
        <w:rPr>
          <w:rFonts w:hint="eastAsia"/>
        </w:rPr>
        <w:t>）被存储到寄存器中，并在时钟上升沿（或下降沿）触发时从寄存器输出（</w:t>
      </w:r>
      <w:r>
        <w:rPr>
          <w:rFonts w:hint="eastAsia"/>
        </w:rPr>
        <w:t>Q</w:t>
      </w:r>
      <w:r>
        <w:rPr>
          <w:rFonts w:hint="eastAsia"/>
        </w:rPr>
        <w:t>）。这样，在下一个时钟信号到来之前，输出值将保持不变。</w:t>
      </w:r>
    </w:p>
    <w:p w14:paraId="0E4A878E" w14:textId="77777777" w:rsidR="00C23D44" w:rsidRDefault="00C23D44" w:rsidP="00534DE8"/>
    <w:p w14:paraId="77518E13" w14:textId="77777777" w:rsidR="00C23D44" w:rsidRDefault="00C23D44" w:rsidP="00534DE8"/>
    <w:p w14:paraId="1D3B3AC6" w14:textId="77777777" w:rsidR="00C23D44" w:rsidRDefault="00C23D44" w:rsidP="00534DE8"/>
    <w:p w14:paraId="09C157A4" w14:textId="77777777" w:rsidR="00997A5D" w:rsidRDefault="00997A5D" w:rsidP="00C23D44"/>
    <w:p w14:paraId="50FACFF0" w14:textId="77777777" w:rsidR="00997A5D" w:rsidRDefault="00997A5D" w:rsidP="00C23D44"/>
    <w:p w14:paraId="131CCCE8" w14:textId="594BEE1E" w:rsidR="00C23D44" w:rsidRDefault="00C23D44" w:rsidP="00C23D44">
      <w:pPr>
        <w:rPr>
          <w:rFonts w:hint="eastAsia"/>
        </w:rPr>
      </w:pPr>
      <w:r>
        <w:rPr>
          <w:rFonts w:hint="eastAsia"/>
        </w:rPr>
        <w:lastRenderedPageBreak/>
        <w:t>NOT</w:t>
      </w:r>
      <w:r>
        <w:rPr>
          <w:rFonts w:hint="eastAsia"/>
        </w:rPr>
        <w:t>（非）：拥有最高的优先级，它应用于单个操作数，将其逻辑值取反。</w:t>
      </w:r>
    </w:p>
    <w:p w14:paraId="52ED9481" w14:textId="77777777" w:rsidR="00C23D44" w:rsidRDefault="00C23D44" w:rsidP="00C23D44"/>
    <w:p w14:paraId="7F6709DA" w14:textId="77777777" w:rsidR="00C23D44" w:rsidRDefault="00C23D44" w:rsidP="00C23D44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（与）：其次是逻辑与运算符。当表达式中同时使用多个</w:t>
      </w:r>
      <w:r>
        <w:rPr>
          <w:rFonts w:hint="eastAsia"/>
        </w:rPr>
        <w:t xml:space="preserve"> AND </w:t>
      </w:r>
      <w:r>
        <w:rPr>
          <w:rFonts w:hint="eastAsia"/>
        </w:rPr>
        <w:t>运算符时，它们从左到右依次计算。</w:t>
      </w:r>
    </w:p>
    <w:p w14:paraId="2EF1ED1A" w14:textId="77777777" w:rsidR="00C23D44" w:rsidRDefault="00C23D44" w:rsidP="00C23D44"/>
    <w:p w14:paraId="37970CD3" w14:textId="1221D07F" w:rsidR="00C23D44" w:rsidRDefault="00C23D44" w:rsidP="00C23D44">
      <w:r>
        <w:rPr>
          <w:rFonts w:hint="eastAsia"/>
        </w:rPr>
        <w:t>OR</w:t>
      </w:r>
      <w:r>
        <w:rPr>
          <w:rFonts w:hint="eastAsia"/>
        </w:rPr>
        <w:t>（或）：具有最低的优先级，它用于组合两个或多个逻辑表达式。当表达式中同时使用多个</w:t>
      </w:r>
      <w:r>
        <w:rPr>
          <w:rFonts w:hint="eastAsia"/>
        </w:rPr>
        <w:t xml:space="preserve"> OR </w:t>
      </w:r>
      <w:r>
        <w:rPr>
          <w:rFonts w:hint="eastAsia"/>
        </w:rPr>
        <w:t>运算符时，它们从左到右依次计算。</w:t>
      </w:r>
    </w:p>
    <w:p w14:paraId="11C7CB54" w14:textId="77777777" w:rsidR="00227E71" w:rsidRDefault="00227E71" w:rsidP="00C23D44"/>
    <w:p w14:paraId="6021B413" w14:textId="77777777" w:rsidR="00AC1001" w:rsidRPr="00AC1001" w:rsidRDefault="00AC1001" w:rsidP="00AC10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080628F4" w14:textId="77777777" w:rsidR="00AC1001" w:rsidRPr="00AC1001" w:rsidRDefault="00AC1001" w:rsidP="00AC10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AC1001">
        <w:rPr>
          <w:rFonts w:ascii="Verdana" w:hAnsi="Verdana" w:cs="Verdana"/>
          <w:color w:val="000000"/>
          <w:kern w:val="0"/>
        </w:rPr>
        <w:t xml:space="preserve">Discuss how different types of delays effect the performance of a ripple carry adder. </w:t>
      </w:r>
    </w:p>
    <w:p w14:paraId="1F4671D6" w14:textId="77777777" w:rsidR="00227E71" w:rsidRDefault="00227E71" w:rsidP="00C23D44"/>
    <w:p w14:paraId="4AD16174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级联进位加法器（</w:t>
      </w:r>
      <w:r>
        <w:rPr>
          <w:rFonts w:hint="eastAsia"/>
        </w:rPr>
        <w:t>ripple carry adder</w:t>
      </w:r>
      <w:r>
        <w:rPr>
          <w:rFonts w:hint="eastAsia"/>
        </w:rPr>
        <w:t>）是一种用于执行二进制数的算术加法的数字电路。它由多个全加器按级联方式连接而成，其中每个加法器的进位输出与下一个加法器的进位输入相连。</w:t>
      </w:r>
    </w:p>
    <w:p w14:paraId="5D947EE6" w14:textId="77777777" w:rsidR="00227E71" w:rsidRDefault="00227E71" w:rsidP="00227E71"/>
    <w:p w14:paraId="24D51CA4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不同类型的延迟会显著影响级联进位加法器的性能。下面我们将讨论两种重要的延迟类型：传播延迟和进位传播延迟。</w:t>
      </w:r>
    </w:p>
    <w:p w14:paraId="1EB88650" w14:textId="77777777" w:rsidR="00227E71" w:rsidRDefault="00227E71" w:rsidP="00227E71"/>
    <w:p w14:paraId="28057086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传播延迟：</w:t>
      </w:r>
    </w:p>
    <w:p w14:paraId="73BA86C3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传播延迟是信号从逻辑门的输入传播到输出所需的时间。在级联进位加法器中，每个全加器都有一个与之相关的传播延迟。传播延迟决定了在提供输入后多快可以获得输出结果。如果传播延迟较高，将增加获得输出所需的总延迟。</w:t>
      </w:r>
    </w:p>
    <w:p w14:paraId="55D0EEFC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当级联进位加法器的输入发生变化时，进位信号必须通过每个级别传播才能到达最终输出。传播延迟随着进位信号在每个加法器级别中传播而累积。因此，随着要相加的位数增加，获得正确输出所需的总延迟也会增加。</w:t>
      </w:r>
    </w:p>
    <w:p w14:paraId="4B6D1509" w14:textId="77777777" w:rsidR="00227E71" w:rsidRDefault="00227E71" w:rsidP="00227E71"/>
    <w:p w14:paraId="32CCCBCB" w14:textId="77777777" w:rsidR="00227E71" w:rsidRDefault="00227E71" w:rsidP="00227E71">
      <w:pPr>
        <w:rPr>
          <w:rFonts w:hint="eastAsia"/>
        </w:rPr>
      </w:pPr>
      <w:r>
        <w:rPr>
          <w:rFonts w:hint="eastAsia"/>
        </w:rPr>
        <w:t>进位传播延迟：</w:t>
      </w:r>
    </w:p>
    <w:p w14:paraId="016EBC32" w14:textId="75B2F632" w:rsidR="00227E71" w:rsidRDefault="00227E71" w:rsidP="00227E71">
      <w:r>
        <w:rPr>
          <w:rFonts w:hint="eastAsia"/>
        </w:rPr>
        <w:t>进位传播延迟专指进位信号在加法器的每个级别中传播所需的时间。在级联进位加法器中，每个加法器级别的进位输出与下一个级别的进位输入相连。由于进位信号必须按顺序在每个级别传播，进位传播延迟会影响加法器的整体性能。</w:t>
      </w:r>
    </w:p>
    <w:p w14:paraId="48F43C2E" w14:textId="77777777" w:rsidR="00AC1001" w:rsidRDefault="00AC1001" w:rsidP="00227E71"/>
    <w:p w14:paraId="3A88A0CB" w14:textId="77777777" w:rsidR="00AC1001" w:rsidRDefault="00AC1001" w:rsidP="00227E71"/>
    <w:p w14:paraId="0B1EA1AE" w14:textId="77777777" w:rsidR="00AC1001" w:rsidRDefault="00AC1001" w:rsidP="00AC10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1C48A7DD" w14:textId="77777777" w:rsidR="00AC1001" w:rsidRPr="00AC1001" w:rsidRDefault="00AC1001" w:rsidP="00AC10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312D494F" w14:textId="77777777" w:rsidR="00AC1001" w:rsidRPr="00AC1001" w:rsidRDefault="00AC1001" w:rsidP="00AC10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AC1001">
        <w:rPr>
          <w:rFonts w:ascii="Verdana" w:hAnsi="Verdana" w:cs="Verdana"/>
          <w:color w:val="000000"/>
          <w:kern w:val="0"/>
        </w:rPr>
        <w:t xml:space="preserve">Discuss how different types of delays within a chip effects the maximum possible clock speeds </w:t>
      </w:r>
    </w:p>
    <w:p w14:paraId="18C145B4" w14:textId="77777777" w:rsidR="00AC1001" w:rsidRDefault="00AC1001" w:rsidP="00227E71"/>
    <w:p w14:paraId="3DDBC4CE" w14:textId="77777777" w:rsidR="001A71DE" w:rsidRDefault="001A71DE" w:rsidP="001A71DE">
      <w:pPr>
        <w:rPr>
          <w:rFonts w:hint="eastAsia"/>
        </w:rPr>
      </w:pPr>
      <w:r>
        <w:rPr>
          <w:rFonts w:hint="eastAsia"/>
        </w:rPr>
        <w:t>传输延迟（</w:t>
      </w:r>
      <w:r>
        <w:rPr>
          <w:rFonts w:hint="eastAsia"/>
        </w:rPr>
        <w:t>Transit Delay</w:t>
      </w:r>
      <w:r>
        <w:rPr>
          <w:rFonts w:hint="eastAsia"/>
        </w:rPr>
        <w:t>）：</w:t>
      </w:r>
    </w:p>
    <w:p w14:paraId="3319E196" w14:textId="77777777" w:rsidR="001A71DE" w:rsidRDefault="001A71DE" w:rsidP="001A71DE">
      <w:pPr>
        <w:rPr>
          <w:rFonts w:hint="eastAsia"/>
        </w:rPr>
      </w:pPr>
      <w:r>
        <w:rPr>
          <w:rFonts w:hint="eastAsia"/>
        </w:rPr>
        <w:t>传输延迟是信号在芯片内部传输的时间。它取决于信号通过电路路径所需的时间，包括电线、晶体管和其他逻辑门等元件的传输时间。较长的传输延迟会增加信号从一个位置到另一个位置所需的时间，从而限制了时钟信号的频率。</w:t>
      </w:r>
    </w:p>
    <w:p w14:paraId="02F00DAA" w14:textId="77777777" w:rsidR="001A71DE" w:rsidRDefault="001A71DE" w:rsidP="001A71DE"/>
    <w:p w14:paraId="4E48E1E3" w14:textId="77777777" w:rsidR="001A71DE" w:rsidRDefault="001A71DE" w:rsidP="001A71DE">
      <w:pPr>
        <w:rPr>
          <w:rFonts w:hint="eastAsia"/>
        </w:rPr>
      </w:pPr>
      <w:r>
        <w:rPr>
          <w:rFonts w:hint="eastAsia"/>
        </w:rPr>
        <w:t>响应延迟（</w:t>
      </w:r>
      <w:r>
        <w:rPr>
          <w:rFonts w:hint="eastAsia"/>
        </w:rPr>
        <w:t>Response Delay</w:t>
      </w:r>
      <w:r>
        <w:rPr>
          <w:rFonts w:hint="eastAsia"/>
        </w:rPr>
        <w:t>）：</w:t>
      </w:r>
    </w:p>
    <w:p w14:paraId="5D0EA4F8" w14:textId="77777777" w:rsidR="001A71DE" w:rsidRDefault="001A71DE" w:rsidP="001A71DE">
      <w:pPr>
        <w:rPr>
          <w:rFonts w:hint="eastAsia"/>
        </w:rPr>
      </w:pPr>
      <w:r>
        <w:rPr>
          <w:rFonts w:hint="eastAsia"/>
        </w:rPr>
        <w:t>响应延迟是芯片对输入变化做出响应的时间。它包括各种逻辑门、寄存器和其他组件的响应时间。较长的响应延迟会导致输入信号在产生变化后，芯片内部的电路需要一定时间才能稳定下来并产生正确的输出。这限制了时钟信号的频率，因为时钟信号的周期必须足够长，以确保芯片内的电路有足够的时间来响应输入变化。</w:t>
      </w:r>
    </w:p>
    <w:p w14:paraId="15DBB755" w14:textId="77777777" w:rsidR="001A71DE" w:rsidRDefault="001A71DE" w:rsidP="001A71DE"/>
    <w:p w14:paraId="2914E74F" w14:textId="77777777" w:rsidR="001A71DE" w:rsidRDefault="001A71DE" w:rsidP="001A71DE">
      <w:pPr>
        <w:rPr>
          <w:rFonts w:hint="eastAsia"/>
        </w:rPr>
      </w:pPr>
      <w:r>
        <w:rPr>
          <w:rFonts w:hint="eastAsia"/>
        </w:rPr>
        <w:t>存储延迟（</w:t>
      </w:r>
      <w:r>
        <w:rPr>
          <w:rFonts w:hint="eastAsia"/>
        </w:rPr>
        <w:t>Memory Delay</w:t>
      </w:r>
      <w:r>
        <w:rPr>
          <w:rFonts w:hint="eastAsia"/>
        </w:rPr>
        <w:t>）：</w:t>
      </w:r>
    </w:p>
    <w:p w14:paraId="6294705F" w14:textId="21FA9AB7" w:rsidR="001A71DE" w:rsidRDefault="001A71DE" w:rsidP="001A71DE">
      <w:pPr>
        <w:rPr>
          <w:rFonts w:hint="eastAsia"/>
        </w:rPr>
      </w:pPr>
      <w:r>
        <w:rPr>
          <w:rFonts w:hint="eastAsia"/>
        </w:rPr>
        <w:t>存储延迟指的是从读取或写入存储器（如寄存器、缓存或内存）中获取数据或将数据写入存储器的时间。存储延迟可能受到存储器的访问速度、读写电路的复杂性以及数据传输路径的长度等因素的影响。较长的存储延迟会降低读写操作的速度，从而限制芯片的时钟速度。</w:t>
      </w:r>
    </w:p>
    <w:sectPr w:rsidR="001A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2"/>
    <w:rsid w:val="00034791"/>
    <w:rsid w:val="00063BD4"/>
    <w:rsid w:val="0009688C"/>
    <w:rsid w:val="00103A20"/>
    <w:rsid w:val="00196DF6"/>
    <w:rsid w:val="001A71DE"/>
    <w:rsid w:val="001C4DE2"/>
    <w:rsid w:val="001E1DD3"/>
    <w:rsid w:val="002031A3"/>
    <w:rsid w:val="00227E71"/>
    <w:rsid w:val="0028220E"/>
    <w:rsid w:val="002C6E12"/>
    <w:rsid w:val="002F6917"/>
    <w:rsid w:val="003375B5"/>
    <w:rsid w:val="00534DE8"/>
    <w:rsid w:val="005A1F99"/>
    <w:rsid w:val="005A6A4A"/>
    <w:rsid w:val="005F7963"/>
    <w:rsid w:val="006305C8"/>
    <w:rsid w:val="006B725F"/>
    <w:rsid w:val="007A6572"/>
    <w:rsid w:val="009056F0"/>
    <w:rsid w:val="00907639"/>
    <w:rsid w:val="00997A5D"/>
    <w:rsid w:val="009B6764"/>
    <w:rsid w:val="00A762AD"/>
    <w:rsid w:val="00AC1001"/>
    <w:rsid w:val="00AD470C"/>
    <w:rsid w:val="00C03EEC"/>
    <w:rsid w:val="00C23D44"/>
    <w:rsid w:val="00CD23A8"/>
    <w:rsid w:val="00CF0945"/>
    <w:rsid w:val="00D80402"/>
    <w:rsid w:val="00DC4C53"/>
    <w:rsid w:val="00DF20BD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D6EE"/>
  <w15:chartTrackingRefBased/>
  <w15:docId w15:val="{065B5B7B-6195-4B95-84A4-A4731C4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6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</dc:creator>
  <cp:keywords/>
  <dc:description/>
  <cp:lastModifiedBy>Raistlin</cp:lastModifiedBy>
  <cp:revision>38</cp:revision>
  <dcterms:created xsi:type="dcterms:W3CDTF">2023-07-15T17:19:00Z</dcterms:created>
  <dcterms:modified xsi:type="dcterms:W3CDTF">2023-07-16T05:35:00Z</dcterms:modified>
</cp:coreProperties>
</file>