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53ED8" w14:textId="22E079B9" w:rsidR="00C6462A" w:rsidRPr="003867F5" w:rsidRDefault="00C6462A" w:rsidP="00C6462A">
      <w:pPr>
        <w:pBdr>
          <w:bottom w:val="single" w:sz="4" w:space="1" w:color="auto"/>
        </w:pBdr>
        <w:spacing w:line="240" w:lineRule="auto"/>
        <w:rPr>
          <w:rFonts w:ascii="Times New Roman" w:eastAsia="Times New Roman" w:hAnsi="Times New Roman" w:cs="Times New Roman"/>
          <w:b/>
          <w:bCs/>
          <w:color w:val="000000"/>
          <w:sz w:val="28"/>
          <w:szCs w:val="28"/>
          <w:lang w:eastAsia="en-AU"/>
        </w:rPr>
      </w:pPr>
      <w:r w:rsidRPr="003867F5">
        <w:rPr>
          <w:rFonts w:ascii="Times New Roman" w:eastAsia="Times New Roman" w:hAnsi="Times New Roman" w:cs="Times New Roman"/>
          <w:b/>
          <w:bCs/>
          <w:color w:val="000000"/>
          <w:sz w:val="28"/>
          <w:szCs w:val="28"/>
          <w:lang w:eastAsia="en-AU"/>
        </w:rPr>
        <w:t xml:space="preserve">MIS 782 Seminar </w:t>
      </w:r>
      <w:r w:rsidR="00240DD7">
        <w:rPr>
          <w:rFonts w:ascii="Times New Roman" w:eastAsia="Times New Roman" w:hAnsi="Times New Roman" w:cs="Times New Roman"/>
          <w:b/>
          <w:bCs/>
          <w:color w:val="000000"/>
          <w:sz w:val="28"/>
          <w:szCs w:val="28"/>
          <w:lang w:eastAsia="en-AU"/>
        </w:rPr>
        <w:t>4</w:t>
      </w:r>
      <w:r w:rsidRPr="003867F5">
        <w:rPr>
          <w:rFonts w:ascii="Times New Roman" w:eastAsia="Times New Roman" w:hAnsi="Times New Roman" w:cs="Times New Roman"/>
          <w:b/>
          <w:bCs/>
          <w:color w:val="000000"/>
          <w:sz w:val="28"/>
          <w:szCs w:val="28"/>
          <w:lang w:eastAsia="en-AU"/>
        </w:rPr>
        <w:t xml:space="preserve">: Module 1, </w:t>
      </w:r>
      <w:r w:rsidR="00486E85">
        <w:rPr>
          <w:rFonts w:ascii="Times New Roman" w:eastAsia="Times New Roman" w:hAnsi="Times New Roman" w:cs="Times New Roman"/>
          <w:b/>
          <w:bCs/>
          <w:color w:val="000000"/>
          <w:sz w:val="28"/>
          <w:szCs w:val="28"/>
          <w:lang w:eastAsia="en-AU"/>
        </w:rPr>
        <w:t>W</w:t>
      </w:r>
      <w:r w:rsidRPr="003867F5">
        <w:rPr>
          <w:rFonts w:ascii="Times New Roman" w:eastAsia="Times New Roman" w:hAnsi="Times New Roman" w:cs="Times New Roman"/>
          <w:b/>
          <w:bCs/>
          <w:color w:val="000000"/>
          <w:sz w:val="28"/>
          <w:szCs w:val="28"/>
          <w:lang w:eastAsia="en-AU"/>
        </w:rPr>
        <w:t xml:space="preserve">eek </w:t>
      </w:r>
      <w:r w:rsidR="00240DD7">
        <w:rPr>
          <w:rFonts w:ascii="Times New Roman" w:eastAsia="Times New Roman" w:hAnsi="Times New Roman" w:cs="Times New Roman"/>
          <w:b/>
          <w:bCs/>
          <w:color w:val="000000"/>
          <w:sz w:val="28"/>
          <w:szCs w:val="28"/>
          <w:lang w:eastAsia="en-AU"/>
        </w:rPr>
        <w:t>5</w:t>
      </w:r>
      <w:r w:rsidRPr="003867F5">
        <w:rPr>
          <w:rFonts w:ascii="Times New Roman" w:eastAsia="Times New Roman" w:hAnsi="Times New Roman" w:cs="Times New Roman"/>
          <w:b/>
          <w:bCs/>
          <w:color w:val="000000"/>
          <w:sz w:val="28"/>
          <w:szCs w:val="28"/>
          <w:lang w:eastAsia="en-AU"/>
        </w:rPr>
        <w:t xml:space="preserve"> (</w:t>
      </w:r>
      <w:r w:rsidR="00240DD7">
        <w:rPr>
          <w:rFonts w:ascii="Times New Roman" w:hAnsi="Times New Roman" w:cs="Times New Roman"/>
          <w:b/>
          <w:bCs/>
          <w:sz w:val="28"/>
          <w:szCs w:val="28"/>
        </w:rPr>
        <w:t>VRIO Framework</w:t>
      </w:r>
      <w:r w:rsidRPr="003867F5">
        <w:rPr>
          <w:rFonts w:ascii="Times New Roman" w:eastAsia="Times New Roman" w:hAnsi="Times New Roman" w:cs="Times New Roman"/>
          <w:b/>
          <w:bCs/>
          <w:color w:val="000000"/>
          <w:sz w:val="28"/>
          <w:szCs w:val="28"/>
          <w:lang w:eastAsia="en-AU"/>
        </w:rPr>
        <w:t>)</w:t>
      </w:r>
    </w:p>
    <w:p w14:paraId="2608B5C5"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color w:val="000000"/>
          <w:sz w:val="24"/>
          <w:szCs w:val="24"/>
          <w:lang w:eastAsia="en-AU"/>
        </w:rPr>
        <w:t>We aim to apply the theories, frameworks and models taught in the unit through applying it to real-life cases. Seminar activities are indicative of what will be examined in the unit through assessments and exam!</w:t>
      </w:r>
    </w:p>
    <w:p w14:paraId="3731FD1D" w14:textId="77777777" w:rsidR="00C6462A" w:rsidRPr="003867F5" w:rsidRDefault="00C6462A" w:rsidP="00C6462A">
      <w:pPr>
        <w:spacing w:after="0" w:line="240" w:lineRule="auto"/>
        <w:ind w:right="140"/>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bCs/>
          <w:color w:val="000000"/>
          <w:sz w:val="24"/>
          <w:szCs w:val="24"/>
          <w:lang w:eastAsia="en-AU"/>
        </w:rPr>
        <w:t>Seminar preparation</w:t>
      </w:r>
    </w:p>
    <w:p w14:paraId="13C8245E" w14:textId="747FCDA1" w:rsidR="00C6462A" w:rsidRPr="003867F5" w:rsidRDefault="00C6462A" w:rsidP="00C6462A">
      <w:pPr>
        <w:spacing w:after="0" w:line="240" w:lineRule="auto"/>
        <w:ind w:right="14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Please check the discussion questions </w:t>
      </w:r>
      <w:r w:rsidR="00240DD7">
        <w:rPr>
          <w:rFonts w:ascii="Times New Roman" w:eastAsia="Times New Roman" w:hAnsi="Times New Roman" w:cs="Times New Roman"/>
          <w:color w:val="000000"/>
          <w:sz w:val="24"/>
          <w:szCs w:val="24"/>
          <w:lang w:eastAsia="en-AU"/>
        </w:rPr>
        <w:t xml:space="preserve">below </w:t>
      </w:r>
      <w:r>
        <w:rPr>
          <w:rFonts w:ascii="Times New Roman" w:eastAsia="Times New Roman" w:hAnsi="Times New Roman" w:cs="Times New Roman"/>
          <w:color w:val="000000"/>
          <w:sz w:val="24"/>
          <w:szCs w:val="24"/>
          <w:lang w:eastAsia="en-AU"/>
        </w:rPr>
        <w:t>and read the</w:t>
      </w:r>
      <w:r w:rsidRPr="003867F5">
        <w:rPr>
          <w:rFonts w:ascii="Times New Roman" w:eastAsia="Times New Roman" w:hAnsi="Times New Roman" w:cs="Times New Roman"/>
          <w:color w:val="000000"/>
          <w:sz w:val="24"/>
          <w:szCs w:val="24"/>
          <w:lang w:eastAsia="en-AU"/>
        </w:rPr>
        <w:t xml:space="preserve"> case study</w:t>
      </w:r>
      <w:r>
        <w:rPr>
          <w:rFonts w:ascii="Times New Roman" w:eastAsia="Times New Roman" w:hAnsi="Times New Roman" w:cs="Times New Roman"/>
          <w:color w:val="000000"/>
          <w:sz w:val="24"/>
          <w:szCs w:val="24"/>
          <w:lang w:eastAsia="en-AU"/>
        </w:rPr>
        <w:t xml:space="preserve"> using </w:t>
      </w:r>
      <w:r w:rsidR="00240DD7">
        <w:rPr>
          <w:rFonts w:ascii="Times New Roman" w:eastAsia="Times New Roman" w:hAnsi="Times New Roman" w:cs="Times New Roman"/>
          <w:color w:val="000000"/>
          <w:sz w:val="24"/>
          <w:szCs w:val="24"/>
          <w:lang w:eastAsia="en-AU"/>
        </w:rPr>
        <w:t xml:space="preserve">VRIO framework </w:t>
      </w:r>
      <w:r>
        <w:rPr>
          <w:rFonts w:ascii="Times New Roman" w:eastAsia="Times New Roman" w:hAnsi="Times New Roman" w:cs="Times New Roman"/>
          <w:color w:val="000000"/>
          <w:sz w:val="24"/>
          <w:szCs w:val="24"/>
          <w:lang w:eastAsia="en-AU"/>
        </w:rPr>
        <w:t>as a lens</w:t>
      </w:r>
      <w:r w:rsidRPr="003867F5">
        <w:rPr>
          <w:rFonts w:ascii="Times New Roman" w:eastAsia="Times New Roman" w:hAnsi="Times New Roman" w:cs="Times New Roman"/>
          <w:color w:val="000000"/>
          <w:sz w:val="24"/>
          <w:szCs w:val="24"/>
          <w:lang w:eastAsia="en-AU"/>
        </w:rPr>
        <w:t xml:space="preserve">: </w:t>
      </w:r>
      <w:r>
        <w:rPr>
          <w:rFonts w:ascii="Times New Roman" w:eastAsia="Times New Roman" w:hAnsi="Times New Roman" w:cs="Times New Roman"/>
          <w:color w:val="000000"/>
          <w:sz w:val="24"/>
          <w:szCs w:val="24"/>
          <w:lang w:eastAsia="en-AU"/>
        </w:rPr>
        <w:t>“</w:t>
      </w:r>
      <w:r w:rsidR="00A27C27" w:rsidRPr="00A27C27">
        <w:rPr>
          <w:rFonts w:ascii="Times New Roman" w:eastAsia="Times New Roman" w:hAnsi="Times New Roman" w:cs="Times New Roman"/>
          <w:color w:val="000000"/>
          <w:sz w:val="24"/>
          <w:szCs w:val="24"/>
          <w:lang w:eastAsia="en-AU"/>
        </w:rPr>
        <w:t>Netflix-Dynamic Capabilities for Global Success</w:t>
      </w:r>
      <w:r w:rsidR="002B35A1">
        <w:rPr>
          <w:rStyle w:val="FootnoteReference"/>
          <w:rFonts w:ascii="Times New Roman" w:eastAsia="Times New Roman" w:hAnsi="Times New Roman" w:cs="Times New Roman"/>
          <w:color w:val="000000"/>
          <w:sz w:val="24"/>
          <w:szCs w:val="24"/>
          <w:lang w:eastAsia="en-AU"/>
        </w:rPr>
        <w:footnoteReference w:id="1"/>
      </w:r>
      <w:r>
        <w:rPr>
          <w:rFonts w:ascii="Times New Roman" w:eastAsia="Times New Roman" w:hAnsi="Times New Roman" w:cs="Times New Roman"/>
          <w:color w:val="000000"/>
          <w:sz w:val="24"/>
          <w:szCs w:val="24"/>
          <w:lang w:eastAsia="en-AU"/>
        </w:rPr>
        <w:t>”</w:t>
      </w:r>
    </w:p>
    <w:p w14:paraId="0027F408" w14:textId="77777777" w:rsidR="00C6462A" w:rsidRPr="00DE7C6D" w:rsidRDefault="00C6462A" w:rsidP="00C6462A">
      <w:pPr>
        <w:spacing w:after="0" w:line="240" w:lineRule="auto"/>
        <w:rPr>
          <w:rFonts w:ascii="Times New Roman" w:eastAsia="Times New Roman" w:hAnsi="Times New Roman" w:cs="Times New Roman"/>
          <w:sz w:val="24"/>
          <w:szCs w:val="24"/>
          <w:lang w:eastAsia="en-AU"/>
        </w:rPr>
      </w:pPr>
    </w:p>
    <w:p w14:paraId="17C98E22"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color w:val="000000"/>
          <w:sz w:val="24"/>
          <w:szCs w:val="24"/>
          <w:lang w:eastAsia="en-AU"/>
        </w:rPr>
        <w:t>Instructions:</w:t>
      </w:r>
      <w:r w:rsidRPr="003867F5">
        <w:rPr>
          <w:rFonts w:ascii="Times New Roman" w:eastAsia="Times New Roman" w:hAnsi="Times New Roman" w:cs="Times New Roman"/>
          <w:color w:val="000000"/>
          <w:sz w:val="24"/>
          <w:szCs w:val="24"/>
          <w:lang w:eastAsia="en-AU"/>
        </w:rPr>
        <w:t xml:space="preserve"> Please read the allocated case study and try to have a discussion in groups of three to four about the following questions. Each group will be assigned one question to answer that has to be presented in front of the class. It will be useful for each group to have a dedicated individual who will present/discuss the answer to the question. </w:t>
      </w:r>
    </w:p>
    <w:p w14:paraId="2A5E5CCF" w14:textId="77777777" w:rsidR="00C6462A" w:rsidRPr="003867F5" w:rsidRDefault="00C6462A" w:rsidP="00C6462A">
      <w:pPr>
        <w:spacing w:line="240" w:lineRule="auto"/>
        <w:rPr>
          <w:rFonts w:ascii="Times New Roman" w:eastAsia="Times New Roman" w:hAnsi="Times New Roman" w:cs="Times New Roman"/>
          <w:sz w:val="24"/>
          <w:szCs w:val="24"/>
          <w:lang w:eastAsia="en-AU"/>
        </w:rPr>
      </w:pPr>
      <w:r w:rsidRPr="003867F5">
        <w:rPr>
          <w:rFonts w:ascii="Times New Roman" w:eastAsia="Times New Roman" w:hAnsi="Times New Roman" w:cs="Times New Roman"/>
          <w:b/>
          <w:bCs/>
          <w:sz w:val="24"/>
          <w:szCs w:val="24"/>
          <w:lang w:eastAsia="en-AU"/>
        </w:rPr>
        <w:t>Case study related questions</w:t>
      </w:r>
    </w:p>
    <w:p w14:paraId="0F0E58E0" w14:textId="22DADDAB" w:rsidR="00C6462A" w:rsidRDefault="00553218" w:rsidP="00553218">
      <w:pPr>
        <w:pStyle w:val="ListParagraph"/>
        <w:numPr>
          <w:ilvl w:val="0"/>
          <w:numId w:val="2"/>
        </w:numPr>
        <w:spacing w:line="240" w:lineRule="auto"/>
        <w:rPr>
          <w:rFonts w:ascii="Times New Roman" w:eastAsia="Times New Roman" w:hAnsi="Times New Roman" w:cs="Times New Roman"/>
          <w:i/>
          <w:iCs/>
          <w:sz w:val="24"/>
          <w:szCs w:val="24"/>
          <w:lang w:eastAsia="en-AU"/>
        </w:rPr>
      </w:pPr>
      <w:r w:rsidRPr="00553218">
        <w:rPr>
          <w:rFonts w:ascii="Times New Roman" w:eastAsia="Times New Roman" w:hAnsi="Times New Roman" w:cs="Times New Roman"/>
          <w:i/>
          <w:iCs/>
          <w:sz w:val="24"/>
          <w:szCs w:val="24"/>
          <w:lang w:eastAsia="en-AU"/>
        </w:rPr>
        <w:t>What were the key factors behind Netflix’s success in the first era (1997–2006); second era (2007–2012); and third era (2013–present)?</w:t>
      </w:r>
    </w:p>
    <w:p w14:paraId="790FA1EC" w14:textId="77777777" w:rsidR="00553218" w:rsidRPr="006F127B" w:rsidRDefault="00553218" w:rsidP="00553218">
      <w:pPr>
        <w:pStyle w:val="ListParagraph"/>
        <w:spacing w:line="240" w:lineRule="auto"/>
        <w:rPr>
          <w:rFonts w:ascii="Times New Roman" w:eastAsia="Times New Roman" w:hAnsi="Times New Roman" w:cs="Times New Roman"/>
          <w:i/>
          <w:iCs/>
          <w:sz w:val="24"/>
          <w:szCs w:val="24"/>
          <w:lang w:eastAsia="en-AU"/>
        </w:rPr>
      </w:pPr>
    </w:p>
    <w:p w14:paraId="6D20D3E8" w14:textId="5DB802F3" w:rsidR="00C6462A" w:rsidRDefault="00553218" w:rsidP="00553218">
      <w:pPr>
        <w:pStyle w:val="ListParagraph"/>
        <w:numPr>
          <w:ilvl w:val="0"/>
          <w:numId w:val="2"/>
        </w:numPr>
        <w:spacing w:line="240" w:lineRule="auto"/>
        <w:rPr>
          <w:rFonts w:ascii="Times New Roman" w:eastAsia="Times New Roman" w:hAnsi="Times New Roman" w:cs="Times New Roman"/>
          <w:i/>
          <w:iCs/>
          <w:sz w:val="24"/>
          <w:szCs w:val="24"/>
          <w:lang w:eastAsia="en-AU"/>
        </w:rPr>
      </w:pPr>
      <w:r w:rsidRPr="00553218">
        <w:rPr>
          <w:rFonts w:ascii="Times New Roman" w:eastAsia="Times New Roman" w:hAnsi="Times New Roman" w:cs="Times New Roman"/>
          <w:i/>
          <w:iCs/>
          <w:sz w:val="24"/>
          <w:szCs w:val="24"/>
          <w:lang w:eastAsia="en-AU"/>
        </w:rPr>
        <w:t>Use VRIO analysis to identify the</w:t>
      </w:r>
      <w:r>
        <w:rPr>
          <w:rFonts w:ascii="Times New Roman" w:eastAsia="Times New Roman" w:hAnsi="Times New Roman" w:cs="Times New Roman"/>
          <w:i/>
          <w:iCs/>
          <w:sz w:val="24"/>
          <w:szCs w:val="24"/>
          <w:lang w:eastAsia="en-AU"/>
        </w:rPr>
        <w:t xml:space="preserve"> resources and</w:t>
      </w:r>
      <w:r w:rsidRPr="00553218">
        <w:rPr>
          <w:rFonts w:ascii="Times New Roman" w:eastAsia="Times New Roman" w:hAnsi="Times New Roman" w:cs="Times New Roman"/>
          <w:i/>
          <w:iCs/>
          <w:sz w:val="24"/>
          <w:szCs w:val="24"/>
          <w:lang w:eastAsia="en-AU"/>
        </w:rPr>
        <w:t xml:space="preserve"> capabilities that contributed to Netflix’s sustainable competitive advantage.</w:t>
      </w:r>
    </w:p>
    <w:p w14:paraId="41B8D83D" w14:textId="77777777" w:rsidR="00553218" w:rsidRPr="00553218" w:rsidRDefault="00553218" w:rsidP="00553218">
      <w:pPr>
        <w:pStyle w:val="ListParagraph"/>
        <w:rPr>
          <w:rFonts w:ascii="Times New Roman" w:eastAsia="Times New Roman" w:hAnsi="Times New Roman" w:cs="Times New Roman"/>
          <w:i/>
          <w:iCs/>
          <w:sz w:val="24"/>
          <w:szCs w:val="24"/>
          <w:lang w:eastAsia="en-AU"/>
        </w:rPr>
      </w:pPr>
    </w:p>
    <w:p w14:paraId="1F6E54BF" w14:textId="2311EB5D" w:rsidR="00C6462A" w:rsidRDefault="00553218" w:rsidP="00C6462A">
      <w:pPr>
        <w:pStyle w:val="ListParagraph"/>
        <w:numPr>
          <w:ilvl w:val="0"/>
          <w:numId w:val="2"/>
        </w:numPr>
        <w:spacing w:line="240" w:lineRule="auto"/>
        <w:rPr>
          <w:rFonts w:ascii="Times New Roman" w:eastAsia="Times New Roman" w:hAnsi="Times New Roman" w:cs="Times New Roman"/>
          <w:i/>
          <w:iCs/>
          <w:sz w:val="24"/>
          <w:szCs w:val="24"/>
          <w:lang w:eastAsia="en-AU"/>
        </w:rPr>
      </w:pPr>
      <w:r>
        <w:rPr>
          <w:rFonts w:ascii="Times New Roman" w:eastAsia="Times New Roman" w:hAnsi="Times New Roman" w:cs="Times New Roman"/>
          <w:i/>
          <w:iCs/>
          <w:sz w:val="24"/>
          <w:szCs w:val="24"/>
          <w:lang w:eastAsia="en-AU"/>
        </w:rPr>
        <w:t>In what ways does Netflix commercialize data? Do you think that its “big data” can be a source of sustainable competitive advantage in the future? Why or why not?</w:t>
      </w:r>
    </w:p>
    <w:p w14:paraId="66B5DD01" w14:textId="77777777" w:rsidR="00C6462A" w:rsidRPr="00A46490" w:rsidRDefault="00C6462A" w:rsidP="00C6462A">
      <w:pPr>
        <w:pStyle w:val="ListParagraph"/>
        <w:rPr>
          <w:rFonts w:ascii="Times New Roman" w:eastAsia="Times New Roman" w:hAnsi="Times New Roman" w:cs="Times New Roman"/>
          <w:i/>
          <w:iCs/>
          <w:sz w:val="24"/>
          <w:szCs w:val="24"/>
          <w:lang w:eastAsia="en-AU"/>
        </w:rPr>
      </w:pPr>
    </w:p>
    <w:p w14:paraId="2CAC546E" w14:textId="77777777" w:rsidR="00C6462A" w:rsidRPr="003867F5" w:rsidRDefault="00C6462A" w:rsidP="00C6462A">
      <w:pPr>
        <w:spacing w:after="0" w:line="240" w:lineRule="auto"/>
        <w:ind w:right="140"/>
        <w:rPr>
          <w:rFonts w:ascii="Times New Roman" w:eastAsia="Times New Roman" w:hAnsi="Times New Roman" w:cs="Times New Roman"/>
          <w:b/>
          <w:color w:val="000000"/>
          <w:sz w:val="24"/>
          <w:szCs w:val="24"/>
          <w:lang w:eastAsia="en-AU"/>
        </w:rPr>
      </w:pPr>
      <w:r w:rsidRPr="003867F5">
        <w:rPr>
          <w:rFonts w:ascii="Times New Roman" w:eastAsia="Times New Roman" w:hAnsi="Times New Roman" w:cs="Times New Roman"/>
          <w:b/>
          <w:color w:val="000000"/>
          <w:sz w:val="24"/>
          <w:szCs w:val="24"/>
          <w:lang w:eastAsia="en-AU"/>
        </w:rPr>
        <w:t xml:space="preserve">References </w:t>
      </w:r>
    </w:p>
    <w:p w14:paraId="6A2FC68B" w14:textId="77777777" w:rsidR="00C6462A" w:rsidRDefault="00C6462A" w:rsidP="00C6462A">
      <w:pPr>
        <w:spacing w:after="0" w:line="240" w:lineRule="auto"/>
        <w:rPr>
          <w:rFonts w:ascii="Times New Roman" w:eastAsia="Times New Roman" w:hAnsi="Times New Roman" w:cs="Times New Roman"/>
          <w:sz w:val="24"/>
          <w:szCs w:val="24"/>
          <w:lang w:eastAsia="en-AU"/>
        </w:rPr>
      </w:pPr>
    </w:p>
    <w:p w14:paraId="557599EE" w14:textId="4BBEFBA1" w:rsidR="00C6462A" w:rsidRPr="002B35A1" w:rsidRDefault="002B35A1" w:rsidP="00C6462A">
      <w:pPr>
        <w:spacing w:after="0" w:line="240" w:lineRule="auto"/>
        <w:rPr>
          <w:rFonts w:ascii="Times New Roman" w:eastAsia="Times New Roman" w:hAnsi="Times New Roman" w:cs="Times New Roman"/>
          <w:sz w:val="24"/>
          <w:szCs w:val="24"/>
          <w:lang w:eastAsia="en-AU"/>
        </w:rPr>
      </w:pPr>
      <w:r w:rsidRPr="002B35A1">
        <w:rPr>
          <w:rFonts w:ascii="Times New Roman" w:eastAsia="Times New Roman" w:hAnsi="Times New Roman" w:cs="Times New Roman"/>
          <w:sz w:val="24"/>
          <w:szCs w:val="24"/>
          <w:lang w:eastAsia="en-AU"/>
        </w:rPr>
        <w:t>Barney</w:t>
      </w:r>
      <w:r w:rsidRPr="002B35A1">
        <w:rPr>
          <w:rFonts w:ascii="Times New Roman" w:eastAsia="Times New Roman" w:hAnsi="Times New Roman" w:cs="Times New Roman"/>
          <w:sz w:val="24"/>
          <w:szCs w:val="24"/>
          <w:lang w:eastAsia="en-AU"/>
        </w:rPr>
        <w:t xml:space="preserve">, JB. and </w:t>
      </w:r>
      <w:proofErr w:type="spellStart"/>
      <w:r w:rsidRPr="002B35A1">
        <w:rPr>
          <w:rFonts w:ascii="Times New Roman" w:eastAsia="Times New Roman" w:hAnsi="Times New Roman" w:cs="Times New Roman"/>
          <w:sz w:val="24"/>
          <w:szCs w:val="24"/>
          <w:lang w:eastAsia="en-AU"/>
        </w:rPr>
        <w:t>Hesterly</w:t>
      </w:r>
      <w:proofErr w:type="spellEnd"/>
      <w:r w:rsidRPr="002B35A1">
        <w:rPr>
          <w:rFonts w:ascii="Times New Roman" w:eastAsia="Times New Roman" w:hAnsi="Times New Roman" w:cs="Times New Roman"/>
          <w:sz w:val="24"/>
          <w:szCs w:val="24"/>
          <w:lang w:eastAsia="en-AU"/>
        </w:rPr>
        <w:t xml:space="preserve">, WS (2006) </w:t>
      </w:r>
      <w:r w:rsidRPr="002B35A1">
        <w:rPr>
          <w:rFonts w:ascii="Times New Roman" w:eastAsia="Times New Roman" w:hAnsi="Times New Roman" w:cs="Times New Roman"/>
          <w:sz w:val="24"/>
          <w:szCs w:val="24"/>
          <w:lang w:eastAsia="en-AU"/>
        </w:rPr>
        <w:t>Evaluating a firm's internal capabilities</w:t>
      </w:r>
      <w:r w:rsidRPr="002B35A1">
        <w:rPr>
          <w:rFonts w:ascii="Times New Roman" w:eastAsia="Times New Roman" w:hAnsi="Times New Roman" w:cs="Times New Roman"/>
          <w:sz w:val="24"/>
          <w:szCs w:val="24"/>
          <w:lang w:eastAsia="en-AU"/>
        </w:rPr>
        <w:t xml:space="preserve"> </w:t>
      </w:r>
      <w:r w:rsidRPr="002B35A1">
        <w:rPr>
          <w:rFonts w:ascii="Times New Roman" w:eastAsia="Times New Roman" w:hAnsi="Times New Roman" w:cs="Times New Roman"/>
          <w:sz w:val="24"/>
          <w:szCs w:val="24"/>
          <w:lang w:eastAsia="en-AU"/>
        </w:rPr>
        <w:t>in Strategic management and competitive advantage: concepts and cases</w:t>
      </w:r>
    </w:p>
    <w:p w14:paraId="78C82C9F" w14:textId="77777777" w:rsidR="002B35A1" w:rsidRDefault="002B35A1" w:rsidP="00C6462A">
      <w:pPr>
        <w:spacing w:after="0" w:line="240" w:lineRule="auto"/>
        <w:rPr>
          <w:rFonts w:ascii="Times New Roman" w:eastAsia="Times New Roman" w:hAnsi="Times New Roman" w:cs="Times New Roman"/>
          <w:sz w:val="24"/>
          <w:szCs w:val="24"/>
          <w:lang w:eastAsia="en-AU"/>
        </w:rPr>
      </w:pPr>
    </w:p>
    <w:p w14:paraId="3DCF6E2B" w14:textId="69641227" w:rsidR="00A46490" w:rsidRDefault="00C6462A" w:rsidP="003867F5">
      <w:pPr>
        <w:spacing w:after="0" w:line="240" w:lineRule="auto"/>
        <w:rPr>
          <w:rFonts w:ascii="Times New Roman" w:eastAsia="Times New Roman" w:hAnsi="Times New Roman" w:cs="Times New Roman"/>
          <w:sz w:val="24"/>
          <w:szCs w:val="24"/>
          <w:lang w:eastAsia="en-AU"/>
        </w:rPr>
      </w:pPr>
      <w:proofErr w:type="spellStart"/>
      <w:r w:rsidRPr="00A46490">
        <w:rPr>
          <w:rFonts w:ascii="Times New Roman" w:eastAsia="Times New Roman" w:hAnsi="Times New Roman" w:cs="Times New Roman"/>
          <w:sz w:val="24"/>
          <w:szCs w:val="24"/>
          <w:lang w:eastAsia="en-AU"/>
        </w:rPr>
        <w:t>Kraaijenbrink</w:t>
      </w:r>
      <w:proofErr w:type="spellEnd"/>
      <w:r w:rsidRPr="00A46490">
        <w:rPr>
          <w:rFonts w:ascii="Times New Roman" w:eastAsia="Times New Roman" w:hAnsi="Times New Roman" w:cs="Times New Roman"/>
          <w:sz w:val="24"/>
          <w:szCs w:val="24"/>
          <w:lang w:eastAsia="en-AU"/>
        </w:rPr>
        <w:t xml:space="preserve">, J., Spender, J. C., &amp; Groen, A. J. (2010). The resource-based view: A review and assessment of its critiques. </w:t>
      </w:r>
      <w:r w:rsidRPr="00A46490">
        <w:rPr>
          <w:rFonts w:ascii="Times New Roman" w:eastAsia="Times New Roman" w:hAnsi="Times New Roman" w:cs="Times New Roman"/>
          <w:i/>
          <w:iCs/>
          <w:sz w:val="24"/>
          <w:szCs w:val="24"/>
          <w:lang w:eastAsia="en-AU"/>
        </w:rPr>
        <w:t>Journal of management</w:t>
      </w:r>
      <w:r w:rsidRPr="00A46490">
        <w:rPr>
          <w:rFonts w:ascii="Times New Roman" w:eastAsia="Times New Roman" w:hAnsi="Times New Roman" w:cs="Times New Roman"/>
          <w:sz w:val="24"/>
          <w:szCs w:val="24"/>
          <w:lang w:eastAsia="en-AU"/>
        </w:rPr>
        <w:t xml:space="preserve">, </w:t>
      </w:r>
      <w:r w:rsidRPr="00A46490">
        <w:rPr>
          <w:rFonts w:ascii="Times New Roman" w:eastAsia="Times New Roman" w:hAnsi="Times New Roman" w:cs="Times New Roman"/>
          <w:i/>
          <w:iCs/>
          <w:sz w:val="24"/>
          <w:szCs w:val="24"/>
          <w:lang w:eastAsia="en-AU"/>
        </w:rPr>
        <w:t>36</w:t>
      </w:r>
      <w:r w:rsidRPr="00A46490">
        <w:rPr>
          <w:rFonts w:ascii="Times New Roman" w:eastAsia="Times New Roman" w:hAnsi="Times New Roman" w:cs="Times New Roman"/>
          <w:sz w:val="24"/>
          <w:szCs w:val="24"/>
          <w:lang w:eastAsia="en-AU"/>
        </w:rPr>
        <w:t>(1349-372.</w:t>
      </w:r>
    </w:p>
    <w:sectPr w:rsidR="00A46490" w:rsidSect="006F1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45429" w14:textId="77777777" w:rsidR="000B7E2D" w:rsidRDefault="000B7E2D" w:rsidP="002B35A1">
      <w:pPr>
        <w:spacing w:after="0" w:line="240" w:lineRule="auto"/>
      </w:pPr>
      <w:r>
        <w:separator/>
      </w:r>
    </w:p>
  </w:endnote>
  <w:endnote w:type="continuationSeparator" w:id="0">
    <w:p w14:paraId="2A7A0B7B" w14:textId="77777777" w:rsidR="000B7E2D" w:rsidRDefault="000B7E2D" w:rsidP="002B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94EF8" w14:textId="77777777" w:rsidR="000B7E2D" w:rsidRDefault="000B7E2D" w:rsidP="002B35A1">
      <w:pPr>
        <w:spacing w:after="0" w:line="240" w:lineRule="auto"/>
      </w:pPr>
      <w:r>
        <w:separator/>
      </w:r>
    </w:p>
  </w:footnote>
  <w:footnote w:type="continuationSeparator" w:id="0">
    <w:p w14:paraId="6A333AF8" w14:textId="77777777" w:rsidR="000B7E2D" w:rsidRDefault="000B7E2D" w:rsidP="002B35A1">
      <w:pPr>
        <w:spacing w:after="0" w:line="240" w:lineRule="auto"/>
      </w:pPr>
      <w:r>
        <w:continuationSeparator/>
      </w:r>
    </w:p>
  </w:footnote>
  <w:footnote w:id="1">
    <w:p w14:paraId="66007C51" w14:textId="1E40A1C0" w:rsidR="002B35A1" w:rsidRPr="002B35A1" w:rsidRDefault="002B35A1">
      <w:pPr>
        <w:pStyle w:val="FootnoteText"/>
        <w:rPr>
          <w:lang w:val="en-US"/>
        </w:rPr>
      </w:pPr>
      <w:r>
        <w:rPr>
          <w:rStyle w:val="FootnoteReference"/>
        </w:rPr>
        <w:footnoteRef/>
      </w:r>
      <w:r>
        <w:t xml:space="preserve"> </w:t>
      </w:r>
      <w:r>
        <w:rPr>
          <w:lang w:val="en-US"/>
        </w:rPr>
        <w:t>Please note we will also use this case for the Seminar 8 to discuss the dynamic capabilities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63D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6714C0"/>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1E7143"/>
    <w:multiLevelType w:val="multilevel"/>
    <w:tmpl w:val="CC0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C01B6"/>
    <w:multiLevelType w:val="hybridMultilevel"/>
    <w:tmpl w:val="B430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542F8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28"/>
    <w:rsid w:val="000B7E2D"/>
    <w:rsid w:val="00122FA2"/>
    <w:rsid w:val="001B59B5"/>
    <w:rsid w:val="001D739B"/>
    <w:rsid w:val="00240DD7"/>
    <w:rsid w:val="002B2A19"/>
    <w:rsid w:val="002B35A1"/>
    <w:rsid w:val="00364310"/>
    <w:rsid w:val="003867F5"/>
    <w:rsid w:val="003D588F"/>
    <w:rsid w:val="003F37D6"/>
    <w:rsid w:val="00486E85"/>
    <w:rsid w:val="00553218"/>
    <w:rsid w:val="005F1890"/>
    <w:rsid w:val="006860D8"/>
    <w:rsid w:val="006B65F6"/>
    <w:rsid w:val="006F127B"/>
    <w:rsid w:val="007824C6"/>
    <w:rsid w:val="007B3C62"/>
    <w:rsid w:val="00856728"/>
    <w:rsid w:val="0091553D"/>
    <w:rsid w:val="00981B67"/>
    <w:rsid w:val="00A27C27"/>
    <w:rsid w:val="00A46490"/>
    <w:rsid w:val="00A475BC"/>
    <w:rsid w:val="00B026A9"/>
    <w:rsid w:val="00B6182F"/>
    <w:rsid w:val="00B95322"/>
    <w:rsid w:val="00BA426D"/>
    <w:rsid w:val="00C146F8"/>
    <w:rsid w:val="00C6462A"/>
    <w:rsid w:val="00D35FB6"/>
    <w:rsid w:val="00DE7C6D"/>
    <w:rsid w:val="00F12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8EF"/>
  <w15:chartTrackingRefBased/>
  <w15:docId w15:val="{E64D4064-6390-4F6B-A9B4-2EB27968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3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1235F"/>
    <w:pPr>
      <w:ind w:left="720"/>
      <w:contextualSpacing/>
    </w:pPr>
  </w:style>
  <w:style w:type="character" w:customStyle="1" w:styleId="fontstyle01">
    <w:name w:val="fontstyle01"/>
    <w:basedOn w:val="DefaultParagraphFont"/>
    <w:rsid w:val="00F1235F"/>
    <w:rPr>
      <w:rFonts w:ascii="ArialMT" w:hAnsi="ArialMT" w:hint="default"/>
      <w:b w:val="0"/>
      <w:bCs w:val="0"/>
      <w:i w:val="0"/>
      <w:iCs w:val="0"/>
      <w:color w:val="000000"/>
      <w:sz w:val="22"/>
      <w:szCs w:val="22"/>
    </w:rPr>
  </w:style>
  <w:style w:type="character" w:styleId="Hyperlink">
    <w:name w:val="Hyperlink"/>
    <w:basedOn w:val="DefaultParagraphFont"/>
    <w:uiPriority w:val="99"/>
    <w:unhideWhenUsed/>
    <w:rsid w:val="00DE7C6D"/>
    <w:rPr>
      <w:color w:val="0563C1" w:themeColor="hyperlink"/>
      <w:u w:val="single"/>
    </w:rPr>
  </w:style>
  <w:style w:type="character" w:styleId="UnresolvedMention">
    <w:name w:val="Unresolved Mention"/>
    <w:basedOn w:val="DefaultParagraphFont"/>
    <w:uiPriority w:val="99"/>
    <w:semiHidden/>
    <w:unhideWhenUsed/>
    <w:rsid w:val="00DE7C6D"/>
    <w:rPr>
      <w:color w:val="605E5C"/>
      <w:shd w:val="clear" w:color="auto" w:fill="E1DFDD"/>
    </w:rPr>
  </w:style>
  <w:style w:type="character" w:styleId="FollowedHyperlink">
    <w:name w:val="FollowedHyperlink"/>
    <w:basedOn w:val="DefaultParagraphFont"/>
    <w:uiPriority w:val="99"/>
    <w:semiHidden/>
    <w:unhideWhenUsed/>
    <w:rsid w:val="00A475BC"/>
    <w:rPr>
      <w:color w:val="954F72" w:themeColor="followedHyperlink"/>
      <w:u w:val="single"/>
    </w:rPr>
  </w:style>
  <w:style w:type="paragraph" w:styleId="FootnoteText">
    <w:name w:val="footnote text"/>
    <w:basedOn w:val="Normal"/>
    <w:link w:val="FootnoteTextChar"/>
    <w:uiPriority w:val="99"/>
    <w:semiHidden/>
    <w:unhideWhenUsed/>
    <w:rsid w:val="002B3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5A1"/>
    <w:rPr>
      <w:sz w:val="20"/>
      <w:szCs w:val="20"/>
    </w:rPr>
  </w:style>
  <w:style w:type="character" w:styleId="FootnoteReference">
    <w:name w:val="footnote reference"/>
    <w:basedOn w:val="DefaultParagraphFont"/>
    <w:uiPriority w:val="99"/>
    <w:semiHidden/>
    <w:unhideWhenUsed/>
    <w:rsid w:val="002B35A1"/>
    <w:rPr>
      <w:vertAlign w:val="superscript"/>
    </w:rPr>
  </w:style>
  <w:style w:type="character" w:customStyle="1" w:styleId="c-resourcefield">
    <w:name w:val="c-resource__field"/>
    <w:basedOn w:val="DefaultParagraphFont"/>
    <w:rsid w:val="002B35A1"/>
  </w:style>
  <w:style w:type="character" w:styleId="HTMLCite">
    <w:name w:val="HTML Cite"/>
    <w:basedOn w:val="DefaultParagraphFont"/>
    <w:uiPriority w:val="99"/>
    <w:semiHidden/>
    <w:unhideWhenUsed/>
    <w:rsid w:val="002B3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59610">
      <w:bodyDiv w:val="1"/>
      <w:marLeft w:val="0"/>
      <w:marRight w:val="0"/>
      <w:marTop w:val="0"/>
      <w:marBottom w:val="0"/>
      <w:divBdr>
        <w:top w:val="none" w:sz="0" w:space="0" w:color="auto"/>
        <w:left w:val="none" w:sz="0" w:space="0" w:color="auto"/>
        <w:bottom w:val="none" w:sz="0" w:space="0" w:color="auto"/>
        <w:right w:val="none" w:sz="0" w:space="0" w:color="auto"/>
      </w:divBdr>
    </w:div>
    <w:div w:id="347297801">
      <w:bodyDiv w:val="1"/>
      <w:marLeft w:val="0"/>
      <w:marRight w:val="0"/>
      <w:marTop w:val="0"/>
      <w:marBottom w:val="0"/>
      <w:divBdr>
        <w:top w:val="none" w:sz="0" w:space="0" w:color="auto"/>
        <w:left w:val="none" w:sz="0" w:space="0" w:color="auto"/>
        <w:bottom w:val="none" w:sz="0" w:space="0" w:color="auto"/>
        <w:right w:val="none" w:sz="0" w:space="0" w:color="auto"/>
      </w:divBdr>
      <w:divsChild>
        <w:div w:id="498732233">
          <w:marLeft w:val="0"/>
          <w:marRight w:val="0"/>
          <w:marTop w:val="0"/>
          <w:marBottom w:val="0"/>
          <w:divBdr>
            <w:top w:val="none" w:sz="0" w:space="0" w:color="auto"/>
            <w:left w:val="none" w:sz="0" w:space="0" w:color="auto"/>
            <w:bottom w:val="none" w:sz="0" w:space="0" w:color="auto"/>
            <w:right w:val="none" w:sz="0" w:space="0" w:color="auto"/>
          </w:divBdr>
        </w:div>
      </w:divsChild>
    </w:div>
    <w:div w:id="692415613">
      <w:bodyDiv w:val="1"/>
      <w:marLeft w:val="0"/>
      <w:marRight w:val="0"/>
      <w:marTop w:val="0"/>
      <w:marBottom w:val="0"/>
      <w:divBdr>
        <w:top w:val="none" w:sz="0" w:space="0" w:color="auto"/>
        <w:left w:val="none" w:sz="0" w:space="0" w:color="auto"/>
        <w:bottom w:val="none" w:sz="0" w:space="0" w:color="auto"/>
        <w:right w:val="none" w:sz="0" w:space="0" w:color="auto"/>
      </w:divBdr>
    </w:div>
    <w:div w:id="705717138">
      <w:bodyDiv w:val="1"/>
      <w:marLeft w:val="0"/>
      <w:marRight w:val="0"/>
      <w:marTop w:val="0"/>
      <w:marBottom w:val="0"/>
      <w:divBdr>
        <w:top w:val="none" w:sz="0" w:space="0" w:color="auto"/>
        <w:left w:val="none" w:sz="0" w:space="0" w:color="auto"/>
        <w:bottom w:val="none" w:sz="0" w:space="0" w:color="auto"/>
        <w:right w:val="none" w:sz="0" w:space="0" w:color="auto"/>
      </w:divBdr>
      <w:divsChild>
        <w:div w:id="48577094">
          <w:marLeft w:val="0"/>
          <w:marRight w:val="0"/>
          <w:marTop w:val="0"/>
          <w:marBottom w:val="0"/>
          <w:divBdr>
            <w:top w:val="none" w:sz="0" w:space="0" w:color="auto"/>
            <w:left w:val="none" w:sz="0" w:space="0" w:color="auto"/>
            <w:bottom w:val="none" w:sz="0" w:space="0" w:color="auto"/>
            <w:right w:val="none" w:sz="0" w:space="0" w:color="auto"/>
          </w:divBdr>
        </w:div>
      </w:divsChild>
    </w:div>
    <w:div w:id="712970419">
      <w:bodyDiv w:val="1"/>
      <w:marLeft w:val="0"/>
      <w:marRight w:val="0"/>
      <w:marTop w:val="0"/>
      <w:marBottom w:val="0"/>
      <w:divBdr>
        <w:top w:val="none" w:sz="0" w:space="0" w:color="auto"/>
        <w:left w:val="none" w:sz="0" w:space="0" w:color="auto"/>
        <w:bottom w:val="none" w:sz="0" w:space="0" w:color="auto"/>
        <w:right w:val="none" w:sz="0" w:space="0" w:color="auto"/>
      </w:divBdr>
      <w:divsChild>
        <w:div w:id="348719946">
          <w:marLeft w:val="0"/>
          <w:marRight w:val="0"/>
          <w:marTop w:val="0"/>
          <w:marBottom w:val="0"/>
          <w:divBdr>
            <w:top w:val="none" w:sz="0" w:space="0" w:color="auto"/>
            <w:left w:val="none" w:sz="0" w:space="0" w:color="auto"/>
            <w:bottom w:val="none" w:sz="0" w:space="0" w:color="auto"/>
            <w:right w:val="none" w:sz="0" w:space="0" w:color="auto"/>
          </w:divBdr>
        </w:div>
      </w:divsChild>
    </w:div>
    <w:div w:id="1011641158">
      <w:bodyDiv w:val="1"/>
      <w:marLeft w:val="0"/>
      <w:marRight w:val="0"/>
      <w:marTop w:val="0"/>
      <w:marBottom w:val="0"/>
      <w:divBdr>
        <w:top w:val="none" w:sz="0" w:space="0" w:color="auto"/>
        <w:left w:val="none" w:sz="0" w:space="0" w:color="auto"/>
        <w:bottom w:val="none" w:sz="0" w:space="0" w:color="auto"/>
        <w:right w:val="none" w:sz="0" w:space="0" w:color="auto"/>
      </w:divBdr>
      <w:divsChild>
        <w:div w:id="1171066799">
          <w:marLeft w:val="0"/>
          <w:marRight w:val="0"/>
          <w:marTop w:val="0"/>
          <w:marBottom w:val="0"/>
          <w:divBdr>
            <w:top w:val="none" w:sz="0" w:space="0" w:color="auto"/>
            <w:left w:val="none" w:sz="0" w:space="0" w:color="auto"/>
            <w:bottom w:val="none" w:sz="0" w:space="0" w:color="auto"/>
            <w:right w:val="none" w:sz="0" w:space="0" w:color="auto"/>
          </w:divBdr>
        </w:div>
      </w:divsChild>
    </w:div>
    <w:div w:id="1065294251">
      <w:bodyDiv w:val="1"/>
      <w:marLeft w:val="0"/>
      <w:marRight w:val="0"/>
      <w:marTop w:val="0"/>
      <w:marBottom w:val="0"/>
      <w:divBdr>
        <w:top w:val="none" w:sz="0" w:space="0" w:color="auto"/>
        <w:left w:val="none" w:sz="0" w:space="0" w:color="auto"/>
        <w:bottom w:val="none" w:sz="0" w:space="0" w:color="auto"/>
        <w:right w:val="none" w:sz="0" w:space="0" w:color="auto"/>
      </w:divBdr>
    </w:div>
    <w:div w:id="1214926301">
      <w:bodyDiv w:val="1"/>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 w:id="1347295509">
      <w:bodyDiv w:val="1"/>
      <w:marLeft w:val="0"/>
      <w:marRight w:val="0"/>
      <w:marTop w:val="0"/>
      <w:marBottom w:val="0"/>
      <w:divBdr>
        <w:top w:val="none" w:sz="0" w:space="0" w:color="auto"/>
        <w:left w:val="none" w:sz="0" w:space="0" w:color="auto"/>
        <w:bottom w:val="none" w:sz="0" w:space="0" w:color="auto"/>
        <w:right w:val="none" w:sz="0" w:space="0" w:color="auto"/>
      </w:divBdr>
    </w:div>
    <w:div w:id="1527519256">
      <w:bodyDiv w:val="1"/>
      <w:marLeft w:val="0"/>
      <w:marRight w:val="0"/>
      <w:marTop w:val="0"/>
      <w:marBottom w:val="0"/>
      <w:divBdr>
        <w:top w:val="none" w:sz="0" w:space="0" w:color="auto"/>
        <w:left w:val="none" w:sz="0" w:space="0" w:color="auto"/>
        <w:bottom w:val="none" w:sz="0" w:space="0" w:color="auto"/>
        <w:right w:val="none" w:sz="0" w:space="0" w:color="auto"/>
      </w:divBdr>
    </w:div>
    <w:div w:id="1621103665">
      <w:bodyDiv w:val="1"/>
      <w:marLeft w:val="0"/>
      <w:marRight w:val="0"/>
      <w:marTop w:val="0"/>
      <w:marBottom w:val="0"/>
      <w:divBdr>
        <w:top w:val="none" w:sz="0" w:space="0" w:color="auto"/>
        <w:left w:val="none" w:sz="0" w:space="0" w:color="auto"/>
        <w:bottom w:val="none" w:sz="0" w:space="0" w:color="auto"/>
        <w:right w:val="none" w:sz="0" w:space="0" w:color="auto"/>
      </w:divBdr>
    </w:div>
    <w:div w:id="1938708441">
      <w:bodyDiv w:val="1"/>
      <w:marLeft w:val="0"/>
      <w:marRight w:val="0"/>
      <w:marTop w:val="0"/>
      <w:marBottom w:val="0"/>
      <w:divBdr>
        <w:top w:val="none" w:sz="0" w:space="0" w:color="auto"/>
        <w:left w:val="none" w:sz="0" w:space="0" w:color="auto"/>
        <w:bottom w:val="none" w:sz="0" w:space="0" w:color="auto"/>
        <w:right w:val="none" w:sz="0" w:space="0" w:color="auto"/>
      </w:divBdr>
      <w:divsChild>
        <w:div w:id="89859718">
          <w:marLeft w:val="0"/>
          <w:marRight w:val="0"/>
          <w:marTop w:val="0"/>
          <w:marBottom w:val="0"/>
          <w:divBdr>
            <w:top w:val="none" w:sz="0" w:space="0" w:color="auto"/>
            <w:left w:val="none" w:sz="0" w:space="0" w:color="auto"/>
            <w:bottom w:val="none" w:sz="0" w:space="0" w:color="auto"/>
            <w:right w:val="none" w:sz="0" w:space="0" w:color="auto"/>
          </w:divBdr>
        </w:div>
      </w:divsChild>
    </w:div>
    <w:div w:id="1990865226">
      <w:bodyDiv w:val="1"/>
      <w:marLeft w:val="0"/>
      <w:marRight w:val="0"/>
      <w:marTop w:val="0"/>
      <w:marBottom w:val="0"/>
      <w:divBdr>
        <w:top w:val="none" w:sz="0" w:space="0" w:color="auto"/>
        <w:left w:val="none" w:sz="0" w:space="0" w:color="auto"/>
        <w:bottom w:val="none" w:sz="0" w:space="0" w:color="auto"/>
        <w:right w:val="none" w:sz="0" w:space="0" w:color="auto"/>
      </w:divBdr>
      <w:divsChild>
        <w:div w:id="854658295">
          <w:marLeft w:val="0"/>
          <w:marRight w:val="0"/>
          <w:marTop w:val="0"/>
          <w:marBottom w:val="0"/>
          <w:divBdr>
            <w:top w:val="none" w:sz="0" w:space="0" w:color="auto"/>
            <w:left w:val="none" w:sz="0" w:space="0" w:color="auto"/>
            <w:bottom w:val="none" w:sz="0" w:space="0" w:color="auto"/>
            <w:right w:val="none" w:sz="0" w:space="0" w:color="auto"/>
          </w:divBdr>
        </w:div>
      </w:divsChild>
    </w:div>
    <w:div w:id="2000309256">
      <w:bodyDiv w:val="1"/>
      <w:marLeft w:val="0"/>
      <w:marRight w:val="0"/>
      <w:marTop w:val="0"/>
      <w:marBottom w:val="0"/>
      <w:divBdr>
        <w:top w:val="none" w:sz="0" w:space="0" w:color="auto"/>
        <w:left w:val="none" w:sz="0" w:space="0" w:color="auto"/>
        <w:bottom w:val="none" w:sz="0" w:space="0" w:color="auto"/>
        <w:right w:val="none" w:sz="0" w:space="0" w:color="auto"/>
      </w:divBdr>
      <w:divsChild>
        <w:div w:id="686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199C-FF45-4178-8E62-953DF596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AYDEN</dc:creator>
  <cp:keywords/>
  <dc:description/>
  <cp:lastModifiedBy>YUKSEL AYDEN</cp:lastModifiedBy>
  <cp:revision>8</cp:revision>
  <dcterms:created xsi:type="dcterms:W3CDTF">2021-11-14T08:33:00Z</dcterms:created>
  <dcterms:modified xsi:type="dcterms:W3CDTF">2021-11-30T08:19:00Z</dcterms:modified>
</cp:coreProperties>
</file>