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Red Team Engagement Report</w:t>
      </w:r>
    </w:p>
    <w:p>
      <w:pPr>
        <w:pStyle w:val="Heading1"/>
      </w:pPr>
      <w:r>
        <w:t>1. Executive Summary</w:t>
      </w:r>
    </w:p>
    <w:p>
      <w:r>
        <w:t>This report presents the results of a simulated red team engagement conducted to evaluate the security posture of a target system. The assessment covered reconnaissance, phishing-based initial access, exploitation, and post-exploitation techniques. The engagement demonstrated multiple weaknesses that could be leveraged by attackers to compromise systems and extract sensitive information.</w:t>
      </w:r>
    </w:p>
    <w:p>
      <w:pPr>
        <w:pStyle w:val="Heading1"/>
      </w:pPr>
      <w:r>
        <w:t>2. Findings</w:t>
      </w:r>
    </w:p>
    <w:p>
      <w:r>
        <w:t>Reconnaissance:</w:t>
      </w:r>
    </w:p>
    <w:p>
      <w:r>
        <w:t>- Information gathering was performed using tools such as Nmap and Recon-ng.</w:t>
        <w:br/>
        <w:t>- Target domain and services were identified.</w:t>
        <w:br/>
        <w:t>- Firewall protections limited direct scanning results.</w:t>
      </w:r>
    </w:p>
    <w:p>
      <w:r>
        <w:t>Initial Access (Phishing):</w:t>
      </w:r>
    </w:p>
    <w:p>
      <w:r>
        <w:t>- A phishing attack was simulated using SET.</w:t>
        <w:br/>
        <w:t>- A fake login page was created.</w:t>
        <w:br/>
        <w:t>- User credentials were successfully captured.</w:t>
      </w:r>
    </w:p>
    <w:p>
      <w:r>
        <w:t>Exploitation:</w:t>
      </w:r>
    </w:p>
    <w:p>
      <w:r>
        <w:t>- A vulnerable binary was analyzed.</w:t>
        <w:br/>
        <w:t>- Buffer overflow vulnerability identified due to unsafe input handling.</w:t>
        <w:br/>
        <w:t>- Demonstrated lack of input validation.</w:t>
      </w:r>
    </w:p>
    <w:p>
      <w:r>
        <w:t>Post-Exploitation:</w:t>
      </w:r>
    </w:p>
    <w:p>
      <w:r>
        <w:t>- Credential dumping techniques were studied.</w:t>
        <w:br/>
        <w:t>- NTLM hashes were obtained (simulated).</w:t>
        <w:br/>
        <w:t>- Demonstrated risk of credential compromise.</w:t>
      </w:r>
    </w:p>
    <w:p>
      <w:r>
        <w:t>Exfiltration:</w:t>
      </w:r>
    </w:p>
    <w:p>
      <w:r>
        <w:t>- DNS tunneling was simulated.</w:t>
        <w:br/>
        <w:t>- Data was encoded and transmitted via DNS queries.</w:t>
        <w:br/>
        <w:t>- Demonstrated covert data exfiltration techniques.</w:t>
      </w:r>
    </w:p>
    <w:p>
      <w:pPr>
        <w:pStyle w:val="Heading1"/>
      </w:pPr>
      <w:r>
        <w:t>3. Recommendations</w:t>
      </w:r>
    </w:p>
    <w:p>
      <w:r>
        <w:t>- Implement multi-factor authentication (MFA).</w:t>
        <w:br/>
        <w:t>- Conduct regular security awareness training.</w:t>
        <w:br/>
        <w:t>- Patch and update systems regularly.</w:t>
        <w:br/>
        <w:t>- Monitor DNS traffic for anomalies.</w:t>
        <w:br/>
        <w:t>- Restrict execution of unauthorized tools.</w:t>
        <w:br/>
        <w:t>- Enable logging and endpoint detection systems.</w:t>
      </w:r>
    </w:p>
    <w:p>
      <w:pPr>
        <w:pStyle w:val="Heading1"/>
      </w:pPr>
      <w:r>
        <w:t>4. Attack Flow Description</w:t>
      </w:r>
    </w:p>
    <w:p>
      <w:r>
        <w:t>The simulated attack followed this sequence:</w:t>
        <w:br/>
        <w:t>Reconnaissance → Initial Access → Exploitation → Lateral Movement → Exfiltration.</w:t>
        <w:br/>
        <w:br/>
        <w:t>Reconnaissance involved gathering target information. Initial access was achieved via phishing. Exploitation involved leveraging vulnerabilities. Lateral movement was simulated using credential reuse. Finally, data exfiltration was demonstrated using DNS tunneling.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