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07" w:rsidRDefault="00AA57B3">
      <w:r>
        <w:t xml:space="preserve">Finding Sequence Paired Sites in the </w:t>
      </w:r>
      <w:r w:rsidRPr="00AA57B3">
        <w:rPr>
          <w:i/>
        </w:rPr>
        <w:t>Drosophila</w:t>
      </w:r>
      <w:r>
        <w:t xml:space="preserve"> genome -- </w:t>
      </w:r>
      <w:r w:rsidR="00B13207" w:rsidRPr="00AA57B3">
        <w:t>Weirauch</w:t>
      </w:r>
      <w:r w:rsidR="00B13207">
        <w:t xml:space="preserve"> Lab Rotation</w:t>
      </w:r>
    </w:p>
    <w:p w:rsidR="00B13207" w:rsidRDefault="00B13207">
      <w:r>
        <w:t>Aims</w:t>
      </w:r>
    </w:p>
    <w:p w:rsidR="00B13207" w:rsidRDefault="00B13207" w:rsidP="00B13207">
      <w:pPr>
        <w:pStyle w:val="ListParagraph"/>
        <w:numPr>
          <w:ilvl w:val="0"/>
          <w:numId w:val="1"/>
        </w:numPr>
      </w:pPr>
      <w:r>
        <w:t>Gain competency in managing large datasets</w:t>
      </w:r>
    </w:p>
    <w:p w:rsidR="00B13207" w:rsidRDefault="00B13207" w:rsidP="00B13207">
      <w:pPr>
        <w:pStyle w:val="ListParagraph"/>
        <w:numPr>
          <w:ilvl w:val="0"/>
          <w:numId w:val="1"/>
        </w:numPr>
      </w:pPr>
      <w:r>
        <w:t>Become familiar with new programming languages (Python, R, etc.)</w:t>
      </w:r>
    </w:p>
    <w:p w:rsidR="00B13207" w:rsidRDefault="00B13207" w:rsidP="00B13207">
      <w:pPr>
        <w:pStyle w:val="ListParagraph"/>
        <w:numPr>
          <w:ilvl w:val="0"/>
          <w:numId w:val="1"/>
        </w:numPr>
      </w:pPr>
      <w:r>
        <w:t xml:space="preserve">Design a method to identify/predict SPS-sites in the </w:t>
      </w:r>
      <w:r>
        <w:rPr>
          <w:i/>
        </w:rPr>
        <w:t>Drosophila</w:t>
      </w:r>
      <w:r>
        <w:t xml:space="preserve"> </w:t>
      </w:r>
      <w:r>
        <w:rPr>
          <w:i/>
        </w:rPr>
        <w:t>melanogaster</w:t>
      </w:r>
      <w:r>
        <w:t xml:space="preserve"> genome</w:t>
      </w:r>
    </w:p>
    <w:p w:rsidR="00B13207" w:rsidRDefault="00B13207" w:rsidP="00B13207">
      <w:pPr>
        <w:pStyle w:val="ListParagraph"/>
        <w:numPr>
          <w:ilvl w:val="0"/>
          <w:numId w:val="1"/>
        </w:numPr>
      </w:pPr>
      <w:r>
        <w:t xml:space="preserve">Apply method to other </w:t>
      </w:r>
      <w:proofErr w:type="spellStart"/>
      <w:r>
        <w:rPr>
          <w:i/>
        </w:rPr>
        <w:t>Drosophilids</w:t>
      </w:r>
      <w:proofErr w:type="spellEnd"/>
      <w:r>
        <w:t xml:space="preserve"> </w:t>
      </w:r>
    </w:p>
    <w:p w:rsidR="00B13207" w:rsidRDefault="00B13207">
      <w:r>
        <w:t>Significance</w:t>
      </w:r>
    </w:p>
    <w:p w:rsidR="00AA57B3" w:rsidRDefault="00AA57B3">
      <w:r>
        <w:t xml:space="preserve">Using available or generating new tools with which to identify Sequence Paired Sites (SPS) is a key component in gaining understanding of their endogenous behavior.  </w:t>
      </w:r>
    </w:p>
    <w:p w:rsidR="00AA57B3" w:rsidRDefault="00AA57B3"/>
    <w:p w:rsidR="00AA57B3" w:rsidRDefault="00AA57B3"/>
    <w:p w:rsidR="00AA57B3" w:rsidRDefault="00AA57B3"/>
    <w:p w:rsidR="00B13207" w:rsidRDefault="00B13207">
      <w:r>
        <w:t>Background</w:t>
      </w:r>
    </w:p>
    <w:p w:rsidR="00AA57B3" w:rsidRDefault="00AA57B3">
      <w:r>
        <w:t>The Notch signaling pathway i</w:t>
      </w:r>
      <w:r w:rsidR="004E20B1">
        <w:t xml:space="preserve">s highly conserved and the key player in several human developmental diseases.  </w:t>
      </w:r>
      <w:r w:rsidR="004E20B1" w:rsidRPr="00502AD6">
        <w:rPr>
          <w:highlight w:val="yellow"/>
        </w:rPr>
        <w:t>Upon</w:t>
      </w:r>
      <w:r w:rsidR="004E20B1">
        <w:t xml:space="preserve"> ligand binding, the Notch transmembrane receptor (auto-</w:t>
      </w:r>
      <w:proofErr w:type="spellStart"/>
      <w:r w:rsidR="004E20B1">
        <w:t>phos</w:t>
      </w:r>
      <w:proofErr w:type="spellEnd"/>
      <w:r w:rsidR="004E20B1">
        <w:t xml:space="preserve">?) permits cleavage by gamma-secretase, releasing the Notch intracellular domain (NICD) signaling molecule to </w:t>
      </w:r>
      <w:r w:rsidR="00502AD6">
        <w:t xml:space="preserve">be transported to the nucleus.  </w:t>
      </w:r>
      <w:r w:rsidR="00502AD6" w:rsidRPr="00502AD6">
        <w:rPr>
          <w:highlight w:val="yellow"/>
        </w:rPr>
        <w:t>Upon</w:t>
      </w:r>
      <w:r w:rsidR="00502AD6">
        <w:t xml:space="preserve"> arrival, </w:t>
      </w:r>
      <w:bookmarkStart w:id="0" w:name="_GoBack"/>
      <w:bookmarkEnd w:id="0"/>
    </w:p>
    <w:p w:rsidR="00AA57B3" w:rsidRDefault="00AA57B3"/>
    <w:p w:rsidR="00B13207" w:rsidRDefault="00AA57B3">
      <w:r>
        <w:t>Methods</w:t>
      </w:r>
    </w:p>
    <w:p w:rsidR="00AA57B3" w:rsidRDefault="00AA57B3"/>
    <w:p w:rsidR="00B13207" w:rsidRDefault="00B13207"/>
    <w:p w:rsidR="00B13207" w:rsidRDefault="00B13207"/>
    <w:p w:rsidR="00B13207" w:rsidRDefault="00B13207">
      <w:proofErr w:type="gramStart"/>
      <w:r>
        <w:t>References</w:t>
      </w:r>
      <w:proofErr w:type="gramEnd"/>
      <w:r>
        <w:fldChar w:fldCharType="begin">
          <w:fldData xml:space="preserve">PEVuZE5vdGU+PENpdGU+PEF1dGhvcj5IYXNzPC9BdXRob3I+PFllYXI+MjAxNTwvWWVhcj48UmVj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PEVuZE5vdGU+PENpdGU+PEF1dGhvcj5IYXNzPC9BdXRob3I+PFllYXI+MjAxNTwvWWVhcj48UmVj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[1-3]</w:t>
      </w:r>
      <w:r>
        <w:fldChar w:fldCharType="end"/>
      </w:r>
    </w:p>
    <w:p w:rsidR="00B13207" w:rsidRPr="00B13207" w:rsidRDefault="00B13207" w:rsidP="00B1320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13207">
        <w:t>1.</w:t>
      </w:r>
      <w:r w:rsidRPr="00B13207">
        <w:tab/>
        <w:t xml:space="preserve">Hass, M.R., et al., </w:t>
      </w:r>
      <w:r w:rsidRPr="00B13207">
        <w:rPr>
          <w:i/>
        </w:rPr>
        <w:t>SpDamID: Marking DNA Bound by Protein Complexes Identifies Notch-Dimer Responsive Enhancers.</w:t>
      </w:r>
      <w:r w:rsidRPr="00B13207">
        <w:t xml:space="preserve"> Molecular cell, 2015. </w:t>
      </w:r>
      <w:r w:rsidRPr="00B13207">
        <w:rPr>
          <w:b/>
        </w:rPr>
        <w:t>59</w:t>
      </w:r>
      <w:r w:rsidRPr="00B13207">
        <w:t>(4): p. 685-97.</w:t>
      </w:r>
    </w:p>
    <w:p w:rsidR="00B13207" w:rsidRPr="00B13207" w:rsidRDefault="00B13207" w:rsidP="00B13207">
      <w:pPr>
        <w:pStyle w:val="EndNoteBibliography"/>
        <w:spacing w:after="0"/>
        <w:ind w:left="720" w:hanging="720"/>
      </w:pPr>
      <w:r w:rsidRPr="00B13207">
        <w:t>2.</w:t>
      </w:r>
      <w:r w:rsidRPr="00B13207">
        <w:tab/>
        <w:t xml:space="preserve">Nam, Y., et al., </w:t>
      </w:r>
      <w:r w:rsidRPr="00B13207">
        <w:rPr>
          <w:i/>
        </w:rPr>
        <w:t>Cooperative assembly of higher-order Notch complexes functions as a switch to induce transcription.</w:t>
      </w:r>
      <w:r w:rsidRPr="00B13207">
        <w:t xml:space="preserve"> Proceedings of the National Academy of Sciences of the United States of America, 2007. </w:t>
      </w:r>
      <w:r w:rsidRPr="00B13207">
        <w:rPr>
          <w:b/>
        </w:rPr>
        <w:t>104</w:t>
      </w:r>
      <w:r w:rsidRPr="00B13207">
        <w:t>(7): p. 2103-8.</w:t>
      </w:r>
    </w:p>
    <w:p w:rsidR="00B13207" w:rsidRPr="00B13207" w:rsidRDefault="00B13207" w:rsidP="00B13207">
      <w:pPr>
        <w:pStyle w:val="EndNoteBibliography"/>
        <w:ind w:left="720" w:hanging="720"/>
      </w:pPr>
      <w:r w:rsidRPr="00B13207">
        <w:t>3.</w:t>
      </w:r>
      <w:r w:rsidRPr="00B13207">
        <w:tab/>
        <w:t xml:space="preserve">Severson, E., et al., </w:t>
      </w:r>
      <w:r w:rsidRPr="00B13207">
        <w:rPr>
          <w:i/>
        </w:rPr>
        <w:t>Genome-wide identification and characterization of Notch transcription complex-binding sequence-paired sites in leukemia cells.</w:t>
      </w:r>
      <w:r w:rsidRPr="00B13207">
        <w:t xml:space="preserve"> Science signaling, 2017. </w:t>
      </w:r>
      <w:r w:rsidRPr="00B13207">
        <w:rPr>
          <w:b/>
        </w:rPr>
        <w:t>10</w:t>
      </w:r>
      <w:r w:rsidRPr="00B13207">
        <w:t>(477).</w:t>
      </w:r>
    </w:p>
    <w:p w:rsidR="00B13207" w:rsidRDefault="00B13207">
      <w:r>
        <w:fldChar w:fldCharType="end"/>
      </w:r>
    </w:p>
    <w:sectPr w:rsidR="00B1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D7F59"/>
    <w:multiLevelType w:val="hybridMultilevel"/>
    <w:tmpl w:val="E75C7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ftf0ppfeza9eserex45taewdwr5pse9zrve&quot;&gt;My EndNote Library&lt;record-ids&gt;&lt;item&gt;8&lt;/item&gt;&lt;item&gt;9&lt;/item&gt;&lt;item&gt;10&lt;/item&gt;&lt;/record-ids&gt;&lt;/item&gt;&lt;/Libraries&gt;"/>
  </w:docVars>
  <w:rsids>
    <w:rsidRoot w:val="00B13207"/>
    <w:rsid w:val="004E20B1"/>
    <w:rsid w:val="00502AD6"/>
    <w:rsid w:val="00853796"/>
    <w:rsid w:val="00AA57B3"/>
    <w:rsid w:val="00B13207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728D4-627A-4DCB-99EC-34C1BC6D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1320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1320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1320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13207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B1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David</dc:creator>
  <cp:keywords/>
  <dc:description/>
  <cp:lastModifiedBy>Cheung, David</cp:lastModifiedBy>
  <cp:revision>1</cp:revision>
  <dcterms:created xsi:type="dcterms:W3CDTF">2018-06-19T18:56:00Z</dcterms:created>
  <dcterms:modified xsi:type="dcterms:W3CDTF">2018-06-19T19:28:00Z</dcterms:modified>
</cp:coreProperties>
</file>