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pBdr>
          <w:bottom w:val="single" w:color="2D6A4F" w:sz="16" w:space="20"/>
        </w:pBd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D6A4F"/>
          <w:sz w:val="80"/>
          <w:szCs w:val="80"/>
        </w:rPr>
        <w:t xml:space="preserve">Porteira Aberta AI</w:t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color w:val="1B4332"/>
          <w:sz w:val="32"/>
          <w:szCs w:val="32"/>
        </w:rPr>
        <w:t xml:space="preserve">PRD — Documento de Requisitos de Produto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PWA SaaS · ERP Agrícola com Inteligência Artificial</w:t>
      </w:r>
    </w:p>
    <w:p>
      <w:pPr>
        <w:spacing w:after="0" w:before="48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Rascunho — revisão do problema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Mario — Product Owner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Julho 2025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Confidencial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1. Visão Geral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 Porteira Aberta AI é uma Progressive Web App (PWA) que permite ao pequeno produtor de cana-de-açúcar subir imagens captadas pelo drone e receber, em segundos, um diagnóstico da saúde da lavoura em linguagem simples — junto com uma prescrição prática de onde e quanto aplicar insumos.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 plataforma nasce como ferramenta de análise de imagem com IA e evolui para um ERP agrícola completo, cobrindo safra, estoque, financeiro e agrocomércio, com perfis multi-tenant desde a fundação técnica.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alibri" w:cs="Calibri" w:eastAsia="Calibri" w:hAnsi="Calibri"/>
                <w:color w:val="1B4332"/>
                <w:sz w:val="22"/>
                <w:szCs w:val="22"/>
              </w:rPr>
              <w:t xml:space="preserve">Visão: ser o sistema operacional da propriedade rural brasileira — simples o suficiente para o João Carlos operar no celular em campo, poderoso o suficiente para o agrônomo e a cooperativa.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1.1 Contexto de mercado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 Brasil possui mais de 5 milhões de propriedades rurais. A região de Araraquara e Ribeirão Preto concentra algumas das maiores produções de cana-de-açúcar do mundo. Drones agrícolas já estão presentes em propriedades de médio e grande porte, mas os dados gerados raramente são aproveitados por falta de ferramentas acessíveis ao pequeno produtor. O mercado de AgTech no Brasil movimentou mais de R$ 1,5 bi em 2024, com crescimento acelerado no segmento de precisão e IA.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1.2 Contexto regulatório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 operação de drones para fins agrícolas é regulamentada pela ANAC (RBAC-E nº 94). A plataforma não opera drones — recebe apenas as imagens geradas pelo usuário, não havendo restrição regulatória direta. A geração de prescrições de defensivos com valor legal requer assinatura de agrônomo credenciado no CREA; o produto deixa isso explícito nas telas e recomenda consulta profissional para aplicação de insumos regulados.</w:t>
      </w:r>
    </w:p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2. Problema e Oportunidade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2.1 Problema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 pequeno produtor rural de cana opera com margens apertadas, sem equipe técnica própria e sem acesso a ferramentas de análise de precisão acessíveis. Ele voa o drone, grava as imagens — e não sabe o que fazer com elas. Laudos agronômicos custam entre R$ 500 e R$ 2.000 por visita. Softwares como Pix4D e DroneDeploy exigem conhecimento técnico avançado e geram relatórios incompreensíveis para quem não é especialista.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Produtor não consegue identificar onde está o problema na lavoura sem contratar agrônomo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Decisões de aplicação de insumos são baseadas em intuição, gerando desperdício e custo desnecessário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Imagens de drone são capturadas mas ficam no celular sem análise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Gestão da fazenda é feita em cadernos, planilhas ou de cabeça — sem histórico e sem integração</w:t>
      </w:r>
    </w:p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2.2 Oportunidade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 Claude Vision API permite análise de imagens agrícolas em linguagem natural, sem necessidade de processamento espectral avançado. O Supabase e o ecossistema React/Vite tornam viável construir uma PWA robusta com time de 1-2 desenvolvedores. O produtor já tem o drone e o celular — falta apenas a ponte entre a imagem e a decisão.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Ser o primeiro produto B2C de análise de drone com IA em linguagem acessível para o produtor rural brasileiro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Expandir para ERP agrícola completo aproveitando o engajamento diário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Criar rede de agrocomércio conectando produtores, agrônomos, fornecedores e cooperativas</w:t>
      </w:r>
    </w:p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2.3 Hipótese de Valor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alibri" w:cs="Calibri" w:eastAsia="Calibri" w:hAnsi="Calibri"/>
                <w:color w:val="3D2B00"/>
                <w:sz w:val="22"/>
                <w:szCs w:val="22"/>
              </w:rPr>
              <w:t xml:space="preserve">Se oferecermos ao produtor de cana uma ferramenta que transforma a foto do drone em diagnóstico e prescrição em menos de 30 segundos, em português simples, no celular, então ele passará a tomar decisões de campo baseadas em dados — reduzindo custo de insumos e aumentando produtividade — e estará disposto a pagar R$ 49/mês por isso.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3. Áreas e Responsáveis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no projeto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Produto / 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Visão do produto, backlog, priorização, PRD, aceite de stories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Desenvolvimento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definir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React, PWA, UI/UX, integração com APIs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Desenvolvimento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definir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Node.js, autenticação, upload, rate limiting, segurança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IA / Prompt Engineering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Mario +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Prompt da Claude Vision API, validação de diagnósticos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Design / 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definir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Wireframes, protótipos, design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Dados / Banco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definir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Supabase, RLS, migrations, modelagem multi-perfil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Negócio / GTM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Precificação, canais, primeiros usuários,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OWASP, validação de uploads, JWT, CORS, rate limit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4. Objetivos e Métricas de Sucesso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4.1 Objetivos do MVP (primeiros 90 dias após lançamento)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Validar que o produtor de cana consegue usar o app sem treinamento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Provar que o diagnóstico da IA é percebido como útil e confiável pelo usuário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Atingir primeiros usuários pagantes antes do fim do Sprint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Coletar feedback suficiente para priorizar o primeiro módulo do ERP</w:t>
      </w:r>
    </w:p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4.2 KPIs do MVP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 MVP (90 dias)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Usuários cadastrados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200 contas ativas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Supabase Auth — total de usuários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Taxa de ativação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60% fazem ≥1 análise em 7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Evento 'analise_concluida' no primeiro 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Retenção D30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40% retornam em 30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Cohort semanal no Supabase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Tempo médio de análise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≤ 30 segundos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Timestamp upload → entrega do diagnóstico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Score ≥ 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Survey in-app após 3ª análise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Conversão freemium → pago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15% dos usuários ativos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Eventos de upgrade no Stripe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MRR ao fim do mês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R$ 2.000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Dashboard Stripe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Precisão percebida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&gt; 70% concordam com diagnóstico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Botão 'isso está correto?' após análise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Análises realizadas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500 análises totais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Tabela 'analises' no Supabase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5. Público-Alvo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 MVP foca exclusivamente no pequeno produtor rural de cana-de-açúcar que já opera drone. A plataforma foi arquitetada para suportar múltiplos perfis desde o banco de dados, mas apenas o perfil Produtor é habilitado no MVP.</w:t>
      </w:r>
    </w:p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5.1 Persona MVP — Produtor de Cana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Quem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João Carlos, 48 anos, produtor de cana na região de Araraquara / Ribeirão Preto, 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Operação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80 a 300 hectares próprios ou arrendados. Opera sozinho ou com 1 ajudante.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Drone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DJI Mini 3 ou Mavic Air — já possui. Opera sozinho, sem formação técnica em drone.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Android mid-range (Samsung A-series). Conexão 4G instável no campo.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Não sabe onde está o problema na lavoura sem contratar um agrônomo. Perde dinheiro com aplicação errada de insumos.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Desconfiante com tecnologia complexa. Adota o que for simples e visualmente claro. Confia em quem fala a língua do campo.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Ação / Acesso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Acessa o app pelo celular em campo após o voo. Quer tirar foto, ver o resultado e decidir. Não tem paciência para menus complexos.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Reduzir custo de insumos, identificar problemas cedo e aumentar produtividade sem depender de terceiros.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Disposição a pagar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R$ 30–70/mês se sentir valor claro nas primeiras 2 semanas de uso.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5.2 Perfis futuros (v2.0+) — arquitetados desde o início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Diferencial na plataforma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Agrônomo / Consultor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Profissional que gerencia múltiplos clientes e talhões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Multi-talhão, relatório white-label, assinatura de laudos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Agrocomércio / Revenda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Revenda de insumos, defensivos e equipamentos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Catálogo de produtos, pedidos dos produtores, CRM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Cooperativa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Entidade que representa produtores e negocia em escala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Dashboard consolidado, volume de produção, negociação coletiva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Equipe interna Porteira Aberta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Gestão de usuários, planos, monitoramento de uso e 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6. Glossário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PWA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Progressive Web App — aplicação web instalável no celular com comportamento de app nativo, incluindo funcionamento offline parcial.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GeoTIFF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Formato de imagem raster com metadados geográficos (coordenadas GPS embutidas). Gerado por drones mapeadores.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NDVI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Normalized Difference Vegetation Index — índice de saúde da vegetação calculado por sensores multiespectrais. Não disponível em câmeras RGB padrão.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ATR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Açúcares Totais Recuperáveis — unidade de pagamento da cana-de-açúcar pelas usinas. Principal indicador financeiro para o canavieiro.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Talhão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Subdivisão de uma propriedade rural destinada ao cultivo de uma cultura específica. Unidade básica de gestão no 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RLS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Row Level Security — funcionalidade do PostgreSQL/Supabase que restringe acesso a dados no nível de linha, por usuário autenticado.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JSON Web Token — padrão de autenticação stateless. Emitido pelo Supabase Auth e validado em cada request ao backend.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Arquitetura onde múltiplos clientes (tenants) compartilham a mesma infraestrutura com isolamento total de dados.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MIME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Tipo de mídia de um arquivo (ex: image/jpeg). Usado para validar uploads independente da extensão informada pelo usuário.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Prescrição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Recomendação de qual insumo aplicar, em qual área e em qual quantidade, gerada pela IA com base na análise da imagem.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Freemium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Modelo de negócio com camada gratuita limitada e planos pagos com funcionalidades expandidas.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Sprint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Ciclo de desenvolvimento de 2 semanas com entregável definido ao início.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ERP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Enterprise Resource Planning — sistema integrado de gestão de recursos. No contexto agrícola: safra, estoque, financeiro e comercial.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Ataque onde um usuário tenta manipular o comportamento da IA inserindo instruções maliciosas no campo de texto do 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CEPEA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Centro de Estudos Avançados em Economia Aplicada (USP/Esalq) — principal fonte de cotações agropecuárias no Brasil.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7. Jornadas e Protótipo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7.1 Estrutura das jornadas — MVP</w:t>
      </w:r>
    </w:p>
    <w:p/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 fluxo do MVP foi validado em wireframes interativos com 7 telas em sequência linear. Cada tela tem uma única ação principal, sem menus escondidos ou ramificações desnecessárias.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1. 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Autenticar o usuário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E-mail + senha ou cadastro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Token JWT + sessão 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2. Início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Dashboard de resumo da fazenda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Ver métricas + atalho nova análise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Visão geral da saúde do campo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3.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Enviar imagem do drone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Selecionar foto + dados do talhão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Imagem enviada para análise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4. Análise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Exibir diagnóstico da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Ver mapa de zonas + texto explicativo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Diagnóstico em linguagem simples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5. Prescrição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Receber recomendação de aplicação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Ver o quê, onde e quanto + custo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PDF exportável da prescrição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6. Histórico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Acompanhar evolução do talhão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Comparar análises por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Gráfico de saúde temporal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7. Cotações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Consultar preços do agro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Ver commodities + câmbio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ATR, boi, soja, café, milho, dólar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7.2 Jornada detalhada — primeira análise (onboarding)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1 — Cadastro: </w:t>
      </w:r>
      <w:r>
        <w:rPr>
          <w:rFonts w:ascii="Calibri" w:cs="Calibri" w:eastAsia="Calibri" w:hAnsi="Calibri"/>
          <w:sz w:val="22"/>
          <w:szCs w:val="22"/>
        </w:rPr>
        <w:t xml:space="preserve">Usuário entra no app, cria conta com e-mail e senha. Tutorial de 3 passos explica como usar o app. Nenhum dado de cartão solicitado no cadastro.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2 — Primeiro upload: </w:t>
      </w:r>
      <w:r>
        <w:rPr>
          <w:rFonts w:ascii="Calibri" w:cs="Calibri" w:eastAsia="Calibri" w:hAnsi="Calibri"/>
          <w:sz w:val="22"/>
          <w:szCs w:val="22"/>
        </w:rPr>
        <w:t xml:space="preserve">Usuário seleciona foto JPEG do drone na galeria do celular. Preenche nome do talhão e área (opcional). Toca em 'Analisar com IA'.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3 — Resultado: </w:t>
      </w:r>
      <w:r>
        <w:rPr>
          <w:rFonts w:ascii="Calibri" w:cs="Calibri" w:eastAsia="Calibri" w:hAnsi="Calibri"/>
          <w:sz w:val="22"/>
          <w:szCs w:val="22"/>
        </w:rPr>
        <w:t xml:space="preserve">Mapa colorido aparece (verde/amarelo/vermelho) com diagnóstico em texto. Alerta de cigarrinha ou estresse hídrico em linguagem simples.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4 — Prescrição: </w:t>
      </w:r>
      <w:r>
        <w:rPr>
          <w:rFonts w:ascii="Calibri" w:cs="Calibri" w:eastAsia="Calibri" w:hAnsi="Calibri"/>
          <w:sz w:val="22"/>
          <w:szCs w:val="22"/>
        </w:rPr>
        <w:t xml:space="preserve">Produtor vê o quê aplicar, onde e quanto. Estimativa de custo. Aviso para confirmar com agrônomo antes de comprar inseticida.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5 — Avaliação: </w:t>
      </w:r>
      <w:r>
        <w:rPr>
          <w:rFonts w:ascii="Calibri" w:cs="Calibri" w:eastAsia="Calibri" w:hAnsi="Calibri"/>
          <w:sz w:val="22"/>
          <w:szCs w:val="22"/>
        </w:rPr>
        <w:t xml:space="preserve">Botão 'esse diagnóstico está correto?' — feedback que treina a IA e gera métrica de precisão percebida.</w:t>
      </w:r>
    </w:p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7.3 Link do Protótipo Interativo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Wireframes das 7 telas foram desenvolvidos diretamente no ambiente de desenvolvimento como componentes HTML interativos navegáveis. O protótipo de alta fidelidade será produzido no Figma após validação das jornadas com usuários reais no Sprint 1.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alibri" w:cs="Calibri" w:eastAsia="Calibri" w:hAnsi="Calibri"/>
                <w:color w:val="3D2B00"/>
                <w:sz w:val="22"/>
                <w:szCs w:val="22"/>
              </w:rPr>
              <w:t xml:space="preserve">Próxima ação: Entrevistar 3 produtores rurais da região de Araraquara nas primeiras 2 semanas para validar linguagem, fluxo e percepção de valor antes de iniciar o Sprint 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8. Arquitetura Técnica — Multi-perfil desde o início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8.1 Princípio arquitetural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Embora o MVP atenda apenas o perfil Produtor, toda a arquitetura de banco de dados, autenticação e permissões é construída para suportar múltiplos perfis (multi-tenant) desde o Sprint 1. Isso evita refatoração custosa no futuro e permite habilitar novos perfis com alterações mínimas de código.</w:t>
      </w:r>
    </w:p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8.2 Stack técnica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 e 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 18 + Vite — rápido de aprender, grande ecossistema, build otimizado para PWA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PWA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vite-plugin-pwa — Service Worker e Web App Manifest automáticos, instalação no celular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Node.js + Express — leve, familiar, amplo suporte a middleware de segurança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IA / Visão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Claude Vision API (Anthropic) — análise de imagem nativa, resposta em português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Supabase (PostgreSQL) — Auth, Storage, RLS, Realtime, sem DevOps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Mapa / heatmap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Leaflet.js + GeoTIFF.js — renderização de mapas georreferenciados leve no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Cotações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CEPEA/Esalq (scraping) + Banco Central API (câmbio gratuita)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Deploy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Vercel (frontend) + Railway (backend) — CI/CD automático, free tier generoso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Pagamentos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Stripe — assinaturas mensais, webhooks, portal do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Sentry (erros) + Vercel Analytics (performance)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Segurança de upload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Biblioteca file-type (Node.js) — validação de MIME type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express-rate-limit — 10 req/min por usuário autenticado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8.3 Modelagem do banco de dados — multi-perfil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 banco é estruturado em torno da entidade Organization (tenant). Todo dado pertence a uma organização, e o acesso é controlado via RLS no nível de linha. Um usuário pode ter múltiplos papéis em múltiplas organizações.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Chaves relevantes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Usuários do sistema (Supabase Auth)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 (UUID), email,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Tenant principal (fazenda, agrocomércio, cooperativa)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name, type (produtor/agronomo/comercio/cooperativa),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org_members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Relacionamento usuário ↔ organização + papel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user_id, org_id, role (owner/admin/viewer),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Dados complementares do usuário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user_id, nome, telefone, região, cultura_principal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talhoes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Subdivisões da propriedade rural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org_id, nome, area_ha, variedade, cultura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analises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Análises de imagem realizadas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talhao_id, org_id, user_id, imagem_url, diagnostico_json,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prescricoes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Prescrições geradas por análise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analise_id, itens_json (produto, zona, dose, custo_estimado)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estoque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Itens de estoque da organização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org_id, produto, categoria, quantidade, unidade, validade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mov_estoque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Movimentações de entrada e saída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estoque_id, tipo (entrada/saida), quantidade, analise_id,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Lançamentos financeiros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org_id, tipo (receita/despesa), categoria, valor, data, talhao_id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safra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Planejamento de safra por talhão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talhao_id, ano_safra, data_plantio, data_colheita_prev,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ordens_servico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Tarefas do 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talhao_id, tipo, responsavel, data_prevista, status, analise_id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commodities_cache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Cache de cotações agropecuárias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produto, preco, variacao, data_atualizacao, fonte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Planos de assinatura disponíveis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nome, preco_mensal, limite_analises, perfis_permitidos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8.4 Sistema de permissões (RBAC)</w:t>
      </w:r>
    </w:p>
    <w:p>
      <w:pPr>
        <w:spacing w:after="100" w:before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 controle de acesso segue o modelo RBAC (Role-Based Access Control) implementado em duas camadas: políticas RLS no Supabase e middleware de autorização no backend Node.js.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Permissões principais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CRUD total, gestão de membros, cancelamento de plano, acesso a dados financeiros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CRUD de talhões, análises, estoque, financeiro. Não gerencia membros nem plano.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agrônomo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Leitura de análises e prescrições. Criação de laudos e ordens de serviço. Sem acesso financeiro.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Somente leitura. Não cria análises nem exporta dados.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Acesso total a todas as organizações. Exclusivo equipe Porteira Aberta.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alibri" w:cs="Calibri" w:eastAsia="Calibri" w:hAnsi="Calibri"/>
                <w:color w:val="1B4332"/>
                <w:sz w:val="22"/>
                <w:szCs w:val="22"/>
              </w:rPr>
              <w:t xml:space="preserve">Regra de ouro: nenhum dado de uma organização é acessível a outra, mesmo que o mesmo usuário seja membro de ambas. A política RLS valida auth.uid() AND org_id em todas as tabelas sensíveis.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9. Regras de Negócio Definidas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Plano gratuito permite no máximo 3 análises por mês por organização. O contador reinicia no dia 1 de cada mês.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Formatos de imagem aceitos no MVP: JPEG e PNG. GeoTIFF é aceito mas tratado como imagem RGB (coordenadas ignoradas no MVP).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Tamanho máximo de upload: 50 MB por arquivo. Arquivos maiores são rejeitados com mensagem de orientação.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validação de MIME type é feita no backend (biblioteca file-type). A extensão do arquivo informada pelo usuário não é confiada.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 diagnóstico da IA nunca é apresentado como laudo técnico. Toda prescrição de inseticida exibe aviso obrigatório para consultar agrônomo.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Chaves de API (Claude, Supabase service_role, Stripe) nunca são expostas no frontend. Toda chamada a APIs externas passa pelo backend.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Rate limiting: máximo 10 requisições por minuto por usuário autenticado. Usuários no plano gratuito têm limite adicional de 3 análises/mês.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Dados de uma organização são isolados via RLS. Nenhum endpoint retorna dados de org_id diferente do token JWT apresentado.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 campo 'nome do talhão' e 'variedade' são opcionais no upload. A análise é realizada mesmo sem esses dados.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Cotações de commodities são atualizadas uma vez ao dia (dias úteis) e servidas do cache. Falha na atualização exibe dados do dia anterior com aviso.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prescrição gerada pela IA inclui sempre estimativa de custo baseada em médias regionais. O valor é indicativo, não contratual.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 histórico de análises é retido por 24 meses para planos pagos e 3 meses para o plano gratuito.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Downgrade de plano não exclui dados imediatamente — período de carência de 30 dias antes da remoção de dados do histórico.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Multi-perfil: um usuário pode ser membro de múltiplas organizações com papéis diferentes. A sessão ativa determina o contexto de org_id.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Novos perfis (agrônomo, agrocomércio, cooperativa) podem ser habilitados via feature flag sem deploy de nova versão.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RN-016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 input do usuário (nome do talhão, variedade) nunca é concatenado diretamente no system prompt da Claude API. É passado como dado estruturado.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10. Histórias de Usuário — MVP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Épico 1 — Autenticação e onboarding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História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criar uma conta com e-mail e senha para acessar o app.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Conta criada com sucesso, e-mail de confirmação enviado, sessão iniciada automaticamente.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fazer login no celular de forma rápida.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Login concluído em ≤ 3 toques. Token JWT válido por 7 dias. Refresh automático.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ver um tutorial de 3 passos no primeiro acesso.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Tutorial exibido somente no primeiro login. Skip disponível. Não aparece em sessões seguintes.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recuperar minha senha por e-mail caso eu esqueça.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E-mail de recuperação enviado em ≤ 60s. Link válido por 1h.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Épico 2 — Upload e análise de imagem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História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subir uma foto JPEG do drone direto do celular.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Upload aceita JPEG e PNG. Rejeita outros formatos com mensagem clara. Limite 50 MB.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ver um indicador de progresso enquanto a IA analisa.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Barra ou spinner visível durante análise. Mensagem de espera ('a IA está analisando seu talhão...'). Timeout de 60s com mensagem de erro amigável.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receber o diagnóstico em texto simples, sem jargão técnico.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Resposta usa termos como 'folha enrolada', 'suspeita de praga', 'área com pouca água'. Nenhum índice técnico (NDVI, NDRE) visível ao usuário.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confirmar se o diagnóstico está correto.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Botão 'Isso está correto?' com opções Sim / Parcialmente / Não. Resposta salva na tabela analises.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Épico 3 — Mapa de saúde da lavoura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História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ver um mapa colorido com zonas verdes, amarelas e vermelhas.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Mapa renderizado com Leaflet.js. Cores: verde = saudável, amarelo = atenção, vermelho = crítico. Legenda visível.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tocar em uma zona do mapa e ver o problema específico dela.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Toque na zona exibe card com descrição do problema e ação sugerida. Funciona em mobile.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Épico 4 — Prescrição de aplicação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História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saber qual produto aplicar em cada área problemática.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Lista de produtos sugeridos com nome popular (não técnico), zona de aplicação e justificativa simples.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ver a quantidade estimada por hectare.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Dose em L/ha ou kg/ha. Cálculo total baseado na área da zona afetada.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exportar a prescrição em PDF para mostrar ao revendedor.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PDF gerado no backend com logo Porteira Aberta, dados do talhão, lista de produtos, doses e aviso de consulta a agrônomo.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ver um aviso para confirmar com agrônomo antes de aplicar inseticida.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Aviso obrigatório exibido em card destacado na tela de prescrição. Não pode ser desabilitado.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Épico 5 — Histórico e comparativo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História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ver todas as análises anteriores do meu talhão.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Lista ordenada por data (mais recente primeiro). Badge de status (Saudável / Atenção / Crítico). Acesso à análise completa.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comparar a saúde da lavoura entre duas datas.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Seletor de duas datas. Gráfico de barras com % de área saudável. Diferença destacada (+/-).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Épico 6 — Cotações agropecuárias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História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produtor, quero ver a cotação diária de boi gordo, soja, café, milho e dólar.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Tela de cotações atualizada 1x/dia. Exibe preço, variação (% e seta) e mini gráfico de 7 dias.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US-018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Como produtor canavieiro, quero ver o ATR e o preço do açúcar cristal em destaque.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ATR e açúcar em card separado no topo da tela, acima das outras commodities.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11. Riscos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Mitigação Sugerida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Diagnóstico da IA com baixa precisão para imagens de baixa qualidade (voo alto, câmera ruim)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Alto — usuário perde confiança no produto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Calibrar prompt com exemplos reais de cana. Exibir aviso quando imagem tem baixa resolução. Coletar feedback de precisão para melhorar iterativamente.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Upload malicioso de arquivo disfarçado de JPEG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Alto — risco de segurança crítico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Validar MIME type real no backend com biblioteca file-type. Nunca executar arquivo enviado. Isolar uploads em bucket separado do Supabase Storage.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Custo da Claude API escalar além da receita no início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Alto — risco financeiro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Limitar análises no plano gratuito (3/mês). Monitorar custo por análise. Implementar cache de respostas similares. Meta: custo ≤ R$ 1,50 por análise.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Produtor não consegue usar o app sem suporte (UX complexa)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Alto — churn imediato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Teste de usabilidade com 3 produtores reais antes do Sprint 2. Onboarding de 3 passos. Suporte via WhatsApp no lançamento beta.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Dependência de fornecedor único (Supabase / Claude 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Médio — risco de continuidade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Abstrair chamadas de IA em serviço próprio (fácil de trocar de provedor). Supabase é PostgreSQL puro — exportável para qualquer cloud.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Prompt injection por usuários mal-intencionados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Médio — manipulação da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Input do usuário nunca entra no system prompt. Validação e sanitização de texto livre. Logs de todos os inputs para detecção de padrões.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Concorrente lança produto similar antes do 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Médio — redução de vantagem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Velocidade é a defesa. MVP em 12 semanas. Foco em nicho (cana + Araraquara) antes de escalar.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Responsabilidade legal por prescrição agrícola incorreta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Alto — risco jurídico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Aviso obrigatório em toda prescrição. Termos de uso explicitando que a IA não substitui agrônomo. Disclaimers claros.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12. Marcos e Conquistas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Roadmap de Sprints — MVP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Sprint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Semanas 1–2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Fundação técnica + autenticação + PWA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 instalável no celular. Login/cadastro funcionando. Estrutura multi-tenant no banco.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Sprint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Semanas 3–4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Upload de imagem + integração Claude Vision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Foto → diagnóstico em texto. Prompt calibrado com imagens reais de cana.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Sprint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Semanas 5–6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Mapa de zonas + heatmap + feedback de precisão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Mapa colorido navegável. Botão 'diagnóstico correto?'. Métricas de precisão coletadas.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Sprint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Semanas 7–8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Prescrição completa + exportação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Lista de produtos + doses + custo. PDF gerado e enviado por e-mail/download.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Sprint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Semanas 9–10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Histórico + cotações + modelo freemium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Análises salvas com comparativo. Tela de cotações. Limite gratuito + upgrade Stripe.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Sprint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Semanas 11–12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Onboarding + polish + lançamento beta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Tutorial 3 passos. NPS in-app. 50 usuários beta na região de Araraquara.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4332"/>
          <w:sz w:val="28"/>
          <w:szCs w:val="28"/>
        </w:rPr>
        <w:t xml:space="preserve">Marcos pós-MVP — ERP Agrícola (v2.0)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Mês 4–5: </w:t>
      </w:r>
      <w:r>
        <w:rPr>
          <w:rFonts w:ascii="Calibri" w:cs="Calibri" w:eastAsia="Calibri" w:hAnsi="Calibri"/>
          <w:sz w:val="22"/>
          <w:szCs w:val="22"/>
        </w:rPr>
        <w:t xml:space="preserve">Módulo de Safra — cadastro de talhões, calendário de operações, ordens de serviço. IA sugere ordem de serviço a partir da análise.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Mês 5–6: </w:t>
      </w:r>
      <w:r>
        <w:rPr>
          <w:rFonts w:ascii="Calibri" w:cs="Calibri" w:eastAsia="Calibri" w:hAnsi="Calibri"/>
          <w:sz w:val="22"/>
          <w:szCs w:val="22"/>
        </w:rPr>
        <w:t xml:space="preserve">Módulo de Estoque — entrada/saída de insumos, alertas de validade, rastreabilidade por lote. Integração com prescrição.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Mês 6–7: </w:t>
      </w:r>
      <w:r>
        <w:rPr>
          <w:rFonts w:ascii="Calibri" w:cs="Calibri" w:eastAsia="Calibri" w:hAnsi="Calibri"/>
          <w:sz w:val="22"/>
          <w:szCs w:val="22"/>
        </w:rPr>
        <w:t xml:space="preserve">Módulo Financeiro — fluxo de caixa, custo por talhão/safra, DRE simplificado, contas a pagar/receber.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Mês 7–9: </w:t>
      </w:r>
      <w:r>
        <w:rPr>
          <w:rFonts w:ascii="Calibri" w:cs="Calibri" w:eastAsia="Calibri" w:hAnsi="Calibri"/>
          <w:sz w:val="22"/>
          <w:szCs w:val="22"/>
        </w:rPr>
        <w:t xml:space="preserve">Módulo Agrocomércio — catálogo de fornecedores, pedidos de insumos, negociação com compradores, marketplace.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Mês 9–10: </w:t>
      </w:r>
      <w:r>
        <w:rPr>
          <w:rFonts w:ascii="Calibri" w:cs="Calibri" w:eastAsia="Calibri" w:hAnsi="Calibri"/>
          <w:sz w:val="22"/>
          <w:szCs w:val="22"/>
        </w:rPr>
        <w:t xml:space="preserve">Ativação do perfil Agrônomo — multi-talhão, relatório white-label, assinatura de laudos.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Mês 10–12: </w:t>
      </w:r>
      <w:r>
        <w:rPr>
          <w:rFonts w:ascii="Calibri" w:cs="Calibri" w:eastAsia="Calibri" w:hAnsi="Calibri"/>
          <w:sz w:val="22"/>
          <w:szCs w:val="22"/>
        </w:rPr>
        <w:t xml:space="preserve">Ativação do perfil Cooperativa — dashboard consolidado, volume de produção, negociação coletiva.</w:t>
      </w:r>
    </w:p>
    <w:p>
      <w:r>
        <w:br w:type="page"/>
      </w:r>
    </w:p>
    <w:p>
      <w:pPr>
        <w:pStyle w:val="Heading1"/>
        <w:pBdr>
          <w:bottom w:val="single" w:color="2D6A4F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13. Dependências e Próximos Passos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Produto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Entrevistas com 3 produtores rurais da região de Araraquara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fazer — Semana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Setup do repositório GitHub + projeto Supabase + estrutura multi-tenant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fazer — Semana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Escrita e calibração do prompt da Claude Vision API com imagens reais de cana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Mario +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fazer — Semana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Produto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Conseguir imagens de drone de lavoura de cana para testes (JPEG)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Protótipo de alta fidelidade no Figma (7 telas do MVP)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Designer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fazer — Semana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Jurídico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Termos de uso e disclaimers legais para prescrições agrícolas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fazer — Sprint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Negócio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Definição do domínio e marca: porteiraaaberta.app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fazer — Semana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Conta Stripe + configuração dos planos de 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fazer — Sprint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Checklist de segurança OWASP validado antes do deploy do Sprint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 fazer — Sprint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Produto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Definição: lançar multi-perfil no MVP ou habilitar apenas Produtor?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Decisão pendente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alibri" w:cs="Calibri" w:eastAsia="Calibri" w:hAnsi="Calibri"/>
                <w:color w:val="3D2B00"/>
                <w:sz w:val="22"/>
                <w:szCs w:val="22"/>
              </w:rPr>
              <w:t xml:space="preserve">Decisão de produto pendente: a arquitetura multi-perfil deve ser construída no Sprint 1 (banco, RLS, feature flags), mas os perfis não-produtor ficam desabilitados até validação do core com produtores reais. Habilitar via feature flag sem deploy.</w:t>
            </w:r>
          </w:p>
        </w:tc>
      </w:tr>
    </w:tbl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8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Porteira Aberta AI  |  PRD v1.0  |  Confidencial  |  Pág.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1B4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2026-07-20T11:05:48.633Z</dcterms:created>
  <dcterms:modified xsi:type="dcterms:W3CDTF">2026-07-20T11:05:48.674Z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