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color w:val="1F3B2C"/>
          <w:sz w:val="36"/>
          <w:szCs w:val="36"/>
        </w:rPr>
        <w:t xml:space="preserve">GABRIEL JOSÉ DE OLIVEIRA</w:t>
      </w:r>
    </w:p>
    <w:p>
      <w:pPr>
        <w:spacing w:after="200" w:before="6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Santa Margarida - MG, Zona Rural, Córrego Santa Luzia   |   (31) 98970-9339   |   gabriel.jose.stm@gmail.com   |   LinkedIn: [adicionar link]</w:t>
      </w:r>
    </w:p>
    <w:p>
      <w:pPr>
        <w:pBdr>
          <w:bottom w:val="single" w:color="1F3B2C" w:sz="6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1F3B2C"/>
          <w:sz w:val="22"/>
          <w:szCs w:val="22"/>
        </w:rPr>
        <w:t xml:space="preserve">OBJETIVO PROFISSIONAL</w:t>
      </w:r>
    </w:p>
    <w:p>
      <w:pPr>
        <w:spacing w:after="70"/>
      </w:pPr>
      <w:r>
        <w:rPr>
          <w:color w:val="2B2B2B"/>
          <w:sz w:val="20"/>
          <w:szCs w:val="20"/>
        </w:rPr>
        <w:t xml:space="preserve">Desenvolvedor IoT (Sistemas Embarcados).</w:t>
      </w:r>
    </w:p>
    <w:p>
      <w:pPr>
        <w:pBdr>
          <w:bottom w:val="single" w:color="1F3B2C" w:sz="6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1F3B2C"/>
          <w:sz w:val="22"/>
          <w:szCs w:val="22"/>
        </w:rPr>
        <w:t xml:space="preserve">RESUMO PROFISSIONAL</w:t>
      </w:r>
    </w:p>
    <w:p>
      <w:pPr>
        <w:spacing w:after="70"/>
      </w:pPr>
      <w:r>
        <w:rPr>
          <w:color w:val="2B2B2B"/>
          <w:sz w:val="20"/>
          <w:szCs w:val="20"/>
        </w:rPr>
        <w:t xml:space="preserve">Estudante do 3º ano do Ensino Médio e da formação PROA (2026, em andamento), com experiência prática em sistemas embarcados e IoT (C++, ESP32, Arduino) e em desenvolvimento web (HTML, CSS, JavaScript). Desenvolvedor e líder de equipe do Projeto Retrocisor, sistema de geração de hidrogênio por eletrólise com controle automatizado e dashboard web, apresentado em feira de robótica. Mantém sistemas reais em uso, incluindo um sistema de gestão usado localmente por pequenos produtores e um sistema de pedidos online com painel administrativo. Premiado em olimpíadas de matemática e astronomia. Organizado, dedicado e com experiência real de liderança de equipe, busca oportunidades para aplicar e aprofundar conhecimentos técnicos em projetos reais.</w:t>
      </w:r>
    </w:p>
    <w:p>
      <w:pPr>
        <w:pBdr>
          <w:bottom w:val="single" w:color="1F3B2C" w:sz="6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1F3B2C"/>
          <w:sz w:val="22"/>
          <w:szCs w:val="22"/>
        </w:rPr>
        <w:t xml:space="preserve">FORMAÇÃO EDUCACIONAL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Ensino Médio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Conclusão prevista em dezembro de 2026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3º ano - em andamento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Programador Web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Concluído em 2025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IFRS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Formação PROA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2026 - em andamento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Plataforma PROA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Olimpíadas e Premiações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OBMEP - Menção Honrosa (2024 e 2025)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OBMEP - Medalha de Bronze Estadual (2025)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OBA (Olimpíada Brasileira de Astronomia) - Medalha de Prata (2025)</w:t>
      </w:r>
    </w:p>
    <w:p>
      <w:pPr>
        <w:pBdr>
          <w:bottom w:val="single" w:color="1F3B2C" w:sz="6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1F3B2C"/>
          <w:sz w:val="22"/>
          <w:szCs w:val="22"/>
        </w:rPr>
        <w:t xml:space="preserve">PROJETOS TÉCNICOS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Projeto Retrocisor — Gerador de Hidrogênio por Eletrólise de Água Cinza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Junho de 2026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Feira de Robótica Escolar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Desenvolvimento de sistema integrado para geração de hidrogênio limpo (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H</w:t>
      </w:r>
      <w:r>
        <w:rPr>
          <w:rFonts w:ascii="Calibri" w:cs="Calibri" w:eastAsia="Calibri" w:hAnsi="Calibri"/>
          <w:color w:val="2B2B2B"/>
          <w:sz w:val="20"/>
          <w:szCs w:val="20"/>
          <w:vertAlign w:val="subscript"/>
        </w:rPr>
        <w:t xml:space="preserve">2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) a partir de água residual doméstica, por eletrólise.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Controle automatizado via ESP32, com monitoramento em tempo real por dashboard web via Wi-Fi.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6 sensores integrados (temperatura, corrente, tensão, gás, nível e fluxo) e controle PWM automático do reator.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4 níveis de segurança com desligamento de emergência; alimentação por energia solar.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Projeto desenvolvido do zero: hardware, firmware em C++ (Arduino IDE) e interface web em HTML, CSS e JavaScript.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Liderança da equipe na Feira de Robótica Escolar por 3 anos consecutivos (2024, 2025 e 2026).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Robôs Agrícolas Autônomos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2024 - 2025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2024: robô seguidor de linha equipado com lâminas para roçação, controlado por Arduino e sensores.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2025: evolução do projeto para pulverização, adaptando o mesmo robô seguidor de linha com Arduino e sensores.</w:t>
      </w:r>
    </w:p>
    <w:p>
      <w:pPr>
        <w:pBdr>
          <w:bottom w:val="single" w:color="1F3B2C" w:sz="6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1F3B2C"/>
          <w:sz w:val="22"/>
          <w:szCs w:val="22"/>
        </w:rPr>
        <w:t xml:space="preserve">EXPERIÊNCIA PROFISSIONAL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Desenvolvedor Freelancer - Sistema de Pedidos Online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2026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Desenvolvimento de sistema completo de pedidos online, com página de pedido para o cliente e painel administrativo em tempo real.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Tecnologias: HTML, CSS, JavaScript, Firebase (autenticação e banco de dados em tempo real).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Funcionalidades: cardápio dinâmico, acompanhamento de status do pedido, opção de retirada ou entrega.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Desenvolvedor - CaféGestor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2025 - atual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Desenvolvimento e manutenção de sistema de gestão para pequenos negócios, usado localmente por pequenos produtores da região.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Módulos de controle de vendas, compras, despesas, estoque e equipe de trabalho.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Responsável por toda a parte técnica: do desenvolvimento ao suporte aos usuários.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Trabalhador Rural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Desde a infância - atividade contínua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Córrego Santa Luzia, Santa Margarida - MG</w:t>
      </w:r>
    </w:p>
    <w:p>
      <w:pPr>
        <w:pStyle w:val="ListParagraph"/>
        <w:numPr>
          <w:ilvl w:val="0"/>
          <w:numId w:val="1"/>
        </w:numPr>
        <w:spacing w:after="10"/>
        <w:ind w:left="2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Atividades gerais do campo, de forma contínua ao longo dos anos, conciliando com os estudos e os projetos técnicos.</w:t>
      </w:r>
    </w:p>
    <w:p>
      <w:pPr>
        <w:pBdr>
          <w:bottom w:val="single" w:color="1F3B2C" w:sz="6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1F3B2C"/>
          <w:sz w:val="22"/>
          <w:szCs w:val="22"/>
        </w:rPr>
        <w:t xml:space="preserve">HABILIDADES E COMPETÊNCIAS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Hard skills: </w:t>
      </w:r>
      <w:r>
        <w:rPr>
          <w:sz w:val="20"/>
          <w:szCs w:val="20"/>
        </w:rPr>
        <w:t xml:space="preserve">HTML, CSS, JavaScript, C++, Firebase, ESP32/Arduino, reparos eletrônicos.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Soft skills: </w:t>
      </w:r>
      <w:r>
        <w:rPr>
          <w:sz w:val="20"/>
          <w:szCs w:val="20"/>
        </w:rPr>
        <w:t xml:space="preserve">Organização, dedicação, agilidade, liderança.</w:t>
      </w:r>
    </w:p>
    <w:sectPr>
      <w:pgSz w:w="11906" w:h="16838" w:orient="portrait"/>
      <w:pgMar w:top="280" w:right="1100" w:bottom="2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2026-10-03T19:27:15.399Z</dcterms:created>
  <dcterms:modified xsi:type="dcterms:W3CDTF">2026-10-03T19:27:15.414Z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