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64"/>
          <w:szCs w:val="64"/>
          <w:rtl w:val="0"/>
        </w:rPr>
        <w:t xml:space="preserve">MarketExpress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Plataforma de supermercado online con delivery a 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4"/>
          <w:szCs w:val="24"/>
          <w:rtl w:val="0"/>
        </w:rPr>
        <w:t xml:space="preserve">Arquitectura de Microservicios — 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1.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MarketExpress es una cadena de supermercados que busca expandirse al canal digital. La plataforma permite a los clientes explorar el catálogo de productos organizados por categoría, armar su carrito y realizar pedidos con delivery a domicilio.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Una vez confirmado el pago, el sistema identifica la sucursal más cercana al cliente. El personal prepara el pedido y se asigna un repartidor disponible. El cliente puede seguir el estado en tiempo real hasta la entrega y luego calificar 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Estados del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Confirmado — el pago fue aprobado y el pedido queda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Preparando — la sucursal está armando el 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 camino — el repartidor retiró el pedido de la sucursal.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Entregado — el cliente recibió su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2. Flujo principal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flujo de extremo a extremo involucra 10 pasos que atraviesan los 11 microservicios: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2200"/>
        <w:gridCol w:w="4660"/>
        <w:tblGridChange w:id="0">
          <w:tblGrid>
            <w:gridCol w:w="500"/>
            <w:gridCol w:w="2000"/>
            <w:gridCol w:w="22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Microservicio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Registro /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Cliente crea cuenta o inicia sesión con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Cliente explora catálogo por categoría o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Armar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Cliente agrega productos; se calcula total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Confirmar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 crea el pedido y se selecciona sucursal más cercana.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Procesamiento del pago; gateway externo confirma.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Sistema notifica a sucursal y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Personal de sucursal prepara el bolso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Asignación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Sistema asigna repartidor disponible más cercano.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-7251111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Repartidor actualiza estado: en camino → entregado.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ms-resenas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Cliente califica entrega y productos recibidos.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3. Los 11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 plataforma se construye sobre una arquitectura de microservicios independientes, cada uno con responsabilidad única y base de datos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6260"/>
        <w:tblGridChange w:id="0">
          <w:tblGrid>
            <w:gridCol w:w="900"/>
            <w:gridCol w:w="2200"/>
            <w:gridCol w:w="6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Microservicio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Registro, login, JWT. Roles: cliente, repartidor, admin sucursal.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Gestión de tiendas, dirección, horarios y cobertura geográfica.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Catálogo, categorías, precios y stock por sucursal.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Control de stock, alertas de quiebre y actualizaciones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Sesión de compra, ítems, cantidades y cálculo de totales.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Creación y ciclo de vida del pedido con máquina de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Procesamiento de pagos, métodos disponibles y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Repartidores, asignación de pedidos y seguimiento GPS.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Alertas de estado al cliente y al repartidor (push/email/SMS).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ms-resenas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Calificaciones de entrega y productos recibidos.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ms-reportes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Ventas por sucursal, productos más pedidos, rendimiento repartidores.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4. Modelo de datos —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modelo de datos se compone de 17 entidades distribuidas en 5 grupos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Grupo 1 — Usuarios y sucursales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USUARIO, DIRECCION_CLIENTE, SUCURSAL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Grupo 2 — Productos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CATEGORIA, PRODUCTO, PRECIO_PRODUCTO,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Grupo 3 — Carrito y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CARRITO, ITEM_CARRITO, PEDIDO, ITEM_PEDIDO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Grupo 4 — Pagos y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PAGO, REPARTIDOR, ASIGNACION_DELIVERY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6f4b"/>
          <w:sz w:val="26"/>
          <w:szCs w:val="26"/>
          <w:rtl w:val="0"/>
        </w:rPr>
        <w:t xml:space="preserve">Grupo 5 — Notificaciones, reseñas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NOTIFICACION, RESENA, REPORTE_VENTA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Detalle de atributos por entidad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nombre, email, password_hash, telefono, rol,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DIRECCION_CLIENTE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usuario_id FK, calle, comuna, ciudad, latitud, longitud, es_principal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nombre, direccion, comuna, latitud, longitud, horario_apertura, horario_cierre,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nombre, descripcion, imagen_url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categoria_id FK, nombre, descripcion, imagen_url, unidad_medida,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PRECIO_PRODUCTO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producto_id FK, sucursal_id FK, precio, vigente_desde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producto_id FK, sucursal_id FK, stock_actual, stock_minimo, ultima_actualizacion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usuario_id FK, sucursal_id FK, estado,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carrito_id FK, producto_id FK, cantidad, precio_unitario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usuario_id FK, sucursal_id FK, carrito_id FK, estado, total, direccion_entrega, created_at,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pedido_id FK, producto_id FK, cantidad, precio_unitario, 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pedido_id FK, metodo_pago, monto, estado, referencia_externa, procesado_at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usuario_id FK, vehiculo, patente, disponible, calificacion_promedio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ASIGNACION_DELIVERY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pedido_id FK, repartidor_id FK, estado, asignado_at, entregado_at, distancia_km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usuario_id FK, pedido_id FK, tipo, mensaje, leida, enviada_at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pedido_id FK, usuario_id FK, calificacion_entrega, calificacion_productos, comentario,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REPORTE_VENTA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bigint id PK, sucursal_id FK, fecha, total_pedidos, monto_total, pedidos_completados, pedidos_cancelados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5. Relaciones entre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Las relaciones entre entidades definen la integridad referencial del modelo. Se utilizan claves foráneas (FK) para mantener la consistencia entre microservicios.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200"/>
        <w:gridCol w:w="3360"/>
        <w:tblGridChange w:id="0">
          <w:tblGrid>
            <w:gridCol w:w="2400"/>
            <w:gridCol w:w="2400"/>
            <w:gridCol w:w="1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DIRECCION_CLIENTE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sdt>
              <w:sdtPr>
                <w:id w:val="-18127932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sdt>
              <w:sdtPr>
                <w:id w:val="-8499809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sdt>
              <w:sdtPr>
                <w:id w:val="-175037039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31955292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sdt>
              <w:sdtPr>
                <w:id w:val="77183377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sdt>
              <w:sdtPr>
                <w:id w:val="200897318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 (rol)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PRECIO_PRODUCTO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1137847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sdt>
              <w:sdtPr>
                <w:id w:val="86795185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sdt>
              <w:sdtPr>
                <w:id w:val="-93026691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atiende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sdt>
              <w:sdtPr>
                <w:id w:val="133536195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procesa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REPORTE_VENTA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192187124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genera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sdt>
              <w:sdtPr>
                <w:id w:val="74051330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PRECIO_PRODUCTO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sdt>
              <w:sdtPr>
                <w:id w:val="-182052422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sdt>
              <w:sdtPr>
                <w:id w:val="16090613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sdt>
              <w:sdtPr>
                <w:id w:val="-17129305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incluido_en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sdt>
              <w:sdtPr>
                <w:id w:val="42555702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incluido_en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sdt>
              <w:sdtPr>
                <w:id w:val="-39528943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sdt>
              <w:sdtPr>
                <w:id w:val="193932284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origina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70208124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sdt>
              <w:sdtPr>
                <w:id w:val="-193060962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ASIGNACION_DELIVERY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63211200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asigna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sdt>
              <w:sdtPr>
                <w:id w:val="-120086897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genera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sdt>
              <w:sdtPr>
                <w:id w:val="-56766237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ASIGNACION_DELIVERY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91784924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1 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realiza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6.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Los casos de uso se organizan por actor y módulo funcional: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1 —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Registrarse, Iniciar sesión, Gestionar direcciones, Ver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2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Buscar productos, Ver detalle producto, Agregar al carrito, Modificar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3 — Pedidos/Pagos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Confirmar pedido, Ver historial pedidos, Cancelar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3 — Pedidos/Pagos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Procesar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4 —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 pedido asignado, Actualizar estado entrega, Marcar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4 —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Asignar pedido a repartidor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Admin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5 —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Gestionar productos, Actualizar inventario, Ver pedidos sucursal, Generar reportes, Calificar repartidor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Módulo 5 —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Generar reportes automáticos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«include» notificar (al confirmar pedido)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7. Actores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Cliente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Repartidor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Repartidor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Admin Sucursal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Admin Sucursal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Sistema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Sistema (actor secundario — procesa pagos, asigna pedidos y envía notificaciones)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8. Tecnología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1d6f4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API Gateway: Kong o AWS API Gateway para routing y autenticación centralizada.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Comunicación: REST para operaciones síncronas; eventos (Kafka o RabbitMQ) para notificaciones asíncronas.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Base de datos: PostgreSQL por microservicio (database-per-service pattern).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Autenticación: JWT con refresh tokens gestionados por ms-usuarios.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Geolocalización: PostGIS para distancias y asignación de sucursal más cercana.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Contenedores: Docker + Kubernetes para orquestación y escalabilidad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Bdr>
        <w:top w:color="1d6f4b" w:space="1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Arquitectura de Microservicios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pBdr>
        <w:bottom w:color="1d6f4b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d6f4b"/>
        <w:sz w:val="18"/>
        <w:szCs w:val="18"/>
        <w:rtl w:val="0"/>
      </w:rPr>
      <w:t xml:space="preserve">MarketExpress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—  Documentación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d6f4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8eppiFKKgSDPnAQgzfkRwGiX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NEtNOFNVS24zckdUbFhKX25SUE43R2Vfb2EwYlJYZ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