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B2" w:rsidRDefault="003746C4">
      <w:r w:rsidRPr="003746C4">
        <w:t>This is the file content which is sent to Q</w:t>
      </w:r>
    </w:p>
    <w:sectPr w:rsidR="00671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746C4"/>
    <w:rsid w:val="003746C4"/>
    <w:rsid w:val="0067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2021-03-31T12:20:00Z</dcterms:created>
  <dcterms:modified xsi:type="dcterms:W3CDTF">2021-03-31T12:20:00Z</dcterms:modified>
</cp:coreProperties>
</file>