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477" w:rsidRDefault="00B60477" w:rsidP="00B60477">
      <w:pPr>
        <w:pStyle w:val="NormalWeb"/>
        <w:spacing w:line="480" w:lineRule="auto"/>
      </w:pPr>
      <w:r>
        <w:rPr>
          <w:rStyle w:val="Strong"/>
        </w:rPr>
        <w:t>System Request: AI based Academic Expense &amp; Loan Planner</w:t>
      </w:r>
      <w:r>
        <w:br/>
      </w:r>
      <w:r>
        <w:rPr>
          <w:rStyle w:val="Strong"/>
        </w:rPr>
        <w:t>Project Sponsor:</w:t>
      </w:r>
      <w:r>
        <w:t xml:space="preserve"> Chaitanya Raj Kolipaka</w:t>
      </w:r>
    </w:p>
    <w:p w:rsidR="00B60477" w:rsidRPr="00B60477" w:rsidRDefault="00B60477" w:rsidP="00B60477">
      <w:pPr>
        <w:pStyle w:val="NormalWeb"/>
        <w:spacing w:line="480" w:lineRule="auto"/>
        <w:rPr>
          <w:b/>
        </w:rPr>
      </w:pPr>
      <w:r>
        <w:rPr>
          <w:rStyle w:val="Strong"/>
        </w:rPr>
        <w:t>Business Need:</w:t>
      </w:r>
      <w:r>
        <w:br/>
        <w:t xml:space="preserve">Many students struggle to manage tuition fees, living costs, and loan payments at the same time. Most of them do not know how small savings or early payments can reduce their debt. This system helps students track all academic expenses, understand their loans, and follow a simple monthly plan. It gives reminders and guidance so students can handle their money better and feel less stressed. In this project, I am deigning web based app called </w:t>
      </w:r>
      <w:r w:rsidRPr="00B60477">
        <w:rPr>
          <w:rStyle w:val="Strong"/>
          <w:b w:val="0"/>
        </w:rPr>
        <w:t>AI based Academic Expense &amp; Loan Planner</w:t>
      </w:r>
      <w:r>
        <w:rPr>
          <w:rStyle w:val="Strong"/>
          <w:b w:val="0"/>
        </w:rPr>
        <w:t>.</w:t>
      </w:r>
    </w:p>
    <w:p w:rsidR="00B60477" w:rsidRDefault="00B60477" w:rsidP="00B60477">
      <w:pPr>
        <w:pStyle w:val="NormalWeb"/>
        <w:spacing w:line="480" w:lineRule="auto"/>
      </w:pPr>
      <w:r>
        <w:rPr>
          <w:rStyle w:val="Strong"/>
        </w:rPr>
        <w:t>Business Requirements:</w:t>
      </w:r>
    </w:p>
    <w:p w:rsidR="00B60477" w:rsidRDefault="00B60477" w:rsidP="00B60477">
      <w:pPr>
        <w:pStyle w:val="NormalWeb"/>
        <w:numPr>
          <w:ilvl w:val="0"/>
          <w:numId w:val="1"/>
        </w:numPr>
        <w:spacing w:line="480" w:lineRule="auto"/>
      </w:pPr>
      <w:r>
        <w:t>Users can enter tuition fees, accommodation costs, and loan details.</w:t>
      </w:r>
    </w:p>
    <w:p w:rsidR="00B60477" w:rsidRDefault="00B60477" w:rsidP="00B60477">
      <w:pPr>
        <w:pStyle w:val="NormalWeb"/>
        <w:numPr>
          <w:ilvl w:val="0"/>
          <w:numId w:val="1"/>
        </w:numPr>
        <w:spacing w:line="480" w:lineRule="auto"/>
      </w:pPr>
      <w:r>
        <w:t>The system tracks monthly academic and personal expenses.</w:t>
      </w:r>
      <w:r w:rsidR="00F467F1">
        <w:t xml:space="preserve"> </w:t>
      </w:r>
    </w:p>
    <w:p w:rsidR="00B60477" w:rsidRDefault="00B60477" w:rsidP="00B60477">
      <w:pPr>
        <w:pStyle w:val="NormalWeb"/>
        <w:numPr>
          <w:ilvl w:val="0"/>
          <w:numId w:val="1"/>
        </w:numPr>
        <w:spacing w:line="480" w:lineRule="auto"/>
      </w:pPr>
      <w:r>
        <w:t>A machine learning model analyzes spending patterns.</w:t>
      </w:r>
    </w:p>
    <w:p w:rsidR="00FA0121" w:rsidRDefault="00FA0121" w:rsidP="00FA0121">
      <w:pPr>
        <w:pStyle w:val="NormalWeb"/>
        <w:numPr>
          <w:ilvl w:val="1"/>
          <w:numId w:val="1"/>
        </w:numPr>
        <w:spacing w:line="480" w:lineRule="auto"/>
      </w:pPr>
      <w:r>
        <w:t xml:space="preserve">I plan to use a basic machine learning model such as Linear Regression or a small Decision Tree using Python’s </w:t>
      </w:r>
      <w:r w:rsidRPr="00FA0121">
        <w:rPr>
          <w:rStyle w:val="Emphasis"/>
          <w:i w:val="0"/>
        </w:rPr>
        <w:t>scikit-learn</w:t>
      </w:r>
      <w:r>
        <w:t xml:space="preserve"> library.</w:t>
      </w:r>
    </w:p>
    <w:p w:rsidR="00FA0121" w:rsidRDefault="00FA0121" w:rsidP="00FA0121">
      <w:pPr>
        <w:pStyle w:val="NormalWeb"/>
        <w:numPr>
          <w:ilvl w:val="1"/>
          <w:numId w:val="1"/>
        </w:numPr>
        <w:spacing w:line="480" w:lineRule="auto"/>
      </w:pPr>
      <w:r>
        <w:t>The model will be trained using the data entered by users, including monthly tuition payments, rent, food, travel, and loan EMIs. As more records are added, the system will retrain the model in the background to learn each student’s spending behavior.</w:t>
      </w:r>
      <w:r w:rsidR="00CE7E7D">
        <w:t xml:space="preserve"> </w:t>
      </w:r>
      <w:bookmarkStart w:id="0" w:name="_GoBack"/>
      <w:bookmarkEnd w:id="0"/>
    </w:p>
    <w:p w:rsidR="00FA0121" w:rsidRDefault="00FA0121" w:rsidP="00FA0121">
      <w:pPr>
        <w:pStyle w:val="NormalWeb"/>
        <w:numPr>
          <w:ilvl w:val="1"/>
          <w:numId w:val="1"/>
        </w:numPr>
        <w:spacing w:line="480" w:lineRule="auto"/>
      </w:pPr>
      <w:r>
        <w:t>The predictions from the model will be used to give simple, practical guidance. For example, the system can show how small monthly savings can reduce yearly expenses or shorten loan duration.</w:t>
      </w:r>
    </w:p>
    <w:p w:rsidR="00B60477" w:rsidRDefault="00B60477" w:rsidP="00B60477">
      <w:pPr>
        <w:pStyle w:val="NormalWeb"/>
        <w:numPr>
          <w:ilvl w:val="0"/>
          <w:numId w:val="1"/>
        </w:numPr>
        <w:spacing w:line="480" w:lineRule="auto"/>
      </w:pPr>
      <w:r>
        <w:t>The platform suggests small savings and extra-payment options.</w:t>
      </w:r>
    </w:p>
    <w:p w:rsidR="00B60477" w:rsidRDefault="00B60477" w:rsidP="00B60477">
      <w:pPr>
        <w:pStyle w:val="NormalWeb"/>
        <w:numPr>
          <w:ilvl w:val="0"/>
          <w:numId w:val="1"/>
        </w:numPr>
        <w:spacing w:line="480" w:lineRule="auto"/>
      </w:pPr>
      <w:r>
        <w:t>Users receive personalized monthly repayment plans.</w:t>
      </w:r>
    </w:p>
    <w:p w:rsidR="00B60477" w:rsidRDefault="00B60477" w:rsidP="00B60477">
      <w:pPr>
        <w:pStyle w:val="NormalWeb"/>
        <w:numPr>
          <w:ilvl w:val="0"/>
          <w:numId w:val="1"/>
        </w:numPr>
        <w:spacing w:line="480" w:lineRule="auto"/>
      </w:pPr>
      <w:r>
        <w:lastRenderedPageBreak/>
        <w:t>Smart reminders notify users about EMI dates and deadlines.</w:t>
      </w:r>
    </w:p>
    <w:p w:rsidR="00B60477" w:rsidRDefault="00B60477" w:rsidP="00B60477">
      <w:pPr>
        <w:pStyle w:val="NormalWeb"/>
        <w:numPr>
          <w:ilvl w:val="0"/>
          <w:numId w:val="1"/>
        </w:numPr>
        <w:spacing w:line="480" w:lineRule="auto"/>
      </w:pPr>
      <w:r>
        <w:t>Dashboards show loan balance, interest saved, and progress.</w:t>
      </w:r>
    </w:p>
    <w:p w:rsidR="00B60477" w:rsidRDefault="00B60477" w:rsidP="00B60477">
      <w:pPr>
        <w:pStyle w:val="NormalWeb"/>
        <w:numPr>
          <w:ilvl w:val="0"/>
          <w:numId w:val="1"/>
        </w:numPr>
        <w:spacing w:line="480" w:lineRule="auto"/>
      </w:pPr>
      <w:r>
        <w:t>Admin users can manage templates and reports.</w:t>
      </w:r>
    </w:p>
    <w:p w:rsidR="00B60477" w:rsidRDefault="00B60477" w:rsidP="00B60477">
      <w:pPr>
        <w:pStyle w:val="NormalWeb"/>
        <w:spacing w:line="480" w:lineRule="auto"/>
      </w:pPr>
      <w:r>
        <w:rPr>
          <w:rStyle w:val="Strong"/>
        </w:rPr>
        <w:t>Business Value created:</w:t>
      </w:r>
    </w:p>
    <w:p w:rsidR="00B60477" w:rsidRDefault="00B60477" w:rsidP="00B60477">
      <w:pPr>
        <w:pStyle w:val="NormalWeb"/>
        <w:numPr>
          <w:ilvl w:val="0"/>
          <w:numId w:val="2"/>
        </w:numPr>
        <w:spacing w:line="480" w:lineRule="auto"/>
      </w:pPr>
      <w:r>
        <w:t xml:space="preserve">Student financial awareness may increase by </w:t>
      </w:r>
      <w:r w:rsidRPr="00DC7889">
        <w:rPr>
          <w:rStyle w:val="Strong"/>
          <w:b w:val="0"/>
        </w:rPr>
        <w:t>25%</w:t>
      </w:r>
      <w:r w:rsidR="00DC7889">
        <w:rPr>
          <w:rStyle w:val="Strong"/>
          <w:b w:val="0"/>
        </w:rPr>
        <w:t xml:space="preserve"> </w:t>
      </w:r>
      <w:r w:rsidR="00DC7889">
        <w:t>(Prajapati &amp; Vidani, 2025)</w:t>
      </w:r>
      <w:r w:rsidRPr="00DC7889">
        <w:rPr>
          <w:b/>
        </w:rPr>
        <w:t>.</w:t>
      </w:r>
    </w:p>
    <w:p w:rsidR="00B60477" w:rsidRDefault="00B60477" w:rsidP="00B60477">
      <w:pPr>
        <w:pStyle w:val="NormalWeb"/>
        <w:numPr>
          <w:ilvl w:val="0"/>
          <w:numId w:val="2"/>
        </w:numPr>
        <w:spacing w:line="480" w:lineRule="auto"/>
      </w:pPr>
      <w:r>
        <w:t xml:space="preserve">Late EMI payments may reduce by </w:t>
      </w:r>
      <w:r w:rsidRPr="00DC7889">
        <w:rPr>
          <w:rStyle w:val="Strong"/>
          <w:b w:val="0"/>
        </w:rPr>
        <w:t>20%</w:t>
      </w:r>
      <w:r w:rsidRPr="00DC7889">
        <w:rPr>
          <w:b/>
        </w:rPr>
        <w:t>.</w:t>
      </w:r>
    </w:p>
    <w:p w:rsidR="00B60477" w:rsidRDefault="00B60477" w:rsidP="00B60477">
      <w:pPr>
        <w:pStyle w:val="NormalWeb"/>
        <w:numPr>
          <w:ilvl w:val="0"/>
          <w:numId w:val="2"/>
        </w:numPr>
        <w:spacing w:line="480" w:lineRule="auto"/>
      </w:pPr>
      <w:r>
        <w:t xml:space="preserve">Loan repayment efficiency could improve by </w:t>
      </w:r>
      <w:r w:rsidRPr="00DC7889">
        <w:rPr>
          <w:rStyle w:val="Strong"/>
          <w:b w:val="0"/>
        </w:rPr>
        <w:t>15%</w:t>
      </w:r>
      <w:r w:rsidRPr="00DC7889">
        <w:rPr>
          <w:b/>
        </w:rPr>
        <w:t>.</w:t>
      </w:r>
    </w:p>
    <w:p w:rsidR="00B60477" w:rsidRDefault="00B60477" w:rsidP="00B60477">
      <w:pPr>
        <w:pStyle w:val="NormalWeb"/>
        <w:numPr>
          <w:ilvl w:val="0"/>
          <w:numId w:val="2"/>
        </w:numPr>
        <w:spacing w:line="480" w:lineRule="auto"/>
      </w:pPr>
      <w:r>
        <w:t xml:space="preserve">Users may save </w:t>
      </w:r>
      <w:r w:rsidRPr="00DC7889">
        <w:rPr>
          <w:rStyle w:val="Strong"/>
          <w:b w:val="0"/>
        </w:rPr>
        <w:t>10–15%</w:t>
      </w:r>
      <w:r>
        <w:t xml:space="preserve"> in long-term interest.</w:t>
      </w:r>
    </w:p>
    <w:p w:rsidR="00B60477" w:rsidRDefault="00B60477" w:rsidP="00B60477">
      <w:pPr>
        <w:pStyle w:val="NormalWeb"/>
        <w:spacing w:line="480" w:lineRule="auto"/>
      </w:pPr>
      <w:r>
        <w:rPr>
          <w:rStyle w:val="Strong"/>
        </w:rPr>
        <w:t>Special Issues or Constraints:</w:t>
      </w:r>
    </w:p>
    <w:p w:rsidR="00B60477" w:rsidRDefault="00B60477" w:rsidP="00B60477">
      <w:pPr>
        <w:pStyle w:val="NormalWeb"/>
        <w:numPr>
          <w:ilvl w:val="0"/>
          <w:numId w:val="3"/>
        </w:numPr>
        <w:spacing w:line="480" w:lineRule="auto"/>
      </w:pPr>
      <w:r>
        <w:t>Financial data must be stored securely.</w:t>
      </w:r>
    </w:p>
    <w:p w:rsidR="00B60477" w:rsidRDefault="00B60477" w:rsidP="00B60477">
      <w:pPr>
        <w:pStyle w:val="NormalWeb"/>
        <w:numPr>
          <w:ilvl w:val="0"/>
          <w:numId w:val="3"/>
        </w:numPr>
        <w:spacing w:line="480" w:lineRule="auto"/>
      </w:pPr>
      <w:r>
        <w:t>Guidance must remain informational, not legal or banking advice.</w:t>
      </w:r>
    </w:p>
    <w:p w:rsidR="00B60477" w:rsidRDefault="00B60477" w:rsidP="00B60477">
      <w:pPr>
        <w:pStyle w:val="NormalWeb"/>
        <w:numPr>
          <w:ilvl w:val="0"/>
          <w:numId w:val="3"/>
        </w:numPr>
        <w:spacing w:line="480" w:lineRule="auto"/>
      </w:pPr>
      <w:r>
        <w:t>The ML model must be lightweight and accurate.</w:t>
      </w:r>
    </w:p>
    <w:p w:rsidR="00B60477" w:rsidRDefault="00B60477"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Default="00DC7889" w:rsidP="00B60477">
      <w:pPr>
        <w:spacing w:line="480" w:lineRule="auto"/>
      </w:pPr>
    </w:p>
    <w:p w:rsidR="00DC7889" w:rsidRPr="00DC7889" w:rsidRDefault="00DC7889" w:rsidP="00DC7889">
      <w:pPr>
        <w:spacing w:line="480" w:lineRule="auto"/>
        <w:ind w:left="720" w:hanging="720"/>
        <w:jc w:val="center"/>
        <w:rPr>
          <w:rFonts w:ascii="Times New Roman" w:hAnsi="Times New Roman" w:cs="Times New Roman"/>
          <w:b/>
          <w:sz w:val="24"/>
          <w:szCs w:val="24"/>
        </w:rPr>
      </w:pPr>
      <w:r w:rsidRPr="00DC7889">
        <w:rPr>
          <w:rFonts w:ascii="Times New Roman" w:hAnsi="Times New Roman" w:cs="Times New Roman"/>
          <w:b/>
          <w:sz w:val="24"/>
          <w:szCs w:val="24"/>
        </w:rPr>
        <w:t xml:space="preserve">References </w:t>
      </w:r>
    </w:p>
    <w:p w:rsidR="00DC7889" w:rsidRPr="00DC7889" w:rsidRDefault="00DC7889" w:rsidP="00DC7889">
      <w:pPr>
        <w:spacing w:line="480" w:lineRule="auto"/>
        <w:ind w:left="720" w:hanging="720"/>
        <w:rPr>
          <w:rFonts w:ascii="Times New Roman" w:hAnsi="Times New Roman" w:cs="Times New Roman"/>
          <w:sz w:val="24"/>
          <w:szCs w:val="24"/>
        </w:rPr>
      </w:pPr>
      <w:r w:rsidRPr="00DC7889">
        <w:rPr>
          <w:rFonts w:ascii="Times New Roman" w:hAnsi="Times New Roman" w:cs="Times New Roman"/>
          <w:sz w:val="24"/>
          <w:szCs w:val="24"/>
        </w:rPr>
        <w:t xml:space="preserve">Prajapati, H., &amp; Vidani, J. (2025). </w:t>
      </w:r>
      <w:r w:rsidRPr="00DC7889">
        <w:rPr>
          <w:rStyle w:val="Emphasis"/>
          <w:rFonts w:ascii="Times New Roman" w:hAnsi="Times New Roman" w:cs="Times New Roman"/>
          <w:i w:val="0"/>
          <w:sz w:val="24"/>
          <w:szCs w:val="24"/>
        </w:rPr>
        <w:t>Digital payment apps: A study on saving and spending habits among college students in Ahmedabad City</w:t>
      </w:r>
      <w:r w:rsidRPr="00DC7889">
        <w:rPr>
          <w:rFonts w:ascii="Times New Roman" w:hAnsi="Times New Roman" w:cs="Times New Roman"/>
          <w:i/>
          <w:sz w:val="24"/>
          <w:szCs w:val="24"/>
        </w:rPr>
        <w:t>.</w:t>
      </w:r>
      <w:r w:rsidRPr="00DC7889">
        <w:rPr>
          <w:rFonts w:ascii="Times New Roman" w:hAnsi="Times New Roman" w:cs="Times New Roman"/>
          <w:sz w:val="24"/>
          <w:szCs w:val="24"/>
        </w:rPr>
        <w:t xml:space="preserve"> </w:t>
      </w:r>
      <w:r w:rsidRPr="00DC7889">
        <w:rPr>
          <w:rStyle w:val="Emphasis"/>
          <w:rFonts w:ascii="Times New Roman" w:hAnsi="Times New Roman" w:cs="Times New Roman"/>
          <w:sz w:val="24"/>
          <w:szCs w:val="24"/>
        </w:rPr>
        <w:t>International Journal of Business and Management Practices, 3</w:t>
      </w:r>
      <w:r w:rsidRPr="00DC7889">
        <w:rPr>
          <w:rFonts w:ascii="Times New Roman" w:hAnsi="Times New Roman" w:cs="Times New Roman"/>
          <w:sz w:val="24"/>
          <w:szCs w:val="24"/>
        </w:rPr>
        <w:t xml:space="preserve">(5), 335–352. </w:t>
      </w:r>
      <w:hyperlink r:id="rId5" w:history="1">
        <w:r w:rsidRPr="00DC7889">
          <w:rPr>
            <w:rStyle w:val="Hyperlink"/>
            <w:rFonts w:ascii="Times New Roman" w:hAnsi="Times New Roman" w:cs="Times New Roman"/>
            <w:sz w:val="24"/>
            <w:szCs w:val="24"/>
          </w:rPr>
          <w:t>https://doi.org/10.59890/ijbmp.v3i5.91</w:t>
        </w:r>
      </w:hyperlink>
    </w:p>
    <w:p w:rsidR="00DC7889" w:rsidRDefault="00DC7889" w:rsidP="00DC7889">
      <w:pPr>
        <w:spacing w:line="480" w:lineRule="auto"/>
      </w:pPr>
    </w:p>
    <w:sectPr w:rsidR="00DC7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0F4A5E"/>
    <w:multiLevelType w:val="multilevel"/>
    <w:tmpl w:val="9E06E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2A7237"/>
    <w:multiLevelType w:val="multilevel"/>
    <w:tmpl w:val="F88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B47B24"/>
    <w:multiLevelType w:val="multilevel"/>
    <w:tmpl w:val="E03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477"/>
    <w:rsid w:val="001D179B"/>
    <w:rsid w:val="00B60477"/>
    <w:rsid w:val="00CE7E7D"/>
    <w:rsid w:val="00DC7889"/>
    <w:rsid w:val="00F467F1"/>
    <w:rsid w:val="00FA01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A8AA0-7268-4AAD-B2CC-4E2516B0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047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60477"/>
    <w:rPr>
      <w:b/>
      <w:bCs/>
    </w:rPr>
  </w:style>
  <w:style w:type="character" w:styleId="Emphasis">
    <w:name w:val="Emphasis"/>
    <w:basedOn w:val="DefaultParagraphFont"/>
    <w:uiPriority w:val="20"/>
    <w:qFormat/>
    <w:rsid w:val="00DC7889"/>
    <w:rPr>
      <w:i/>
      <w:iCs/>
    </w:rPr>
  </w:style>
  <w:style w:type="character" w:styleId="Hyperlink">
    <w:name w:val="Hyperlink"/>
    <w:basedOn w:val="DefaultParagraphFont"/>
    <w:uiPriority w:val="99"/>
    <w:unhideWhenUsed/>
    <w:rsid w:val="00DC78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02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59890/ijbmp.v3i5.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2026-01-26T03:46:00Z</dcterms:created>
  <dcterms:modified xsi:type="dcterms:W3CDTF">2026-01-29T02:58:00Z</dcterms:modified>
</cp:coreProperties>
</file>