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3BB" w:rsidRDefault="001F2AD2">
      <w:r>
        <w:t>TITLE OF THE PRODUCT – EDEN FIST</w:t>
      </w:r>
    </w:p>
    <w:p w:rsidR="001F2AD2" w:rsidRDefault="001F2AD2">
      <w:r>
        <w:t xml:space="preserve">TEAM </w:t>
      </w:r>
      <w:proofErr w:type="gramStart"/>
      <w:r>
        <w:t>DESCRIPTION  -</w:t>
      </w:r>
      <w:proofErr w:type="gramEnd"/>
      <w:r>
        <w:t xml:space="preserve"> 1. VAISHNAVI SHUKLA 21MIS1100</w:t>
      </w:r>
    </w:p>
    <w:p w:rsidR="001F2AD2" w:rsidRDefault="001F2AD2">
      <w:r>
        <w:t xml:space="preserve">                                        2. RAJ KOYANI 21MIS1017</w:t>
      </w:r>
    </w:p>
    <w:p w:rsidR="001F2AD2" w:rsidRDefault="001F2AD2">
      <w:r>
        <w:t xml:space="preserve">                                        3. ADWAITA JHA  21MIS1186   </w:t>
      </w:r>
    </w:p>
    <w:p w:rsidR="001F2AD2" w:rsidRDefault="001F2AD2">
      <w:r>
        <w:t xml:space="preserve">* PRINCIPAL </w:t>
      </w:r>
      <w:proofErr w:type="gramStart"/>
      <w:r>
        <w:t>CLAIMS :</w:t>
      </w:r>
      <w:proofErr w:type="gramEnd"/>
      <w:r>
        <w:t>-</w:t>
      </w:r>
    </w:p>
    <w:p w:rsidR="001F2AD2" w:rsidRPr="005F792B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 w:rsidRPr="005F792B">
        <w:rPr>
          <w:rFonts w:eastAsia="Times New Roman"/>
          <w:color w:val="0E101A"/>
          <w:lang w:eastAsia="en-IN"/>
        </w:rPr>
        <w:t>It is affordable as the components required are very few and is user-friendly. </w:t>
      </w:r>
    </w:p>
    <w:p w:rsidR="001F2AD2" w:rsidRPr="005F792B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 w:rsidRPr="005F792B">
        <w:rPr>
          <w:rFonts w:eastAsia="Times New Roman"/>
          <w:color w:val="0E101A"/>
          <w:lang w:eastAsia="en-IN"/>
        </w:rPr>
        <w:t>This reduces the communication gap faced by the disabled. </w:t>
      </w:r>
    </w:p>
    <w:p w:rsidR="001F2AD2" w:rsidRPr="005F792B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 w:rsidRPr="005F792B">
        <w:rPr>
          <w:rFonts w:eastAsia="Times New Roman"/>
          <w:color w:val="0E101A"/>
          <w:lang w:eastAsia="en-IN"/>
        </w:rPr>
        <w:t xml:space="preserve">It also provides communication between the dumb and </w:t>
      </w:r>
      <w:r>
        <w:rPr>
          <w:rFonts w:eastAsia="Times New Roman"/>
          <w:color w:val="0E101A"/>
          <w:lang w:eastAsia="en-IN"/>
        </w:rPr>
        <w:t>coma recovered</w:t>
      </w:r>
      <w:r w:rsidRPr="005F792B">
        <w:rPr>
          <w:rFonts w:eastAsia="Times New Roman"/>
          <w:color w:val="0E101A"/>
          <w:lang w:eastAsia="en-IN"/>
        </w:rPr>
        <w:t>. </w:t>
      </w:r>
    </w:p>
    <w:p w:rsidR="001F2AD2" w:rsidRPr="005F792B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 w:rsidRPr="005F792B">
        <w:rPr>
          <w:rFonts w:eastAsia="Times New Roman"/>
          <w:color w:val="0E101A"/>
          <w:lang w:eastAsia="en-IN"/>
        </w:rPr>
        <w:t>It is also useful for speech-impaired and Paralyzed patients. </w:t>
      </w:r>
    </w:p>
    <w:p w:rsidR="001F2AD2" w:rsidRPr="005F792B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 w:rsidRPr="005F792B">
        <w:rPr>
          <w:rFonts w:eastAsia="Times New Roman"/>
          <w:color w:val="0E101A"/>
          <w:lang w:eastAsia="en-IN"/>
        </w:rPr>
        <w:t>It's lightweight and flexible for users. </w:t>
      </w:r>
    </w:p>
    <w:p w:rsidR="001F2AD2" w:rsidRPr="005F792B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 w:rsidRPr="005F792B">
        <w:rPr>
          <w:rFonts w:eastAsia="Times New Roman"/>
          <w:color w:val="0E101A"/>
          <w:lang w:eastAsia="en-IN"/>
        </w:rPr>
        <w:t xml:space="preserve">Easy to operate and real-time </w:t>
      </w:r>
      <w:r>
        <w:rPr>
          <w:rFonts w:eastAsia="Times New Roman"/>
          <w:color w:val="0E101A"/>
          <w:lang w:eastAsia="en-IN"/>
        </w:rPr>
        <w:t>usage dependent</w:t>
      </w:r>
      <w:r w:rsidRPr="005F792B">
        <w:rPr>
          <w:rFonts w:eastAsia="Times New Roman"/>
          <w:color w:val="0E101A"/>
          <w:lang w:eastAsia="en-IN"/>
        </w:rPr>
        <w:t>.</w:t>
      </w:r>
    </w:p>
    <w:p w:rsidR="001F2AD2" w:rsidRPr="005F792B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 w:rsidRPr="005F792B">
        <w:rPr>
          <w:rFonts w:eastAsia="Times New Roman"/>
          <w:color w:val="0E101A"/>
          <w:lang w:eastAsia="en-IN"/>
        </w:rPr>
        <w:t>High buzzer sound. </w:t>
      </w:r>
    </w:p>
    <w:p w:rsidR="001F2AD2" w:rsidRDefault="001F2AD2" w:rsidP="001F2AD2">
      <w:pPr>
        <w:spacing w:after="0" w:line="240" w:lineRule="auto"/>
        <w:ind w:left="720"/>
        <w:rPr>
          <w:rFonts w:eastAsia="Times New Roman"/>
          <w:color w:val="0E101A"/>
          <w:lang w:eastAsia="en-IN"/>
        </w:rPr>
      </w:pPr>
    </w:p>
    <w:p w:rsidR="001F2AD2" w:rsidRDefault="001F2AD2" w:rsidP="001F2AD2">
      <w:pPr>
        <w:pStyle w:val="ListParagraph"/>
        <w:spacing w:after="0" w:line="240" w:lineRule="auto"/>
        <w:rPr>
          <w:rFonts w:eastAsia="Times New Roman"/>
          <w:color w:val="0E101A"/>
          <w:lang w:eastAsia="en-IN"/>
        </w:rPr>
      </w:pPr>
      <w:r>
        <w:rPr>
          <w:rFonts w:eastAsia="Times New Roman"/>
          <w:color w:val="0E101A"/>
          <w:lang w:eastAsia="en-IN"/>
        </w:rPr>
        <w:t xml:space="preserve">*DEPENDENT </w:t>
      </w:r>
      <w:proofErr w:type="gramStart"/>
      <w:r>
        <w:rPr>
          <w:rFonts w:eastAsia="Times New Roman"/>
          <w:color w:val="0E101A"/>
          <w:lang w:eastAsia="en-IN"/>
        </w:rPr>
        <w:t>CLAIMS:-</w:t>
      </w:r>
      <w:proofErr w:type="gramEnd"/>
    </w:p>
    <w:p w:rsidR="001F2AD2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 w:rsidRPr="005F792B">
        <w:rPr>
          <w:rFonts w:eastAsia="Times New Roman"/>
          <w:color w:val="0E101A"/>
          <w:lang w:eastAsia="en-IN"/>
        </w:rPr>
        <w:t>Accurate oxygen rate reading. </w:t>
      </w:r>
    </w:p>
    <w:p w:rsidR="001F2AD2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 w:rsidRPr="001F2AD2">
        <w:rPr>
          <w:rFonts w:eastAsia="Times New Roman"/>
          <w:color w:val="0E101A"/>
          <w:lang w:eastAsia="en-IN"/>
        </w:rPr>
        <w:t>Easy/comfortable to wear.</w:t>
      </w:r>
    </w:p>
    <w:p w:rsidR="001F2AD2" w:rsidRDefault="001F2AD2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>
        <w:rPr>
          <w:rFonts w:eastAsia="Times New Roman"/>
          <w:color w:val="0E101A"/>
          <w:lang w:eastAsia="en-IN"/>
        </w:rPr>
        <w:t>Fits accurately on patient’s finger.</w:t>
      </w:r>
    </w:p>
    <w:p w:rsidR="00F62F20" w:rsidRDefault="00F62F20" w:rsidP="001F2AD2">
      <w:pPr>
        <w:numPr>
          <w:ilvl w:val="0"/>
          <w:numId w:val="1"/>
        </w:numPr>
        <w:spacing w:after="0" w:line="240" w:lineRule="auto"/>
        <w:rPr>
          <w:rFonts w:eastAsia="Times New Roman"/>
          <w:color w:val="0E101A"/>
          <w:lang w:eastAsia="en-IN"/>
        </w:rPr>
      </w:pPr>
      <w:r>
        <w:rPr>
          <w:rFonts w:eastAsia="Times New Roman"/>
          <w:color w:val="0E101A"/>
          <w:lang w:eastAsia="en-IN"/>
        </w:rPr>
        <w:t>Light weight.</w:t>
      </w:r>
    </w:p>
    <w:p w:rsidR="00F62F20" w:rsidRDefault="00F62F20" w:rsidP="00F62F20">
      <w:pPr>
        <w:spacing w:after="0" w:line="240" w:lineRule="auto"/>
        <w:ind w:left="720"/>
        <w:rPr>
          <w:rFonts w:eastAsia="Times New Roman"/>
          <w:color w:val="0E101A"/>
          <w:lang w:eastAsia="en-IN"/>
        </w:rPr>
      </w:pPr>
    </w:p>
    <w:p w:rsidR="002141F8" w:rsidRDefault="002141F8" w:rsidP="00F62F20">
      <w:pPr>
        <w:spacing w:after="0" w:line="240" w:lineRule="auto"/>
        <w:ind w:left="720"/>
        <w:rPr>
          <w:rFonts w:eastAsia="Times New Roman"/>
          <w:color w:val="0E101A"/>
          <w:lang w:eastAsia="en-IN"/>
        </w:rPr>
      </w:pPr>
      <w:r>
        <w:rPr>
          <w:rFonts w:eastAsia="Times New Roman"/>
          <w:color w:val="0E101A"/>
          <w:lang w:eastAsia="en-IN"/>
        </w:rPr>
        <w:t>*FLOWCHART DIAGRAM</w:t>
      </w:r>
    </w:p>
    <w:p w:rsidR="002141F8" w:rsidRDefault="002141F8" w:rsidP="00F62F20">
      <w:pPr>
        <w:spacing w:after="0" w:line="240" w:lineRule="auto"/>
        <w:ind w:left="720"/>
        <w:rPr>
          <w:rFonts w:eastAsia="Times New Roman"/>
          <w:color w:val="0E101A"/>
          <w:lang w:eastAsia="en-IN"/>
        </w:rPr>
      </w:pPr>
      <w:r>
        <w:rPr>
          <w:rFonts w:eastAsia="Times New Roman"/>
          <w:color w:val="0E101A"/>
          <w:lang w:eastAsia="en-IN"/>
        </w:rPr>
        <w:t>SMART GLOVE + OXIMETER</w:t>
      </w:r>
    </w:p>
    <w:p w:rsidR="001F2AD2" w:rsidRDefault="002141F8" w:rsidP="00F62F20">
      <w:pPr>
        <w:spacing w:after="0" w:line="240" w:lineRule="auto"/>
        <w:ind w:left="720"/>
        <w:rPr>
          <w:rFonts w:eastAsia="Times New Roman"/>
          <w:color w:val="0E101A"/>
          <w:lang w:eastAsia="en-IN"/>
        </w:rPr>
      </w:pPr>
      <w:r>
        <w:rPr>
          <w:noProof/>
        </w:rPr>
        <w:drawing>
          <wp:inline distT="0" distB="0" distL="0" distR="0">
            <wp:extent cx="4791635" cy="2828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02" cy="28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AD2" w:rsidRPr="001F2AD2">
        <w:rPr>
          <w:rFonts w:eastAsia="Times New Roman"/>
          <w:color w:val="0E101A"/>
          <w:lang w:eastAsia="en-IN"/>
        </w:rPr>
        <w:t>  </w:t>
      </w:r>
    </w:p>
    <w:p w:rsidR="002141F8" w:rsidRDefault="002141F8" w:rsidP="00F62F20">
      <w:pPr>
        <w:spacing w:after="0" w:line="240" w:lineRule="auto"/>
        <w:ind w:left="720"/>
        <w:rPr>
          <w:rFonts w:eastAsia="Times New Roman"/>
          <w:color w:val="0E101A"/>
          <w:lang w:eastAsia="en-IN"/>
        </w:rPr>
      </w:pPr>
    </w:p>
    <w:p w:rsidR="002141F8" w:rsidRDefault="002141F8" w:rsidP="002141F8">
      <w:pPr>
        <w:pStyle w:val="ListParagraph"/>
        <w:spacing w:after="0" w:line="240" w:lineRule="auto"/>
        <w:rPr>
          <w:rFonts w:eastAsia="Times New Roman"/>
          <w:color w:val="0E101A"/>
          <w:lang w:eastAsia="en-IN"/>
        </w:rPr>
      </w:pPr>
      <w:r>
        <w:rPr>
          <w:rFonts w:eastAsia="Times New Roman"/>
          <w:color w:val="0E101A"/>
          <w:lang w:eastAsia="en-IN"/>
        </w:rPr>
        <w:t xml:space="preserve">*ARCHITECTURAL </w:t>
      </w:r>
      <w:proofErr w:type="gramStart"/>
      <w:r>
        <w:rPr>
          <w:rFonts w:eastAsia="Times New Roman"/>
          <w:color w:val="0E101A"/>
          <w:lang w:eastAsia="en-IN"/>
        </w:rPr>
        <w:t>DIAGRAM :</w:t>
      </w:r>
      <w:proofErr w:type="gramEnd"/>
      <w:r>
        <w:rPr>
          <w:rFonts w:eastAsia="Times New Roman"/>
          <w:color w:val="0E101A"/>
          <w:lang w:eastAsia="en-IN"/>
        </w:rPr>
        <w:t>-</w:t>
      </w:r>
    </w:p>
    <w:p w:rsidR="002141F8" w:rsidRDefault="002141F8" w:rsidP="002141F8">
      <w:pPr>
        <w:pStyle w:val="ListParagraph"/>
        <w:spacing w:after="0" w:line="240" w:lineRule="auto"/>
        <w:rPr>
          <w:rFonts w:eastAsia="Times New Roman"/>
          <w:color w:val="0E101A"/>
          <w:lang w:eastAsia="en-IN"/>
        </w:rPr>
      </w:pPr>
      <w:r>
        <w:rPr>
          <w:noProof/>
        </w:rPr>
        <w:lastRenderedPageBreak/>
        <w:drawing>
          <wp:inline distT="0" distB="0" distL="0" distR="0" wp14:anchorId="4475AC9B" wp14:editId="716B90AB">
            <wp:extent cx="5731510" cy="307022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F8" w:rsidRDefault="002141F8" w:rsidP="002141F8">
      <w:pPr>
        <w:pStyle w:val="ListParagraph"/>
        <w:spacing w:after="0" w:line="240" w:lineRule="auto"/>
        <w:rPr>
          <w:rFonts w:eastAsia="Times New Roman"/>
          <w:color w:val="0E101A"/>
          <w:lang w:eastAsia="en-IN"/>
        </w:rPr>
      </w:pPr>
    </w:p>
    <w:p w:rsidR="002141F8" w:rsidRDefault="002141F8" w:rsidP="002141F8">
      <w:pPr>
        <w:pStyle w:val="ListParagraph"/>
        <w:spacing w:after="0" w:line="240" w:lineRule="auto"/>
        <w:rPr>
          <w:rFonts w:eastAsia="Times New Roman"/>
          <w:color w:val="0E101A"/>
          <w:lang w:eastAsia="en-IN"/>
        </w:rPr>
      </w:pPr>
      <w:r>
        <w:rPr>
          <w:noProof/>
        </w:rPr>
        <w:drawing>
          <wp:inline distT="0" distB="0" distL="0" distR="0" wp14:anchorId="62FB522D" wp14:editId="5E8C6196">
            <wp:extent cx="5731510" cy="3065048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F8" w:rsidRDefault="002141F8" w:rsidP="002141F8">
      <w:pPr>
        <w:pStyle w:val="ListParagraph"/>
        <w:spacing w:after="0" w:line="240" w:lineRule="auto"/>
        <w:rPr>
          <w:rFonts w:eastAsia="Times New Roman"/>
          <w:color w:val="0E101A"/>
          <w:lang w:eastAsia="en-IN"/>
        </w:rPr>
      </w:pPr>
    </w:p>
    <w:p w:rsidR="002141F8" w:rsidRPr="002141F8" w:rsidRDefault="002141F8" w:rsidP="002141F8">
      <w:pPr>
        <w:pStyle w:val="ListParagraph"/>
        <w:spacing w:after="0" w:line="240" w:lineRule="auto"/>
        <w:rPr>
          <w:rFonts w:eastAsia="Times New Roman"/>
          <w:color w:val="0E101A"/>
          <w:lang w:eastAsia="en-IN"/>
        </w:rPr>
      </w:pPr>
      <w:r>
        <w:rPr>
          <w:noProof/>
        </w:rPr>
        <w:lastRenderedPageBreak/>
        <w:drawing>
          <wp:inline distT="0" distB="0" distL="0" distR="0" wp14:anchorId="50315BDF" wp14:editId="109E5A73">
            <wp:extent cx="5731510" cy="3867124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2" w:rsidRDefault="001F2AD2"/>
    <w:sectPr w:rsidR="001F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138A0"/>
    <w:multiLevelType w:val="hybridMultilevel"/>
    <w:tmpl w:val="4C4C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81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D2"/>
    <w:rsid w:val="001F2AD2"/>
    <w:rsid w:val="002141F8"/>
    <w:rsid w:val="006B13E5"/>
    <w:rsid w:val="00884B5B"/>
    <w:rsid w:val="00E21B33"/>
    <w:rsid w:val="00F62F20"/>
    <w:rsid w:val="00F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D42D"/>
  <w15:chartTrackingRefBased/>
  <w15:docId w15:val="{2B6F33FD-39B6-4161-B5FB-78DA2AB4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Shukla</dc:creator>
  <cp:keywords/>
  <dc:description/>
  <cp:lastModifiedBy>Vaishnavi Shukla</cp:lastModifiedBy>
  <cp:revision>1</cp:revision>
  <dcterms:created xsi:type="dcterms:W3CDTF">2023-02-24T16:03:00Z</dcterms:created>
  <dcterms:modified xsi:type="dcterms:W3CDTF">2023-02-24T17:53:00Z</dcterms:modified>
</cp:coreProperties>
</file>