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9E8" w:rsidRDefault="000779E8">
      <w:pPr>
        <w:rPr>
          <w:noProof/>
        </w:rPr>
      </w:pPr>
    </w:p>
    <w:p w:rsidR="000779E8" w:rsidRPr="000779E8" w:rsidRDefault="000779E8">
      <w:pPr>
        <w:rPr>
          <w:rFonts w:ascii="Times New Roman" w:hAnsi="Times New Roman" w:cs="Times New Roman"/>
          <w:b/>
          <w:bCs/>
          <w:noProof/>
        </w:rPr>
      </w:pPr>
      <w:r w:rsidRPr="000779E8">
        <w:rPr>
          <w:rFonts w:ascii="Times New Roman" w:hAnsi="Times New Roman" w:cs="Times New Roman"/>
          <w:b/>
          <w:bCs/>
          <w:noProof/>
        </w:rPr>
        <w:t>Karmani Architecture Diagram</w:t>
      </w:r>
    </w:p>
    <w:p w:rsidR="00B45C7F" w:rsidRDefault="000779E8">
      <w:r>
        <w:rPr>
          <w:noProof/>
        </w:rPr>
        <w:drawing>
          <wp:inline distT="0" distB="0" distL="0" distR="0" wp14:anchorId="1181FD71" wp14:editId="7CA611B4">
            <wp:extent cx="5731510" cy="661543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E8"/>
    <w:rsid w:val="000779E8"/>
    <w:rsid w:val="00430C04"/>
    <w:rsid w:val="005B7EF6"/>
    <w:rsid w:val="00B4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2E04"/>
  <w15:chartTrackingRefBased/>
  <w15:docId w15:val="{7D8B54E4-1CF9-49C6-A259-8D65B825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1</cp:revision>
  <dcterms:created xsi:type="dcterms:W3CDTF">2023-05-26T10:58:00Z</dcterms:created>
  <dcterms:modified xsi:type="dcterms:W3CDTF">2023-05-26T10:59:00Z</dcterms:modified>
</cp:coreProperties>
</file>