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ahoma" w:cs="Tahoma" w:eastAsia="Tahoma" w:hAnsi="Tahoma"/>
          <w:b w:val="1"/>
          <w:sz w:val="32"/>
          <w:szCs w:val="32"/>
        </w:rPr>
      </w:pPr>
      <w:r w:rsidDel="00000000" w:rsidR="00000000" w:rsidRPr="00000000">
        <w:rPr>
          <w:rFonts w:ascii="Tahoma" w:cs="Tahoma" w:eastAsia="Tahoma" w:hAnsi="Tahoma"/>
          <w:b w:val="1"/>
          <w:sz w:val="32"/>
          <w:szCs w:val="32"/>
          <w:rtl w:val="0"/>
        </w:rPr>
        <w:t xml:space="preserve">NASHCOP Website Development</w:t>
      </w:r>
    </w:p>
    <w:p w:rsidR="00000000" w:rsidDel="00000000" w:rsidP="00000000" w:rsidRDefault="00000000" w:rsidRPr="00000000" w14:paraId="000000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It should be a corporate website with theme colours navy blue, yellow - gold, white and red</w:t>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Both language </w:t>
      </w:r>
      <w:r w:rsidDel="00000000" w:rsidR="00000000" w:rsidRPr="00000000">
        <w:rPr>
          <w:rFonts w:ascii="Tahoma" w:cs="Tahoma" w:eastAsia="Tahoma" w:hAnsi="Tahoma"/>
          <w:sz w:val="32"/>
          <w:szCs w:val="32"/>
          <w:rtl w:val="0"/>
        </w:rPr>
        <w:t xml:space="preserve">Kis</w:t>
      </w: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wahili and English</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Needed a nice and current template for developing website. It can be </w:t>
      </w:r>
      <w:r w:rsidDel="00000000" w:rsidR="00000000" w:rsidRPr="00000000">
        <w:rPr>
          <w:rFonts w:ascii="Tahoma" w:cs="Tahoma" w:eastAsia="Tahoma" w:hAnsi="Tahoma"/>
          <w:b w:val="0"/>
          <w:i w:val="0"/>
          <w:smallCaps w:val="0"/>
          <w:strike w:val="0"/>
          <w:color w:val="ff0000"/>
          <w:sz w:val="32"/>
          <w:szCs w:val="32"/>
          <w:u w:val="none"/>
          <w:shd w:fill="auto" w:val="clear"/>
          <w:vertAlign w:val="baseline"/>
          <w:rtl w:val="0"/>
        </w:rPr>
        <w:t xml:space="preserve">free </w:t>
      </w: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or costed template/framework</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The website can be designed based with multiple devices such as mobile/tablet and laptops/Pcs</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Redesign the programme logo (addition of girl/boy) –Current it has a girl.  </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sz w:val="32"/>
          <w:szCs w:val="32"/>
          <w:u w:val="none"/>
        </w:rPr>
      </w:pPr>
      <w:r w:rsidDel="00000000" w:rsidR="00000000" w:rsidRPr="00000000">
        <w:rPr>
          <w:rFonts w:ascii="Tahoma" w:cs="Tahoma" w:eastAsia="Tahoma" w:hAnsi="Tahoma"/>
          <w:sz w:val="32"/>
          <w:szCs w:val="32"/>
        </w:rPr>
        <w:drawing>
          <wp:inline distB="114300" distT="114300" distL="114300" distR="114300">
            <wp:extent cx="5731200" cy="114300"/>
            <wp:effectExtent b="0" l="0" r="0" t="0"/>
            <wp:docPr id="1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sz w:val="32"/>
          <w:szCs w:val="32"/>
          <w:u w:val="none"/>
        </w:rPr>
      </w:pPr>
      <w:r w:rsidDel="00000000" w:rsidR="00000000" w:rsidRPr="00000000">
        <w:rPr>
          <w:rFonts w:ascii="Tahoma" w:cs="Tahoma" w:eastAsia="Tahoma" w:hAnsi="Tahoma"/>
          <w:sz w:val="32"/>
          <w:szCs w:val="32"/>
          <w:rtl w:val="0"/>
        </w:rPr>
        <w:t xml:space="preserve"> Primary Color Red Color Values: C : M : Y : K 1 : 99 : 97 : 0 R : G : B 235 : 33 : 39 Secondary Colors Blue Color Values: C : M : Y : K 91 : 68 : 4 : 0 R : G : B 36 : 94 : 166 Tertiary Colors yellow gold Color Values: C : M : Y : K 2 : 25 : 100 : 0 R : G : B 297 : 191 : 21</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sz w:val="32"/>
          <w:szCs w:val="32"/>
          <w:u w:val="none"/>
        </w:rPr>
      </w:pPr>
      <w:r w:rsidDel="00000000" w:rsidR="00000000" w:rsidRPr="00000000">
        <w:rPr>
          <w:rFonts w:ascii="Tahoma" w:cs="Tahoma" w:eastAsia="Tahoma" w:hAnsi="Tahoma"/>
          <w:sz w:val="32"/>
          <w:szCs w:val="32"/>
          <w:rtl w:val="0"/>
        </w:rPr>
        <w:t xml:space="preserve">Please consult NASHCoP Brand Guideline. Available</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sz w:val="32"/>
          <w:szCs w:val="32"/>
          <w:u w:val="none"/>
        </w:rPr>
      </w:pPr>
      <w:r w:rsidDel="00000000" w:rsidR="00000000" w:rsidRPr="00000000">
        <w:rPr>
          <w:rFonts w:ascii="Tahoma" w:cs="Tahoma" w:eastAsia="Tahoma" w:hAnsi="Tahoma"/>
          <w:sz w:val="32"/>
          <w:szCs w:val="32"/>
          <w:rtl w:val="0"/>
        </w:rPr>
        <w:t xml:space="preserve">Annual Events Almanac</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sz w:val="32"/>
          <w:szCs w:val="32"/>
          <w:u w:val="none"/>
        </w:rPr>
      </w:pPr>
      <w:r w:rsidDel="00000000" w:rsidR="00000000" w:rsidRPr="00000000">
        <w:rPr>
          <w:rFonts w:ascii="Tahoma" w:cs="Tahoma" w:eastAsia="Tahoma" w:hAnsi="Tahoma"/>
          <w:sz w:val="32"/>
          <w:szCs w:val="32"/>
          <w:rtl w:val="0"/>
        </w:rPr>
        <w:t xml:space="preserve">Risk Assessment tools: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HIV risk</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TB Risk</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PrEP Use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PEP Use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sz w:val="32"/>
          <w:szCs w:val="32"/>
          <w:u w:val="none"/>
        </w:rPr>
      </w:pPr>
      <w:r w:rsidDel="00000000" w:rsidR="00000000" w:rsidRPr="00000000">
        <w:rPr>
          <w:rFonts w:ascii="Tahoma" w:cs="Tahoma" w:eastAsia="Tahoma" w:hAnsi="Tahoma"/>
          <w:sz w:val="32"/>
          <w:szCs w:val="32"/>
          <w:rtl w:val="0"/>
        </w:rPr>
        <w:t xml:space="preserve">WhistleBlower</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d80202" w:val="clear"/>
        <w:spacing w:after="300" w:before="0" w:line="240" w:lineRule="auto"/>
        <w:jc w:val="both"/>
        <w:rPr>
          <w:rFonts w:ascii="Montserrat" w:cs="Montserrat" w:eastAsia="Montserrat" w:hAnsi="Montserrat"/>
          <w:color w:val="ffffff"/>
          <w:sz w:val="38"/>
          <w:szCs w:val="38"/>
        </w:rPr>
      </w:pPr>
      <w:bookmarkStart w:colFirst="0" w:colLast="0" w:name="_heading=h.hjxma22cjyy9" w:id="0"/>
      <w:bookmarkEnd w:id="0"/>
      <w:r w:rsidDel="00000000" w:rsidR="00000000" w:rsidRPr="00000000">
        <w:rPr>
          <w:rFonts w:ascii="Montserrat" w:cs="Montserrat" w:eastAsia="Montserrat" w:hAnsi="Montserrat"/>
          <w:color w:val="ffffff"/>
          <w:sz w:val="38"/>
          <w:szCs w:val="38"/>
          <w:rtl w:val="0"/>
        </w:rPr>
        <w:t xml:space="preserve">Sexual Exploitation, Abuse and Harassment (SEAH)</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d80202" w:val="clear"/>
        <w:spacing w:after="760" w:lineRule="auto"/>
        <w:jc w:val="both"/>
        <w:rPr>
          <w:rFonts w:ascii="Montserrat" w:cs="Montserrat" w:eastAsia="Montserrat" w:hAnsi="Montserrat"/>
          <w:color w:val="ffffff"/>
          <w:sz w:val="26"/>
          <w:szCs w:val="26"/>
        </w:rPr>
      </w:pPr>
      <w:r w:rsidDel="00000000" w:rsidR="00000000" w:rsidRPr="00000000">
        <w:rPr>
          <w:rFonts w:ascii="Montserrat" w:cs="Montserrat" w:eastAsia="Montserrat" w:hAnsi="Montserrat"/>
          <w:color w:val="ffffff"/>
          <w:sz w:val="26"/>
          <w:szCs w:val="26"/>
          <w:rtl w:val="0"/>
        </w:rPr>
        <w:t xml:space="preserve">The Malaysian AIDS Council and Malaysian AIDS Foundation are committed to creating and maintaining a safe environment free from Sexual Exploitation, Abuse, and Harassment (SEAH). We will implement appropriate measures to protect the communities we serve through a comprehensive framework for preventing and responding to SEAH.</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d80202" w:val="clear"/>
        <w:spacing w:after="300" w:lineRule="auto"/>
        <w:jc w:val="both"/>
        <w:rPr>
          <w:rFonts w:ascii="Montserrat" w:cs="Montserrat" w:eastAsia="Montserrat" w:hAnsi="Montserrat"/>
          <w:color w:val="ffffff"/>
          <w:sz w:val="26"/>
          <w:szCs w:val="26"/>
        </w:rPr>
      </w:pPr>
      <w:r w:rsidDel="00000000" w:rsidR="00000000" w:rsidRPr="00000000">
        <w:rPr>
          <w:rFonts w:ascii="Montserrat" w:cs="Montserrat" w:eastAsia="Montserrat" w:hAnsi="Montserrat"/>
          <w:color w:val="ffffff"/>
          <w:sz w:val="26"/>
          <w:szCs w:val="26"/>
          <w:rtl w:val="0"/>
        </w:rPr>
        <w:t xml:space="preserve">We are dedicated to ensuring that all concerns, suspicions, or incidents of SEAH are treated with the utmost seriousness. We have zero tolerance for inaction and will ensure that every concern, complaint, or report is addressed fairly and reasonably.</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40" w:lineRule="auto"/>
        <w:jc w:val="both"/>
        <w:rPr>
          <w:rFonts w:ascii="Montserrat" w:cs="Montserrat" w:eastAsia="Montserrat" w:hAnsi="Montserrat"/>
          <w:sz w:val="38"/>
          <w:szCs w:val="38"/>
        </w:rPr>
      </w:pPr>
      <w:bookmarkStart w:colFirst="0" w:colLast="0" w:name="_heading=h.u488el16znxb" w:id="1"/>
      <w:bookmarkEnd w:id="1"/>
      <w:r w:rsidDel="00000000" w:rsidR="00000000" w:rsidRPr="00000000">
        <w:rPr>
          <w:rFonts w:ascii="Montserrat" w:cs="Montserrat" w:eastAsia="Montserrat" w:hAnsi="Montserrat"/>
          <w:sz w:val="38"/>
          <w:szCs w:val="38"/>
          <w:rtl w:val="0"/>
        </w:rPr>
        <w:t xml:space="preserve">Sexual Abuse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300" w:lineRule="auto"/>
        <w:jc w:val="both"/>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Is the actual or threatened physical intrusion or a sexual nature, whether by force or under unequal or coercive conditions.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760" w:lineRule="auto"/>
        <w:jc w:val="both"/>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Examples</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Fonts w:ascii="Montserrat" w:cs="Montserrat" w:eastAsia="Montserrat" w:hAnsi="Montserrat"/>
          <w:sz w:val="26"/>
          <w:szCs w:val="26"/>
          <w:rtl w:val="0"/>
        </w:rPr>
        <w:t xml:space="preserve">Threatening a colleague or a beneficiary with sex act</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Fonts w:ascii="Montserrat" w:cs="Montserrat" w:eastAsia="Montserrat" w:hAnsi="Montserrat"/>
          <w:sz w:val="26"/>
          <w:szCs w:val="26"/>
          <w:rtl w:val="0"/>
        </w:rPr>
        <w:t xml:space="preserve">Rape or attempted rape</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300" w:lineRule="auto"/>
        <w:ind w:left="720" w:hanging="360"/>
        <w:rPr>
          <w:color w:val="000000"/>
        </w:rPr>
      </w:pPr>
      <w:r w:rsidDel="00000000" w:rsidR="00000000" w:rsidRPr="00000000">
        <w:rPr>
          <w:rFonts w:ascii="Montserrat" w:cs="Montserrat" w:eastAsia="Montserrat" w:hAnsi="Montserrat"/>
          <w:sz w:val="26"/>
          <w:szCs w:val="26"/>
          <w:rtl w:val="0"/>
        </w:rPr>
        <w:t xml:space="preserve">Any sexual activity with a child</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40" w:lineRule="auto"/>
        <w:jc w:val="both"/>
        <w:rPr>
          <w:rFonts w:ascii="Montserrat" w:cs="Montserrat" w:eastAsia="Montserrat" w:hAnsi="Montserrat"/>
          <w:sz w:val="38"/>
          <w:szCs w:val="38"/>
        </w:rPr>
      </w:pPr>
      <w:bookmarkStart w:colFirst="0" w:colLast="0" w:name="_heading=h.yc2vy4emc8cm" w:id="2"/>
      <w:bookmarkEnd w:id="2"/>
      <w:r w:rsidDel="00000000" w:rsidR="00000000" w:rsidRPr="00000000">
        <w:rPr>
          <w:rFonts w:ascii="Montserrat" w:cs="Montserrat" w:eastAsia="Montserrat" w:hAnsi="Montserrat"/>
          <w:sz w:val="38"/>
          <w:szCs w:val="38"/>
          <w:rtl w:val="0"/>
        </w:rPr>
        <w:t xml:space="preserve">Sexual Harassment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300" w:lineRule="auto"/>
        <w:jc w:val="both"/>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Is any unwelcome conduct of a sexual nature that might reasonably be expected or perceived to cause offence of humiliation. May involve any conduct of a verbal, non-verbal or physical nature, including written and electronic communications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760" w:lineRule="auto"/>
        <w:jc w:val="both"/>
        <w:rPr>
          <w:rFonts w:ascii="Montserrat" w:cs="Montserrat" w:eastAsia="Montserrat" w:hAnsi="Montserrat"/>
          <w:b w:val="1"/>
          <w:color w:val="ffffff"/>
          <w:sz w:val="26"/>
          <w:szCs w:val="26"/>
        </w:rPr>
      </w:pPr>
      <w:r w:rsidDel="00000000" w:rsidR="00000000" w:rsidRPr="00000000">
        <w:rPr>
          <w:rFonts w:ascii="Montserrat" w:cs="Montserrat" w:eastAsia="Montserrat" w:hAnsi="Montserrat"/>
          <w:b w:val="1"/>
          <w:color w:val="ffffff"/>
          <w:sz w:val="26"/>
          <w:szCs w:val="26"/>
          <w:rtl w:val="0"/>
        </w:rPr>
        <w:t xml:space="preserve">Examples</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Montserrat" w:cs="Montserrat" w:eastAsia="Montserrat" w:hAnsi="Montserrat"/>
          <w:color w:val="ffffff"/>
          <w:sz w:val="26"/>
          <w:szCs w:val="26"/>
          <w:rtl w:val="0"/>
        </w:rPr>
        <w:t xml:space="preserve">Displaying or sending unsolicited images of a sexual nature.</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Montserrat" w:cs="Montserrat" w:eastAsia="Montserrat" w:hAnsi="Montserrat"/>
          <w:color w:val="ffffff"/>
          <w:sz w:val="26"/>
          <w:szCs w:val="26"/>
          <w:rtl w:val="0"/>
        </w:rPr>
        <w:t xml:space="preserve">A healthcare worker who comments on a patient’s appearance, where such comment is unwanted.</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rFonts w:ascii="Montserrat" w:cs="Montserrat" w:eastAsia="Montserrat" w:hAnsi="Montserrat"/>
          <w:color w:val="ffffff"/>
          <w:sz w:val="26"/>
          <w:szCs w:val="26"/>
          <w:rtl w:val="0"/>
        </w:rPr>
        <w:t xml:space="preserve">Grabbing, fondling, or petting, where such touch is unwanted.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rFonts w:ascii="Tahoma" w:cs="Tahoma" w:eastAsia="Tahoma" w:hAnsi="Tahoma"/>
          <w:sz w:val="32"/>
          <w:szCs w:val="32"/>
        </w:rPr>
      </w:pPr>
      <w:r w:rsidDel="00000000" w:rsidR="00000000" w:rsidRPr="00000000">
        <w:rPr>
          <w:rFonts w:ascii="Tahoma" w:cs="Tahoma" w:eastAsia="Tahoma" w:hAnsi="Tahoma"/>
          <w:sz w:val="32"/>
          <w:szCs w:val="32"/>
        </w:rPr>
        <w:drawing>
          <wp:inline distB="114300" distT="114300" distL="114300" distR="114300">
            <wp:extent cx="3095625" cy="2952750"/>
            <wp:effectExtent b="0" l="0" r="0" t="0"/>
            <wp:docPr id="17"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3095625" cy="2952750"/>
                    </a:xfrm>
                    <a:prstGeom prst="rect"/>
                    <a:ln/>
                  </pic:spPr>
                </pic:pic>
              </a:graphicData>
            </a:graphic>
          </wp:inline>
        </w:drawing>
      </w:r>
      <w:r w:rsidDel="00000000" w:rsidR="00000000" w:rsidRPr="00000000">
        <w:rPr>
          <w:rFonts w:ascii="Tahoma" w:cs="Tahoma" w:eastAsia="Tahoma" w:hAnsi="Tahoma"/>
          <w:sz w:val="32"/>
          <w:szCs w:val="32"/>
        </w:rPr>
        <w:drawing>
          <wp:inline distB="114300" distT="114300" distL="114300" distR="114300">
            <wp:extent cx="2668373" cy="2743726"/>
            <wp:effectExtent b="0" l="0" r="0" t="0"/>
            <wp:docPr id="19" name="image16.jpg"/>
            <a:graphic>
              <a:graphicData uri="http://schemas.openxmlformats.org/drawingml/2006/picture">
                <pic:pic>
                  <pic:nvPicPr>
                    <pic:cNvPr id="0" name="image16.jpg"/>
                    <pic:cNvPicPr preferRelativeResize="0"/>
                  </pic:nvPicPr>
                  <pic:blipFill>
                    <a:blip r:embed="rId9"/>
                    <a:srcRect b="0" l="0" r="0" t="0"/>
                    <a:stretch>
                      <a:fillRect/>
                    </a:stretch>
                  </pic:blipFill>
                  <pic:spPr>
                    <a:xfrm>
                      <a:off x="0" y="0"/>
                      <a:ext cx="2668373" cy="274372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Pr>
        <w:drawing>
          <wp:anchor allowOverlap="1" behindDoc="1" distB="0" distT="0" distL="0" distR="0" hidden="0" layoutInCell="1" locked="0" relativeHeight="0" simplePos="0">
            <wp:simplePos x="0" y="0"/>
            <wp:positionH relativeFrom="page">
              <wp:posOffset>1576070</wp:posOffset>
            </wp:positionH>
            <wp:positionV relativeFrom="page">
              <wp:posOffset>3674110</wp:posOffset>
            </wp:positionV>
            <wp:extent cx="794385" cy="786765"/>
            <wp:effectExtent b="0" l="0" r="0" t="0"/>
            <wp:wrapNone/>
            <wp:docPr id="1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794385" cy="786765"/>
                    </a:xfrm>
                    <a:prstGeom prst="rect"/>
                    <a:ln/>
                  </pic:spPr>
                </pic:pic>
              </a:graphicData>
            </a:graphic>
          </wp:anchor>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b w:val="0"/>
          <w:i w:val="0"/>
          <w:smallCaps w:val="0"/>
          <w:strike w:val="0"/>
          <w:color w:val="ff0000"/>
          <w:sz w:val="32"/>
          <w:szCs w:val="32"/>
          <w:shd w:fill="auto" w:val="clear"/>
          <w:vertAlign w:val="baseline"/>
        </w:rPr>
      </w:pPr>
      <w:r w:rsidDel="00000000" w:rsidR="00000000" w:rsidRPr="00000000">
        <w:rPr>
          <w:rFonts w:ascii="Tahoma" w:cs="Tahoma" w:eastAsia="Tahoma" w:hAnsi="Tahoma"/>
          <w:b w:val="0"/>
          <w:i w:val="0"/>
          <w:smallCaps w:val="0"/>
          <w:strike w:val="0"/>
          <w:color w:val="ff0000"/>
          <w:sz w:val="32"/>
          <w:szCs w:val="32"/>
          <w:u w:val="none"/>
          <w:shd w:fill="auto" w:val="clear"/>
          <w:vertAlign w:val="baseline"/>
          <w:rtl w:val="0"/>
        </w:rPr>
        <w:t xml:space="preserve">Integrated with social media pages i.e. Facebook, Instagram and X.</w:t>
      </w:r>
    </w:p>
    <w:p w:rsidR="00000000" w:rsidDel="00000000" w:rsidP="00000000" w:rsidRDefault="00000000" w:rsidRPr="00000000" w14:paraId="000000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ahoma" w:cs="Tahoma" w:eastAsia="Tahoma" w:hAnsi="Tahoma"/>
          <w:b w:val="0"/>
          <w:i w:val="0"/>
          <w:smallCaps w:val="0"/>
          <w:strike w:val="0"/>
          <w:color w:val="ff0000"/>
          <w:sz w:val="32"/>
          <w:szCs w:val="32"/>
          <w:shd w:fill="auto" w:val="clear"/>
          <w:vertAlign w:val="baseline"/>
        </w:rPr>
      </w:pPr>
      <w:hyperlink r:id="rId11">
        <w:r w:rsidDel="00000000" w:rsidR="00000000" w:rsidRPr="00000000">
          <w:rPr>
            <w:rFonts w:ascii="Tahoma" w:cs="Tahoma" w:eastAsia="Tahoma" w:hAnsi="Tahoma"/>
            <w:b w:val="0"/>
            <w:i w:val="0"/>
            <w:smallCaps w:val="0"/>
            <w:strike w:val="0"/>
            <w:color w:val="ff0000"/>
            <w:sz w:val="32"/>
            <w:szCs w:val="32"/>
            <w:u w:val="single"/>
            <w:shd w:fill="auto" w:val="clear"/>
            <w:vertAlign w:val="baseline"/>
            <w:rtl w:val="0"/>
          </w:rPr>
          <w:t xml:space="preserve">https://www.instagram.com/nashcoptanzania?igsh=MTN6OXg4NHRrcG95cA</w:t>
        </w:r>
      </w:hyperlink>
      <w:r w:rsidDel="00000000" w:rsidR="00000000" w:rsidRPr="00000000">
        <w:rPr>
          <w:rFonts w:ascii="Tahoma" w:cs="Tahoma" w:eastAsia="Tahoma" w:hAnsi="Tahoma"/>
          <w:b w:val="0"/>
          <w:i w:val="0"/>
          <w:smallCaps w:val="0"/>
          <w:strike w:val="0"/>
          <w:color w:val="ff0000"/>
          <w:sz w:val="32"/>
          <w:szCs w:val="32"/>
          <w:u w:val="none"/>
          <w:shd w:fill="auto" w:val="clear"/>
          <w:vertAlign w:val="baseline"/>
          <w:rtl w:val="0"/>
        </w:rPr>
        <w:t xml:space="preserve">== (Instagram)</w:t>
      </w:r>
    </w:p>
    <w:p w:rsidR="00000000" w:rsidDel="00000000" w:rsidP="00000000" w:rsidRDefault="00000000" w:rsidRPr="00000000" w14:paraId="000000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ahoma" w:cs="Tahoma" w:eastAsia="Tahoma" w:hAnsi="Tahoma"/>
          <w:b w:val="0"/>
          <w:i w:val="0"/>
          <w:smallCaps w:val="0"/>
          <w:strike w:val="0"/>
          <w:color w:val="ff0000"/>
          <w:sz w:val="32"/>
          <w:szCs w:val="32"/>
          <w:shd w:fill="auto" w:val="clear"/>
          <w:vertAlign w:val="baseline"/>
        </w:rPr>
      </w:pPr>
      <w:hyperlink r:id="rId12">
        <w:r w:rsidDel="00000000" w:rsidR="00000000" w:rsidRPr="00000000">
          <w:rPr>
            <w:rFonts w:ascii="Tahoma" w:cs="Tahoma" w:eastAsia="Tahoma" w:hAnsi="Tahoma"/>
            <w:b w:val="0"/>
            <w:i w:val="0"/>
            <w:smallCaps w:val="0"/>
            <w:strike w:val="0"/>
            <w:color w:val="ff0000"/>
            <w:sz w:val="32"/>
            <w:szCs w:val="32"/>
            <w:u w:val="single"/>
            <w:shd w:fill="auto" w:val="clear"/>
            <w:vertAlign w:val="baseline"/>
            <w:rtl w:val="0"/>
          </w:rPr>
          <w:t xml:space="preserve">https://youtube.com/@nacptanzania2010?si=1Uv-p3UBBhjBow0a</w:t>
        </w:r>
      </w:hyperlink>
      <w:r w:rsidDel="00000000" w:rsidR="00000000" w:rsidRPr="00000000">
        <w:rPr>
          <w:rFonts w:ascii="Tahoma" w:cs="Tahoma" w:eastAsia="Tahoma" w:hAnsi="Tahoma"/>
          <w:b w:val="0"/>
          <w:i w:val="0"/>
          <w:smallCaps w:val="0"/>
          <w:strike w:val="0"/>
          <w:color w:val="ff0000"/>
          <w:sz w:val="32"/>
          <w:szCs w:val="32"/>
          <w:u w:val="none"/>
          <w:shd w:fill="auto" w:val="clear"/>
          <w:vertAlign w:val="baseline"/>
          <w:rtl w:val="0"/>
        </w:rPr>
        <w:t xml:space="preserve"> (Youtube)</w:t>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ahoma" w:cs="Tahoma" w:eastAsia="Tahoma" w:hAnsi="Tahoma"/>
          <w:b w:val="0"/>
          <w:i w:val="0"/>
          <w:smallCaps w:val="0"/>
          <w:strike w:val="0"/>
          <w:color w:val="ff0000"/>
          <w:sz w:val="32"/>
          <w:szCs w:val="32"/>
          <w:shd w:fill="auto" w:val="clear"/>
          <w:vertAlign w:val="baseline"/>
        </w:rPr>
      </w:pPr>
      <w:hyperlink r:id="rId13">
        <w:r w:rsidDel="00000000" w:rsidR="00000000" w:rsidRPr="00000000">
          <w:rPr>
            <w:rFonts w:ascii="Tahoma" w:cs="Tahoma" w:eastAsia="Tahoma" w:hAnsi="Tahoma"/>
            <w:b w:val="0"/>
            <w:i w:val="0"/>
            <w:smallCaps w:val="0"/>
            <w:strike w:val="0"/>
            <w:color w:val="ff0000"/>
            <w:sz w:val="32"/>
            <w:szCs w:val="32"/>
            <w:u w:val="single"/>
            <w:shd w:fill="auto" w:val="clear"/>
            <w:vertAlign w:val="baseline"/>
            <w:rtl w:val="0"/>
          </w:rPr>
          <w:t xml:space="preserve">https://www.facebook.com/share/p/16uuGAn8UL/</w:t>
        </w:r>
      </w:hyperlink>
      <w:r w:rsidDel="00000000" w:rsidR="00000000" w:rsidRPr="00000000">
        <w:rPr>
          <w:rFonts w:ascii="Tahoma" w:cs="Tahoma" w:eastAsia="Tahoma" w:hAnsi="Tahoma"/>
          <w:b w:val="0"/>
          <w:i w:val="0"/>
          <w:smallCaps w:val="0"/>
          <w:strike w:val="0"/>
          <w:color w:val="ff0000"/>
          <w:sz w:val="32"/>
          <w:szCs w:val="32"/>
          <w:u w:val="none"/>
          <w:shd w:fill="auto" w:val="clear"/>
          <w:vertAlign w:val="baseline"/>
          <w:rtl w:val="0"/>
        </w:rPr>
        <w:t xml:space="preserve">  facebook</w:t>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ahoma" w:cs="Tahoma" w:eastAsia="Tahoma" w:hAnsi="Tahoma"/>
          <w:color w:val="ff0000"/>
          <w:sz w:val="32"/>
          <w:szCs w:val="32"/>
        </w:rPr>
      </w:pPr>
      <w:r w:rsidDel="00000000" w:rsidR="00000000" w:rsidRPr="00000000">
        <w:rPr>
          <w:rFonts w:ascii="Tahoma" w:cs="Tahoma" w:eastAsia="Tahoma" w:hAnsi="Tahoma"/>
          <w:color w:val="ff0000"/>
          <w:sz w:val="32"/>
          <w:szCs w:val="32"/>
          <w:rtl w:val="0"/>
        </w:rPr>
        <w:t xml:space="preserve">117  Free Toll</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ahoma" w:cs="Tahoma" w:eastAsia="Tahoma" w:hAnsi="Tahoma"/>
          <w:b w:val="0"/>
          <w:i w:val="0"/>
          <w:smallCaps w:val="0"/>
          <w:strike w:val="0"/>
          <w:color w:val="ff0000"/>
          <w:sz w:val="32"/>
          <w:szCs w:val="32"/>
          <w:shd w:fill="auto" w:val="clear"/>
          <w:vertAlign w:val="baseline"/>
        </w:rPr>
      </w:pPr>
      <w:r w:rsidDel="00000000" w:rsidR="00000000" w:rsidRPr="00000000">
        <w:rPr>
          <w:rFonts w:ascii="Tahoma" w:cs="Tahoma" w:eastAsia="Tahoma" w:hAnsi="Tahoma"/>
          <w:b w:val="0"/>
          <w:i w:val="0"/>
          <w:smallCaps w:val="0"/>
          <w:strike w:val="0"/>
          <w:color w:val="ff0000"/>
          <w:sz w:val="32"/>
          <w:szCs w:val="32"/>
          <w:u w:val="none"/>
          <w:shd w:fill="auto" w:val="clear"/>
          <w:vertAlign w:val="baseline"/>
          <w:rtl w:val="0"/>
        </w:rPr>
        <w:t xml:space="preserve">NASHCOP Tanzania - X, Furaha Yangu Pages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b w:val="0"/>
          <w:i w:val="0"/>
          <w:smallCaps w:val="0"/>
          <w:strike w:val="0"/>
          <w:sz w:val="32"/>
          <w:szCs w:val="32"/>
          <w:highlight w:val="yellow"/>
          <w:vertAlign w:val="baseline"/>
        </w:rPr>
      </w:pPr>
      <w:r w:rsidDel="00000000" w:rsidR="00000000" w:rsidRPr="00000000">
        <w:rPr>
          <w:rFonts w:ascii="Tahoma" w:cs="Tahoma" w:eastAsia="Tahoma" w:hAnsi="Tahoma"/>
          <w:b w:val="0"/>
          <w:i w:val="0"/>
          <w:smallCaps w:val="0"/>
          <w:strike w:val="0"/>
          <w:sz w:val="32"/>
          <w:szCs w:val="32"/>
          <w:highlight w:val="yellow"/>
          <w:u w:val="none"/>
          <w:vertAlign w:val="baseline"/>
          <w:rtl w:val="0"/>
        </w:rPr>
        <w:t xml:space="preserve">Integrated with other a</w:t>
      </w:r>
      <w:r w:rsidDel="00000000" w:rsidR="00000000" w:rsidRPr="00000000">
        <w:rPr>
          <w:rFonts w:ascii="Tahoma" w:cs="Tahoma" w:eastAsia="Tahoma" w:hAnsi="Tahoma"/>
          <w:sz w:val="32"/>
          <w:szCs w:val="32"/>
          <w:highlight w:val="yellow"/>
          <w:rtl w:val="0"/>
        </w:rPr>
        <w:t xml:space="preserve">n</w:t>
      </w:r>
      <w:r w:rsidDel="00000000" w:rsidR="00000000" w:rsidRPr="00000000">
        <w:rPr>
          <w:rFonts w:ascii="Tahoma" w:cs="Tahoma" w:eastAsia="Tahoma" w:hAnsi="Tahoma"/>
          <w:b w:val="0"/>
          <w:i w:val="0"/>
          <w:smallCaps w:val="0"/>
          <w:strike w:val="0"/>
          <w:sz w:val="32"/>
          <w:szCs w:val="32"/>
          <w:highlight w:val="yellow"/>
          <w:u w:val="none"/>
          <w:vertAlign w:val="baseline"/>
          <w:rtl w:val="0"/>
        </w:rPr>
        <w:t xml:space="preserve">alytical tools such as google analytics and maps, for tracking number of hits and location of accessibility</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b w:val="0"/>
          <w:i w:val="0"/>
          <w:smallCaps w:val="0"/>
          <w:strike w:val="0"/>
          <w:color w:val="000000"/>
          <w:sz w:val="32"/>
          <w:szCs w:val="32"/>
          <w:highlight w:val="black"/>
          <w:vertAlign w:val="baseline"/>
        </w:rPr>
      </w:pPr>
      <w:r w:rsidDel="00000000" w:rsidR="00000000" w:rsidRPr="00000000">
        <w:rPr>
          <w:rFonts w:ascii="Tahoma" w:cs="Tahoma" w:eastAsia="Tahoma" w:hAnsi="Tahoma"/>
          <w:b w:val="0"/>
          <w:i w:val="0"/>
          <w:smallCaps w:val="0"/>
          <w:strike w:val="0"/>
          <w:color w:val="000000"/>
          <w:sz w:val="32"/>
          <w:szCs w:val="32"/>
          <w:highlight w:val="black"/>
          <w:u w:val="none"/>
          <w:vertAlign w:val="baseline"/>
          <w:rtl w:val="0"/>
        </w:rPr>
        <w:t xml:space="preserve">Website hosting and storage addition (Current 10GB) hosted at NIDC (This can be added)</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b w:val="0"/>
          <w:i w:val="0"/>
          <w:smallCaps w:val="0"/>
          <w:strike w:val="0"/>
          <w:color w:val="000000"/>
          <w:sz w:val="32"/>
          <w:szCs w:val="32"/>
          <w:highlight w:val="black"/>
          <w:vertAlign w:val="baseline"/>
        </w:rPr>
      </w:pPr>
      <w:r w:rsidDel="00000000" w:rsidR="00000000" w:rsidRPr="00000000">
        <w:rPr>
          <w:rFonts w:ascii="Tahoma" w:cs="Tahoma" w:eastAsia="Tahoma" w:hAnsi="Tahoma"/>
          <w:b w:val="0"/>
          <w:i w:val="0"/>
          <w:smallCaps w:val="0"/>
          <w:strike w:val="0"/>
          <w:color w:val="000000"/>
          <w:sz w:val="32"/>
          <w:szCs w:val="32"/>
          <w:highlight w:val="black"/>
          <w:u w:val="none"/>
          <w:vertAlign w:val="baseline"/>
          <w:rtl w:val="0"/>
        </w:rPr>
        <w:t xml:space="preserve">SSL certificates for website</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b w:val="0"/>
          <w:i w:val="0"/>
          <w:smallCaps w:val="0"/>
          <w:strike w:val="0"/>
          <w:color w:val="000000"/>
          <w:sz w:val="32"/>
          <w:szCs w:val="32"/>
          <w:highlight w:val="black"/>
          <w:vertAlign w:val="baseline"/>
        </w:rPr>
      </w:pPr>
      <w:r w:rsidDel="00000000" w:rsidR="00000000" w:rsidRPr="00000000">
        <w:rPr>
          <w:rFonts w:ascii="Tahoma" w:cs="Tahoma" w:eastAsia="Tahoma" w:hAnsi="Tahoma"/>
          <w:b w:val="0"/>
          <w:i w:val="0"/>
          <w:smallCaps w:val="0"/>
          <w:strike w:val="0"/>
          <w:color w:val="000000"/>
          <w:sz w:val="32"/>
          <w:szCs w:val="32"/>
          <w:highlight w:val="black"/>
          <w:u w:val="none"/>
          <w:vertAlign w:val="baseline"/>
          <w:rtl w:val="0"/>
        </w:rPr>
        <w:t xml:space="preserve">Domain registration for new name NASHCOP (government agency) recommended </w:t>
      </w:r>
      <w:hyperlink r:id="rId14">
        <w:r w:rsidDel="00000000" w:rsidR="00000000" w:rsidRPr="00000000">
          <w:rPr>
            <w:rFonts w:ascii="Tahoma" w:cs="Tahoma" w:eastAsia="Tahoma" w:hAnsi="Tahoma"/>
            <w:b w:val="0"/>
            <w:i w:val="0"/>
            <w:smallCaps w:val="0"/>
            <w:strike w:val="0"/>
            <w:color w:val="0563c1"/>
            <w:sz w:val="32"/>
            <w:szCs w:val="32"/>
            <w:highlight w:val="black"/>
            <w:u w:val="single"/>
            <w:vertAlign w:val="baseline"/>
            <w:rtl w:val="0"/>
          </w:rPr>
          <w:t xml:space="preserve">www.nashcop.go.tz</w:t>
        </w:r>
      </w:hyperlink>
      <w:r w:rsidDel="00000000" w:rsidR="00000000" w:rsidRPr="00000000">
        <w:rPr>
          <w:rFonts w:ascii="Tahoma" w:cs="Tahoma" w:eastAsia="Tahoma" w:hAnsi="Tahoma"/>
          <w:b w:val="0"/>
          <w:i w:val="0"/>
          <w:smallCaps w:val="0"/>
          <w:strike w:val="0"/>
          <w:color w:val="000000"/>
          <w:sz w:val="32"/>
          <w:szCs w:val="32"/>
          <w:highlight w:val="black"/>
          <w:u w:val="none"/>
          <w:vertAlign w:val="baseline"/>
          <w:rtl w:val="0"/>
        </w:rPr>
        <w:t xml:space="preserve">, can be updated from current one www.nacp.go.tz</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09" w:right="0" w:hanging="360"/>
        <w:jc w:val="both"/>
        <w:rPr>
          <w:rFonts w:ascii="Tahoma" w:cs="Tahoma" w:eastAsia="Tahoma" w:hAnsi="Tahoma"/>
          <w:b w:val="0"/>
          <w:i w:val="0"/>
          <w:smallCaps w:val="0"/>
          <w:strike w:val="0"/>
          <w:color w:val="000000"/>
          <w:sz w:val="32"/>
          <w:szCs w:val="32"/>
          <w:highlight w:val="black"/>
          <w:vertAlign w:val="baseline"/>
        </w:rPr>
      </w:pPr>
      <w:r w:rsidDel="00000000" w:rsidR="00000000" w:rsidRPr="00000000">
        <w:rPr>
          <w:rFonts w:ascii="Tahoma" w:cs="Tahoma" w:eastAsia="Tahoma" w:hAnsi="Tahoma"/>
          <w:b w:val="0"/>
          <w:i w:val="0"/>
          <w:smallCaps w:val="0"/>
          <w:strike w:val="0"/>
          <w:color w:val="000000"/>
          <w:sz w:val="32"/>
          <w:szCs w:val="32"/>
          <w:highlight w:val="black"/>
          <w:u w:val="none"/>
          <w:vertAlign w:val="baseline"/>
          <w:rtl w:val="0"/>
        </w:rPr>
        <w:t xml:space="preserve">Any useful plugins and themes for website features can be added for better performance and scalability</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09"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Feedback Module/Contact Us (1), form format that can enable viewers to share anything related to HIV/AIDS and NASHCOP services. It can also give an option for uploading audio, attachment or video (2) Whistleblowing module for NASHCOP staffs – where information should be redirected to administration unit (receiving email – </w:t>
      </w:r>
      <w:hyperlink r:id="rId15">
        <w:r w:rsidDel="00000000" w:rsidR="00000000" w:rsidRPr="00000000">
          <w:rPr>
            <w:rFonts w:ascii="Tahoma" w:cs="Tahoma" w:eastAsia="Tahoma" w:hAnsi="Tahoma"/>
            <w:b w:val="0"/>
            <w:i w:val="0"/>
            <w:smallCaps w:val="0"/>
            <w:strike w:val="0"/>
            <w:color w:val="0563c1"/>
            <w:sz w:val="32"/>
            <w:szCs w:val="32"/>
            <w:u w:val="single"/>
            <w:shd w:fill="auto" w:val="clear"/>
            <w:vertAlign w:val="baseline"/>
            <w:rtl w:val="0"/>
          </w:rPr>
          <w:t xml:space="preserve">nacp@afya.go.tz</w:t>
        </w:r>
      </w:hyperlink>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 (3) Subscribe to email updates -  receiving email – </w:t>
      </w:r>
      <w:hyperlink r:id="rId16">
        <w:r w:rsidDel="00000000" w:rsidR="00000000" w:rsidRPr="00000000">
          <w:rPr>
            <w:rFonts w:ascii="Tahoma" w:cs="Tahoma" w:eastAsia="Tahoma" w:hAnsi="Tahoma"/>
            <w:b w:val="0"/>
            <w:i w:val="0"/>
            <w:smallCaps w:val="0"/>
            <w:strike w:val="0"/>
            <w:color w:val="0563c1"/>
            <w:sz w:val="32"/>
            <w:szCs w:val="32"/>
            <w:u w:val="single"/>
            <w:shd w:fill="auto" w:val="clear"/>
            <w:vertAlign w:val="baseline"/>
            <w:rtl w:val="0"/>
          </w:rPr>
          <w:t xml:space="preserve">nacp@afya.go.tz</w:t>
        </w:r>
      </w:hyperlink>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 change email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Contact include: MoH and PM contact and physical address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09" w:right="0" w:hanging="360"/>
        <w:jc w:val="both"/>
        <w:rPr>
          <w:rFonts w:ascii="Tahoma" w:cs="Tahoma" w:eastAsia="Tahoma" w:hAnsi="Tahoma"/>
          <w:b w:val="0"/>
          <w:i w:val="0"/>
          <w:smallCaps w:val="0"/>
          <w:strike w:val="0"/>
          <w:color w:val="ff0000"/>
          <w:sz w:val="32"/>
          <w:szCs w:val="32"/>
          <w:shd w:fill="auto" w:val="clear"/>
          <w:vertAlign w:val="baseline"/>
        </w:rPr>
      </w:pPr>
      <w:r w:rsidDel="00000000" w:rsidR="00000000" w:rsidRPr="00000000">
        <w:rPr>
          <w:rFonts w:ascii="Tahoma" w:cs="Tahoma" w:eastAsia="Tahoma" w:hAnsi="Tahoma"/>
          <w:b w:val="0"/>
          <w:i w:val="0"/>
          <w:smallCaps w:val="0"/>
          <w:strike w:val="0"/>
          <w:color w:val="ff0000"/>
          <w:sz w:val="32"/>
          <w:szCs w:val="32"/>
          <w:u w:val="none"/>
          <w:shd w:fill="auto" w:val="clear"/>
          <w:vertAlign w:val="baseline"/>
          <w:rtl w:val="0"/>
        </w:rPr>
        <w:t xml:space="preserve">MOH has Toll free call for afya customer care 199,can be designed like this below, HIV and AIDS Free Toll 117</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Pr>
        <w:drawing>
          <wp:inline distB="0" distT="0" distL="0" distR="0">
            <wp:extent cx="5731510" cy="682625"/>
            <wp:effectExtent b="0" l="0" r="0" t="0"/>
            <wp:docPr id="2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510" cy="6826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Pr>
        <w:drawing>
          <wp:inline distB="0" distT="0" distL="0" distR="0">
            <wp:extent cx="5731510" cy="688340"/>
            <wp:effectExtent b="0" l="0" r="0" t="0"/>
            <wp:docPr id="20"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510" cy="68834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(recommended banners)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Pr>
        <w:drawing>
          <wp:inline distB="0" distT="0" distL="0" distR="0">
            <wp:extent cx="2553056" cy="1324160"/>
            <wp:effectExtent b="0" l="0" r="0" t="0"/>
            <wp:docPr id="2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553056" cy="1324160"/>
                    </a:xfrm>
                    <a:prstGeom prst="rect"/>
                    <a:ln/>
                  </pic:spPr>
                </pic:pic>
              </a:graphicData>
            </a:graphic>
          </wp:inline>
        </w:drawing>
      </w: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(Hiki ni cha sasa)</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09"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Inserting useful links for systems and other websites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        </w:t>
      </w:r>
      <w:hyperlink r:id="rId20">
        <w:r w:rsidDel="00000000" w:rsidR="00000000" w:rsidRPr="00000000">
          <w:rPr>
            <w:rFonts w:ascii="Tahoma" w:cs="Tahoma" w:eastAsia="Tahoma" w:hAnsi="Tahoma"/>
            <w:b w:val="0"/>
            <w:i w:val="0"/>
            <w:smallCaps w:val="0"/>
            <w:strike w:val="0"/>
            <w:color w:val="0563c1"/>
            <w:sz w:val="32"/>
            <w:szCs w:val="32"/>
            <w:u w:val="single"/>
            <w:shd w:fill="auto" w:val="clear"/>
            <w:vertAlign w:val="baseline"/>
            <w:rtl w:val="0"/>
          </w:rPr>
          <w:t xml:space="preserve">https://www.moh.go.tz/</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        </w:t>
      </w:r>
      <w:hyperlink r:id="rId21">
        <w:r w:rsidDel="00000000" w:rsidR="00000000" w:rsidRPr="00000000">
          <w:rPr>
            <w:rFonts w:ascii="Tahoma" w:cs="Tahoma" w:eastAsia="Tahoma" w:hAnsi="Tahoma"/>
            <w:b w:val="0"/>
            <w:i w:val="0"/>
            <w:smallCaps w:val="0"/>
            <w:strike w:val="0"/>
            <w:color w:val="0563c1"/>
            <w:sz w:val="32"/>
            <w:szCs w:val="32"/>
            <w:u w:val="single"/>
            <w:shd w:fill="auto" w:val="clear"/>
            <w:vertAlign w:val="baseline"/>
            <w:rtl w:val="0"/>
          </w:rPr>
          <w:t xml:space="preserve">https://mail.afya.go.tz</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        </w:t>
      </w:r>
      <w:hyperlink r:id="rId22">
        <w:r w:rsidDel="00000000" w:rsidR="00000000" w:rsidRPr="00000000">
          <w:rPr>
            <w:rFonts w:ascii="Tahoma" w:cs="Tahoma" w:eastAsia="Tahoma" w:hAnsi="Tahoma"/>
            <w:b w:val="0"/>
            <w:i w:val="0"/>
            <w:smallCaps w:val="0"/>
            <w:strike w:val="0"/>
            <w:color w:val="0563c1"/>
            <w:sz w:val="32"/>
            <w:szCs w:val="32"/>
            <w:u w:val="single"/>
            <w:shd w:fill="auto" w:val="clear"/>
            <w:vertAlign w:val="baseline"/>
            <w:rtl w:val="0"/>
          </w:rPr>
          <w:t xml:space="preserve">https://dhis.moh.go.tz/</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        </w:t>
      </w:r>
      <w:hyperlink r:id="rId23">
        <w:r w:rsidDel="00000000" w:rsidR="00000000" w:rsidRPr="00000000">
          <w:rPr>
            <w:rFonts w:ascii="Tahoma" w:cs="Tahoma" w:eastAsia="Tahoma" w:hAnsi="Tahoma"/>
            <w:b w:val="0"/>
            <w:i w:val="0"/>
            <w:smallCaps w:val="0"/>
            <w:strike w:val="0"/>
            <w:color w:val="0563c1"/>
            <w:sz w:val="32"/>
            <w:szCs w:val="32"/>
            <w:u w:val="single"/>
            <w:shd w:fill="auto" w:val="clear"/>
            <w:vertAlign w:val="baseline"/>
            <w:rtl w:val="0"/>
          </w:rPr>
          <w:t xml:space="preserve">https://eoffice.gov.go.tz/</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       </w:t>
      </w:r>
      <w:hyperlink r:id="rId24">
        <w:r w:rsidDel="00000000" w:rsidR="00000000" w:rsidRPr="00000000">
          <w:rPr>
            <w:rFonts w:ascii="Tahoma" w:cs="Tahoma" w:eastAsia="Tahoma" w:hAnsi="Tahoma"/>
            <w:b w:val="0"/>
            <w:i w:val="0"/>
            <w:smallCaps w:val="0"/>
            <w:strike w:val="0"/>
            <w:color w:val="0563c1"/>
            <w:sz w:val="32"/>
            <w:szCs w:val="32"/>
            <w:u w:val="single"/>
            <w:shd w:fill="auto" w:val="clear"/>
            <w:vertAlign w:val="baseline"/>
            <w:rtl w:val="0"/>
          </w:rPr>
          <w:t xml:space="preserve">https://www.tacaids.go.tz/</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       </w:t>
      </w:r>
      <w:hyperlink r:id="rId25">
        <w:r w:rsidDel="00000000" w:rsidR="00000000" w:rsidRPr="00000000">
          <w:rPr>
            <w:rFonts w:ascii="Tahoma" w:cs="Tahoma" w:eastAsia="Tahoma" w:hAnsi="Tahoma"/>
            <w:b w:val="0"/>
            <w:i w:val="0"/>
            <w:smallCaps w:val="0"/>
            <w:strike w:val="0"/>
            <w:color w:val="0563c1"/>
            <w:sz w:val="32"/>
            <w:szCs w:val="32"/>
            <w:u w:val="single"/>
            <w:shd w:fill="auto" w:val="clear"/>
            <w:vertAlign w:val="baseline"/>
            <w:rtl w:val="0"/>
          </w:rPr>
          <w:t xml:space="preserve">https://www.atf.go.tz/</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      </w:t>
      </w:r>
      <w:hyperlink r:id="rId26">
        <w:r w:rsidDel="00000000" w:rsidR="00000000" w:rsidRPr="00000000">
          <w:rPr>
            <w:rFonts w:ascii="Tahoma" w:cs="Tahoma" w:eastAsia="Tahoma" w:hAnsi="Tahoma"/>
            <w:b w:val="0"/>
            <w:i w:val="0"/>
            <w:smallCaps w:val="0"/>
            <w:strike w:val="0"/>
            <w:color w:val="0563c1"/>
            <w:sz w:val="32"/>
            <w:szCs w:val="32"/>
            <w:u w:val="single"/>
            <w:shd w:fill="auto" w:val="clear"/>
            <w:vertAlign w:val="baseline"/>
            <w:rtl w:val="0"/>
          </w:rPr>
          <w:t xml:space="preserve">https://www.tamisemi.go.tz/</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b w:val="0"/>
          <w:i w:val="0"/>
          <w:smallCaps w:val="0"/>
          <w:strike w:val="0"/>
          <w:color w:val="000000"/>
          <w:sz w:val="32"/>
          <w:szCs w:val="32"/>
          <w:highlight w:val="yellow"/>
          <w:u w:val="none"/>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Media Desk - This is the module that will enable journalists and other media groups for requesting any related information from the NASHCOP (Blinking/Flashing Functionality) </w:t>
      </w:r>
      <w:r w:rsidDel="00000000" w:rsidR="00000000" w:rsidRPr="00000000">
        <w:rPr>
          <w:rFonts w:ascii="Tahoma" w:cs="Tahoma" w:eastAsia="Tahoma" w:hAnsi="Tahoma"/>
          <w:b w:val="0"/>
          <w:i w:val="0"/>
          <w:smallCaps w:val="0"/>
          <w:strike w:val="0"/>
          <w:color w:val="000000"/>
          <w:sz w:val="32"/>
          <w:szCs w:val="32"/>
          <w:highlight w:val="yellow"/>
          <w:u w:val="none"/>
          <w:vertAlign w:val="baseline"/>
          <w:rtl w:val="0"/>
        </w:rPr>
        <w:t xml:space="preserve">(https)://sanac.org.za/contactus/) map,form,general inqueries, media inqueries and proposals/reports)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ahoma" w:cs="Tahoma" w:eastAsia="Tahoma" w:hAnsi="Tahoma"/>
          <w:b w:val="0"/>
          <w:i w:val="0"/>
          <w:smallCaps w:val="0"/>
          <w:strike w:val="0"/>
          <w:color w:val="000000"/>
          <w:sz w:val="32"/>
          <w:szCs w:val="32"/>
          <w:highlight w:val="yellow"/>
          <w:u w:val="none"/>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Pr>
        <w:drawing>
          <wp:inline distB="0" distT="0" distL="0" distR="0">
            <wp:extent cx="5731510" cy="2296795"/>
            <wp:effectExtent b="0" l="0" r="0" t="0"/>
            <wp:docPr id="22"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510" cy="229679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ahoma" w:cs="Tahoma" w:eastAsia="Tahoma" w:hAnsi="Tahoma"/>
          <w:b w:val="0"/>
          <w:i w:val="0"/>
          <w:smallCaps w:val="0"/>
          <w:strike w:val="0"/>
          <w:color w:val="000000"/>
          <w:sz w:val="32"/>
          <w:szCs w:val="32"/>
          <w:highlight w:val="yellow"/>
          <w:u w:val="none"/>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sz w:val="32"/>
          <w:szCs w:val="32"/>
          <w:rtl w:val="0"/>
        </w:rPr>
        <w:t xml:space="preserve">Queries ( Normal and Media Houses)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09"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Multimedia Visualization - The module that will visualize videos on the home page/linked with YouTube page. (SA AIDS Commission - </w:t>
      </w:r>
      <w:hyperlink r:id="rId28">
        <w:r w:rsidDel="00000000" w:rsidR="00000000" w:rsidRPr="00000000">
          <w:rPr>
            <w:rFonts w:ascii="Tahoma" w:cs="Tahoma" w:eastAsia="Tahoma" w:hAnsi="Tahoma"/>
            <w:b w:val="0"/>
            <w:i w:val="0"/>
            <w:smallCaps w:val="0"/>
            <w:strike w:val="0"/>
            <w:color w:val="0563c1"/>
            <w:sz w:val="32"/>
            <w:szCs w:val="32"/>
            <w:u w:val="single"/>
            <w:shd w:fill="auto" w:val="clear"/>
            <w:vertAlign w:val="baseline"/>
            <w:rtl w:val="0"/>
          </w:rPr>
          <w:t xml:space="preserve">https://sanac.org.za/</w:t>
        </w:r>
      </w:hyperlink>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Pr>
        <w:drawing>
          <wp:inline distB="0" distT="0" distL="0" distR="0">
            <wp:extent cx="5731510" cy="1881505"/>
            <wp:effectExtent b="0" l="0" r="0" t="0"/>
            <wp:docPr id="25"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731510" cy="188150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Latest news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Pr>
        <w:drawing>
          <wp:inline distB="0" distT="0" distL="0" distR="0">
            <wp:extent cx="5731510" cy="2357120"/>
            <wp:effectExtent b="0" l="0" r="0" t="0"/>
            <wp:docPr id="24"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731510" cy="235712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(Footer)</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09"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This is module that will display data sheet on the website. Example </w:t>
      </w:r>
      <w:hyperlink r:id="rId31">
        <w:r w:rsidDel="00000000" w:rsidR="00000000" w:rsidRPr="00000000">
          <w:rPr>
            <w:rFonts w:ascii="Tahoma" w:cs="Tahoma" w:eastAsia="Tahoma" w:hAnsi="Tahoma"/>
            <w:b w:val="0"/>
            <w:i w:val="0"/>
            <w:smallCaps w:val="0"/>
            <w:strike w:val="0"/>
            <w:color w:val="0563c1"/>
            <w:sz w:val="32"/>
            <w:szCs w:val="32"/>
            <w:u w:val="single"/>
            <w:shd w:fill="auto" w:val="clear"/>
            <w:vertAlign w:val="baseline"/>
            <w:rtl w:val="0"/>
          </w:rPr>
          <w:t xml:space="preserve">https://swaziaidsprogram.org/index/</w:t>
        </w:r>
      </w:hyperlink>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 95% 95% 95%</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Pr>
        <w:drawing>
          <wp:inline distB="0" distT="0" distL="0" distR="0">
            <wp:extent cx="5106113" cy="1038370"/>
            <wp:effectExtent b="0" l="0" r="0" t="0"/>
            <wp:docPr id="27"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106113" cy="103837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b w:val="0"/>
          <w:i w:val="0"/>
          <w:smallCaps w:val="0"/>
          <w:strike w:val="0"/>
          <w:color w:val="000000"/>
          <w:sz w:val="32"/>
          <w:szCs w:val="32"/>
          <w:u w:val="none"/>
          <w:shd w:fill="auto" w:val="clear"/>
          <w:vertAlign w:val="baseline"/>
        </w:rPr>
      </w:pPr>
      <w:hyperlink r:id="rId33">
        <w:r w:rsidDel="00000000" w:rsidR="00000000" w:rsidRPr="00000000">
          <w:rPr>
            <w:rFonts w:ascii="Tahoma" w:cs="Tahoma" w:eastAsia="Tahoma" w:hAnsi="Tahoma"/>
            <w:b w:val="0"/>
            <w:i w:val="0"/>
            <w:smallCaps w:val="0"/>
            <w:strike w:val="0"/>
            <w:color w:val="0563c1"/>
            <w:sz w:val="32"/>
            <w:szCs w:val="32"/>
            <w:u w:val="single"/>
            <w:shd w:fill="auto" w:val="clear"/>
            <w:vertAlign w:val="baseline"/>
            <w:rtl w:val="0"/>
          </w:rPr>
          <w:t xml:space="preserve">https://www.hiv.gov/#</w:t>
        </w:r>
      </w:hyperlink>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 - For framework in this website for main menu and Drop Menu. Can this adopted? recommended by some of staffs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Button for Donate AIDS Trust funds, Example in Nigeria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ahoma" w:cs="Tahoma" w:eastAsia="Tahoma" w:hAnsi="Tahoma"/>
          <w:b w:val="0"/>
          <w:i w:val="0"/>
          <w:smallCaps w:val="0"/>
          <w:strike w:val="0"/>
          <w:color w:val="0563c1"/>
          <w:sz w:val="32"/>
          <w:szCs w:val="32"/>
          <w:u w:val="singl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Pr>
        <w:drawing>
          <wp:inline distB="0" distT="0" distL="0" distR="0">
            <wp:extent cx="5731510" cy="440055"/>
            <wp:effectExtent b="0" l="0" r="0" t="0"/>
            <wp:docPr id="26"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731510" cy="440055"/>
                    </a:xfrm>
                    <a:prstGeom prst="rect"/>
                    <a:ln/>
                  </pic:spPr>
                </pic:pic>
              </a:graphicData>
            </a:graphic>
          </wp:inline>
        </w:drawing>
      </w: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 </w:t>
      </w:r>
      <w:hyperlink r:id="rId35">
        <w:r w:rsidDel="00000000" w:rsidR="00000000" w:rsidRPr="00000000">
          <w:rPr>
            <w:rFonts w:ascii="Tahoma" w:cs="Tahoma" w:eastAsia="Tahoma" w:hAnsi="Tahoma"/>
            <w:b w:val="0"/>
            <w:i w:val="0"/>
            <w:smallCaps w:val="0"/>
            <w:strike w:val="0"/>
            <w:color w:val="0563c1"/>
            <w:sz w:val="32"/>
            <w:szCs w:val="32"/>
            <w:u w:val="single"/>
            <w:shd w:fill="auto" w:val="clear"/>
            <w:vertAlign w:val="baseline"/>
            <w:rtl w:val="0"/>
          </w:rPr>
          <w:t xml:space="preserve">https://www.atf.go.tz/</w:t>
        </w:r>
      </w:hyperlink>
      <w:r w:rsidDel="00000000" w:rsidR="00000000" w:rsidRPr="00000000">
        <w:rPr>
          <w:rFonts w:ascii="Tahoma" w:cs="Tahoma" w:eastAsia="Tahoma" w:hAnsi="Tahoma"/>
          <w:b w:val="0"/>
          <w:i w:val="0"/>
          <w:smallCaps w:val="0"/>
          <w:strike w:val="0"/>
          <w:color w:val="0563c1"/>
          <w:sz w:val="32"/>
          <w:szCs w:val="32"/>
          <w:u w:val="single"/>
          <w:shd w:fill="auto" w:val="clear"/>
          <w:vertAlign w:val="baseline"/>
          <w:rtl w:val="0"/>
        </w:rPr>
        <w:t xml:space="preserve">  (Tanzania link - ATF)</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Module that will be need on the Main menu e.g </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Home</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About NASHCOP (There is document that have all information of ach sections or on current website)</w:t>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ahoma" w:cs="Tahoma" w:eastAsia="Tahoma" w:hAnsi="Tahoma"/>
          <w:b w:val="0"/>
          <w:i w:val="0"/>
          <w:smallCaps w:val="0"/>
          <w:strike w:val="0"/>
          <w:color w:val="000000"/>
          <w:sz w:val="28"/>
          <w:szCs w:val="28"/>
          <w:u w:val="none"/>
          <w:shd w:fill="auto" w:val="clear"/>
          <w:vertAlign w:val="baseline"/>
        </w:rPr>
      </w:pPr>
      <w:r w:rsidDel="00000000" w:rsidR="00000000" w:rsidRPr="00000000">
        <w:rPr>
          <w:rFonts w:ascii="Tahoma" w:cs="Tahoma" w:eastAsia="Tahoma" w:hAnsi="Tahoma"/>
          <w:b w:val="0"/>
          <w:i w:val="0"/>
          <w:smallCaps w:val="0"/>
          <w:strike w:val="0"/>
          <w:color w:val="000000"/>
          <w:sz w:val="28"/>
          <w:szCs w:val="28"/>
          <w:u w:val="none"/>
          <w:shd w:fill="auto" w:val="clear"/>
          <w:vertAlign w:val="baseline"/>
          <w:rtl w:val="0"/>
        </w:rPr>
        <w:t xml:space="preserve">Historical Background</w:t>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ahoma" w:cs="Tahoma" w:eastAsia="Tahoma" w:hAnsi="Tahoma"/>
          <w:b w:val="0"/>
          <w:i w:val="0"/>
          <w:smallCaps w:val="0"/>
          <w:strike w:val="0"/>
          <w:color w:val="000000"/>
          <w:sz w:val="28"/>
          <w:szCs w:val="28"/>
          <w:u w:val="none"/>
          <w:shd w:fill="auto" w:val="clear"/>
          <w:vertAlign w:val="baseline"/>
        </w:rPr>
      </w:pPr>
      <w:r w:rsidDel="00000000" w:rsidR="00000000" w:rsidRPr="00000000">
        <w:rPr>
          <w:rFonts w:ascii="Tahoma" w:cs="Tahoma" w:eastAsia="Tahoma" w:hAnsi="Tahoma"/>
          <w:b w:val="0"/>
          <w:i w:val="0"/>
          <w:smallCaps w:val="0"/>
          <w:strike w:val="0"/>
          <w:color w:val="000000"/>
          <w:sz w:val="28"/>
          <w:szCs w:val="28"/>
          <w:u w:val="none"/>
          <w:shd w:fill="auto" w:val="clear"/>
          <w:vertAlign w:val="baseline"/>
          <w:rtl w:val="0"/>
        </w:rPr>
        <w:t xml:space="preserve">HIV&amp;AIDS in Tanzania</w:t>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ahoma" w:cs="Tahoma" w:eastAsia="Tahoma" w:hAnsi="Tahoma"/>
          <w:b w:val="0"/>
          <w:i w:val="0"/>
          <w:smallCaps w:val="0"/>
          <w:strike w:val="0"/>
          <w:color w:val="000000"/>
          <w:sz w:val="28"/>
          <w:szCs w:val="28"/>
          <w:u w:val="none"/>
          <w:shd w:fill="auto" w:val="clear"/>
          <w:vertAlign w:val="baseline"/>
        </w:rPr>
      </w:pPr>
      <w:r w:rsidDel="00000000" w:rsidR="00000000" w:rsidRPr="00000000">
        <w:rPr>
          <w:rFonts w:ascii="Tahoma" w:cs="Tahoma" w:eastAsia="Tahoma" w:hAnsi="Tahoma"/>
          <w:b w:val="0"/>
          <w:i w:val="0"/>
          <w:smallCaps w:val="0"/>
          <w:strike w:val="0"/>
          <w:color w:val="000000"/>
          <w:sz w:val="28"/>
          <w:szCs w:val="28"/>
          <w:u w:val="none"/>
          <w:shd w:fill="auto" w:val="clear"/>
          <w:vertAlign w:val="baseline"/>
          <w:rtl w:val="0"/>
        </w:rPr>
        <w:t xml:space="preserve">Statement from Programme Manager (eGA website)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ahoma" w:cs="Tahoma" w:eastAsia="Tahoma" w:hAnsi="Tahoma"/>
          <w:b w:val="0"/>
          <w:i w:val="0"/>
          <w:smallCaps w:val="0"/>
          <w:strike w:val="0"/>
          <w:color w:val="000000"/>
          <w:sz w:val="28"/>
          <w:szCs w:val="28"/>
          <w:u w:val="none"/>
          <w:shd w:fill="auto" w:val="clear"/>
          <w:vertAlign w:val="baseline"/>
        </w:rPr>
      </w:pPr>
      <w:r w:rsidDel="00000000" w:rsidR="00000000" w:rsidRPr="00000000">
        <w:rPr>
          <w:rFonts w:ascii="Tahoma" w:cs="Tahoma" w:eastAsia="Tahoma" w:hAnsi="Tahoma"/>
          <w:b w:val="0"/>
          <w:i w:val="0"/>
          <w:smallCaps w:val="0"/>
          <w:strike w:val="0"/>
          <w:color w:val="000000"/>
          <w:sz w:val="28"/>
          <w:szCs w:val="28"/>
          <w:u w:val="none"/>
          <w:shd w:fill="auto" w:val="clear"/>
          <w:vertAlign w:val="baseline"/>
        </w:rPr>
        <w:drawing>
          <wp:inline distB="0" distT="0" distL="0" distR="0">
            <wp:extent cx="5731510" cy="2548367"/>
            <wp:effectExtent b="0" l="0" r="0" t="0"/>
            <wp:docPr descr="F:\NACP\Documentation ICT\Report Website\Website Reports\Statement from PM (2023_08_07 17_10_23 UTC).JPG" id="30" name="image5.jpg"/>
            <a:graphic>
              <a:graphicData uri="http://schemas.openxmlformats.org/drawingml/2006/picture">
                <pic:pic>
                  <pic:nvPicPr>
                    <pic:cNvPr descr="F:\NACP\Documentation ICT\Report Website\Website Reports\Statement from PM (2023_08_07 17_10_23 UTC).JPG" id="0" name="image5.jpg"/>
                    <pic:cNvPicPr preferRelativeResize="0"/>
                  </pic:nvPicPr>
                  <pic:blipFill>
                    <a:blip r:embed="rId36"/>
                    <a:srcRect b="0" l="0" r="0" t="0"/>
                    <a:stretch>
                      <a:fillRect/>
                    </a:stretch>
                  </pic:blipFill>
                  <pic:spPr>
                    <a:xfrm>
                      <a:off x="0" y="0"/>
                      <a:ext cx="5731510" cy="254836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ahoma" w:cs="Tahoma" w:eastAsia="Tahoma" w:hAnsi="Tahoma"/>
          <w:b w:val="0"/>
          <w:i w:val="0"/>
          <w:smallCaps w:val="0"/>
          <w:strike w:val="0"/>
          <w:color w:val="000000"/>
          <w:sz w:val="28"/>
          <w:szCs w:val="28"/>
          <w:u w:val="none"/>
          <w:shd w:fill="auto" w:val="clear"/>
          <w:vertAlign w:val="baseline"/>
        </w:rPr>
      </w:pPr>
      <w:r w:rsidDel="00000000" w:rsidR="00000000" w:rsidRPr="00000000">
        <w:rPr>
          <w:rFonts w:ascii="Tahoma" w:cs="Tahoma" w:eastAsia="Tahoma" w:hAnsi="Tahoma"/>
          <w:b w:val="0"/>
          <w:i w:val="0"/>
          <w:smallCaps w:val="0"/>
          <w:strike w:val="0"/>
          <w:color w:val="000000"/>
          <w:sz w:val="28"/>
          <w:szCs w:val="28"/>
          <w:u w:val="none"/>
          <w:shd w:fill="auto" w:val="clear"/>
          <w:vertAlign w:val="baseline"/>
          <w:rtl w:val="0"/>
        </w:rPr>
        <w:t xml:space="preserve">Mission &amp; Vision</w:t>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NASHCOP Main Goals &amp; Functions</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Core Values</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NASHCOP Structure</w:t>
      </w:r>
    </w:p>
    <w:p w:rsidR="00000000" w:rsidDel="00000000" w:rsidP="00000000" w:rsidRDefault="00000000" w:rsidRPr="00000000" w14:paraId="000000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Programme Areas (each area will have a summary of each components)</w:t>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Management &amp; Coordination</w:t>
      </w:r>
    </w:p>
    <w:p w:rsidR="00000000" w:rsidDel="00000000" w:rsidP="00000000" w:rsidRDefault="00000000" w:rsidRPr="00000000" w14:paraId="000000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Prevention</w:t>
      </w:r>
    </w:p>
    <w:p w:rsidR="00000000" w:rsidDel="00000000" w:rsidP="00000000" w:rsidRDefault="00000000" w:rsidRPr="00000000" w14:paraId="000000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HIV Testing Services</w:t>
      </w:r>
    </w:p>
    <w:p w:rsidR="00000000" w:rsidDel="00000000" w:rsidP="00000000" w:rsidRDefault="00000000" w:rsidRPr="00000000" w14:paraId="000000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Voluntary Medical male Circumcisions (VMMC)</w:t>
      </w:r>
    </w:p>
    <w:p w:rsidR="00000000" w:rsidDel="00000000" w:rsidP="00000000" w:rsidRDefault="00000000" w:rsidRPr="00000000" w14:paraId="000000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Social Behaviour Change Communication (SBBC)</w:t>
      </w:r>
    </w:p>
    <w:p w:rsidR="00000000" w:rsidDel="00000000" w:rsidP="00000000" w:rsidRDefault="00000000" w:rsidRPr="00000000" w14:paraId="000000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2880" w:right="0" w:hanging="360"/>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Condom promotion and distribution</w:t>
      </w:r>
    </w:p>
    <w:p w:rsidR="00000000" w:rsidDel="00000000" w:rsidP="00000000" w:rsidRDefault="00000000" w:rsidRPr="00000000" w14:paraId="000000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Prevention of vertical transmission of HIV, syphilis and hepatitis B) </w:t>
      </w:r>
    </w:p>
    <w:p w:rsidR="00000000" w:rsidDel="00000000" w:rsidP="00000000" w:rsidRDefault="00000000" w:rsidRPr="00000000" w14:paraId="000000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Pre-Exposure Prophylaxis </w:t>
      </w:r>
    </w:p>
    <w:p w:rsidR="00000000" w:rsidDel="00000000" w:rsidP="00000000" w:rsidRDefault="00000000" w:rsidRPr="00000000" w14:paraId="000000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Key and Vulnerable Populations (KVP)</w:t>
      </w:r>
    </w:p>
    <w:p w:rsidR="00000000" w:rsidDel="00000000" w:rsidP="00000000" w:rsidRDefault="00000000" w:rsidRPr="00000000" w14:paraId="000000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Care, Treatment &amp; Support</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Community based HIV and AIDS services</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TB/HIV co-infection</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Viral Hepatitis and Co-infections</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Integrated management of non-communicable diseases (NCD) in hiv</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Integration of mental health services in HIV and AIDS care</w:t>
      </w:r>
    </w:p>
    <w:p w:rsidR="00000000" w:rsidDel="00000000" w:rsidP="00000000" w:rsidRDefault="00000000" w:rsidRPr="00000000" w14:paraId="000000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Monitoring &amp; Evaluation</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HIV researches</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HIV surveillances</w:t>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Health Information Systems (HIS)</w:t>
      </w:r>
    </w:p>
    <w:p w:rsidR="00000000" w:rsidDel="00000000" w:rsidP="00000000" w:rsidRDefault="00000000" w:rsidRPr="00000000" w14:paraId="0000007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Pharmaceuticals &amp; Laboratory services</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Supply Chain Management and Rational</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HIV and AIDS laboratory services</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Resource Center (For access documents, users will be downloading)</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Plans &amp; Strategic Documents</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Policy Documents</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Guidelines</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Reports (Semi Annual and Annual Reports etc)</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Manuals, Forms, Tools and SOPs</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Frameworks</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IEC/</w:t>
      </w:r>
      <w:r w:rsidDel="00000000" w:rsidR="00000000" w:rsidRPr="00000000">
        <w:rPr>
          <w:rFonts w:ascii="Tahoma" w:cs="Tahoma" w:eastAsia="Tahoma" w:hAnsi="Tahoma"/>
          <w:sz w:val="32"/>
          <w:szCs w:val="32"/>
          <w:rtl w:val="0"/>
        </w:rPr>
        <w:t xml:space="preserve">SBC</w:t>
      </w: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 Materials</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ahoma" w:cs="Tahoma" w:eastAsia="Tahoma" w:hAnsi="Tahoma"/>
          <w:b w:val="1"/>
          <w:i w:val="0"/>
          <w:smallCaps w:val="0"/>
          <w:strike w:val="0"/>
          <w:color w:val="000000"/>
          <w:sz w:val="32"/>
          <w:szCs w:val="32"/>
          <w:shd w:fill="auto" w:val="clear"/>
          <w:vertAlign w:val="baseline"/>
        </w:rPr>
      </w:pPr>
      <w:r w:rsidDel="00000000" w:rsidR="00000000" w:rsidRPr="00000000">
        <w:rPr>
          <w:rFonts w:ascii="Tahoma" w:cs="Tahoma" w:eastAsia="Tahoma" w:hAnsi="Tahoma"/>
          <w:b w:val="1"/>
          <w:i w:val="0"/>
          <w:smallCaps w:val="0"/>
          <w:strike w:val="0"/>
          <w:color w:val="000000"/>
          <w:sz w:val="32"/>
          <w:szCs w:val="32"/>
          <w:u w:val="none"/>
          <w:shd w:fill="auto" w:val="clear"/>
          <w:vertAlign w:val="baseline"/>
          <w:rtl w:val="0"/>
        </w:rPr>
        <w:t xml:space="preserve">Media Center</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52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News</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52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Press Releases</w:t>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52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Speeches</w:t>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52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NASHCOP Events</w:t>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520" w:right="0" w:hanging="360"/>
        <w:jc w:val="both"/>
        <w:rPr>
          <w:rFonts w:ascii="Tahoma" w:cs="Tahoma" w:eastAsia="Tahoma" w:hAnsi="Tahoma"/>
          <w:sz w:val="32"/>
          <w:szCs w:val="32"/>
          <w:u w:val="none"/>
        </w:rPr>
      </w:pPr>
      <w:r w:rsidDel="00000000" w:rsidR="00000000" w:rsidRPr="00000000">
        <w:rPr>
          <w:rFonts w:ascii="Tahoma" w:cs="Tahoma" w:eastAsia="Tahoma" w:hAnsi="Tahoma"/>
          <w:sz w:val="32"/>
          <w:szCs w:val="32"/>
          <w:rtl w:val="0"/>
        </w:rPr>
        <w:t xml:space="preserve">Newsletter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520" w:right="0" w:firstLine="0"/>
        <w:jc w:val="both"/>
        <w:rPr>
          <w:rFonts w:ascii="Tahoma" w:cs="Tahoma" w:eastAsia="Tahoma" w:hAnsi="Tahoma"/>
          <w:color w:val="ff0000"/>
          <w:sz w:val="32"/>
          <w:szCs w:val="32"/>
        </w:rPr>
      </w:pPr>
      <w:r w:rsidDel="00000000" w:rsidR="00000000" w:rsidRPr="00000000">
        <w:rPr>
          <w:rFonts w:ascii="Tahoma" w:cs="Tahoma" w:eastAsia="Tahoma" w:hAnsi="Tahoma"/>
          <w:color w:val="ff0000"/>
          <w:sz w:val="32"/>
          <w:szCs w:val="32"/>
          <w:rtl w:val="0"/>
        </w:rPr>
        <w:t xml:space="preserve">Link to social media News</w:t>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Contact Us </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ahoma" w:cs="Tahoma" w:eastAsia="Tahoma" w:hAnsi="Tahoma"/>
          <w:sz w:val="32"/>
          <w:szCs w:val="32"/>
          <w:u w:val="none"/>
        </w:rPr>
      </w:pPr>
      <w:r w:rsidDel="00000000" w:rsidR="00000000" w:rsidRPr="00000000">
        <w:rPr>
          <w:rFonts w:ascii="Tahoma" w:cs="Tahoma" w:eastAsia="Tahoma" w:hAnsi="Tahoma"/>
          <w:sz w:val="32"/>
          <w:szCs w:val="32"/>
          <w:rtl w:val="0"/>
        </w:rPr>
        <w:t xml:space="preserve">Include address, P.O.Box</w:t>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ahoma" w:cs="Tahoma" w:eastAsia="Tahoma" w:hAnsi="Tahoma"/>
          <w:sz w:val="32"/>
          <w:szCs w:val="32"/>
          <w:u w:val="none"/>
        </w:rPr>
      </w:pPr>
      <w:r w:rsidDel="00000000" w:rsidR="00000000" w:rsidRPr="00000000">
        <w:rPr>
          <w:rFonts w:ascii="Tahoma" w:cs="Tahoma" w:eastAsia="Tahoma" w:hAnsi="Tahoma"/>
          <w:sz w:val="32"/>
          <w:szCs w:val="32"/>
          <w:rtl w:val="0"/>
        </w:rPr>
        <w:t xml:space="preserve">Registration Forms eg. …</w:t>
      </w:r>
    </w:p>
    <w:p w:rsidR="00000000" w:rsidDel="00000000" w:rsidP="00000000" w:rsidRDefault="00000000" w:rsidRPr="00000000" w14:paraId="000000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ahoma" w:cs="Tahoma" w:eastAsia="Tahoma" w:hAnsi="Tahoma"/>
          <w:sz w:val="32"/>
          <w:szCs w:val="32"/>
          <w:u w:val="none"/>
        </w:rPr>
      </w:pPr>
      <w:r w:rsidDel="00000000" w:rsidR="00000000" w:rsidRPr="00000000">
        <w:rPr>
          <w:rFonts w:ascii="Tahoma" w:cs="Tahoma" w:eastAsia="Tahoma" w:hAnsi="Tahoma"/>
          <w:sz w:val="32"/>
          <w:szCs w:val="32"/>
          <w:rtl w:val="0"/>
        </w:rPr>
        <w:t xml:space="preserve">Search Engine within the web</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ahoma" w:cs="Tahoma" w:eastAsia="Tahoma" w:hAnsi="Tahoma"/>
          <w:sz w:val="32"/>
          <w:szCs w:val="32"/>
          <w:u w:val="none"/>
        </w:rPr>
      </w:pPr>
      <w:r w:rsidDel="00000000" w:rsidR="00000000" w:rsidRPr="00000000">
        <w:rPr>
          <w:rFonts w:ascii="Tahoma" w:cs="Tahoma" w:eastAsia="Tahoma" w:hAnsi="Tahoma"/>
          <w:sz w:val="32"/>
          <w:szCs w:val="32"/>
          <w:rtl w:val="0"/>
        </w:rPr>
        <w:t xml:space="preserve">Pop up eg: https://www.tmda.go.tz/pages/approved-product-information</w:t>
      </w:r>
    </w:p>
    <w:p w:rsidR="00000000" w:rsidDel="00000000" w:rsidP="00000000" w:rsidRDefault="00000000" w:rsidRPr="00000000" w14:paraId="0000008C">
      <w:pPr>
        <w:jc w:val="both"/>
        <w:rPr>
          <w:rFonts w:ascii="Tahoma" w:cs="Tahoma" w:eastAsia="Tahoma" w:hAnsi="Tahoma"/>
          <w:sz w:val="32"/>
          <w:szCs w:val="32"/>
        </w:rPr>
      </w:pPr>
      <w:r w:rsidDel="00000000" w:rsidR="00000000" w:rsidRPr="00000000">
        <w:rPr>
          <w:rFonts w:ascii="Tahoma" w:cs="Tahoma" w:eastAsia="Tahoma" w:hAnsi="Tahoma"/>
          <w:sz w:val="32"/>
          <w:szCs w:val="32"/>
        </w:rPr>
        <w:drawing>
          <wp:inline distB="0" distT="0" distL="0" distR="0">
            <wp:extent cx="5731510" cy="2056130"/>
            <wp:effectExtent b="0" l="0" r="0" t="0"/>
            <wp:docPr id="28"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731510" cy="205613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Needed a mobile phone number for communication and inquiries’ </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SOP for updating or managing website</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Privacy policy /disclaimer</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List of partners in Tanzania (https://uac.go.ug/)</w:t>
      </w:r>
    </w:p>
    <w:p w:rsidR="00000000" w:rsidDel="00000000" w:rsidP="00000000" w:rsidRDefault="00000000" w:rsidRPr="00000000" w14:paraId="00000091">
      <w:pPr>
        <w:ind w:left="360" w:firstLine="0"/>
        <w:jc w:val="both"/>
        <w:rPr>
          <w:rFonts w:ascii="Tahoma" w:cs="Tahoma" w:eastAsia="Tahoma" w:hAnsi="Tahoma"/>
          <w:sz w:val="32"/>
          <w:szCs w:val="32"/>
        </w:rPr>
      </w:pPr>
      <w:r w:rsidDel="00000000" w:rsidR="00000000" w:rsidRPr="00000000">
        <w:rPr>
          <w:rFonts w:ascii="Tahoma" w:cs="Tahoma" w:eastAsia="Tahoma" w:hAnsi="Tahoma"/>
          <w:sz w:val="32"/>
          <w:szCs w:val="32"/>
        </w:rPr>
        <w:drawing>
          <wp:inline distB="0" distT="0" distL="0" distR="0">
            <wp:extent cx="5731510" cy="795020"/>
            <wp:effectExtent b="0" l="0" r="0" t="0"/>
            <wp:docPr id="29"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731510" cy="79502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both"/>
        <w:rPr>
          <w:rFonts w:ascii="Tahoma" w:cs="Tahoma" w:eastAsia="Tahoma" w:hAnsi="Tahoma"/>
          <w:b w:val="0"/>
          <w:i w:val="0"/>
          <w:smallCaps w:val="0"/>
          <w:strike w:val="0"/>
          <w:color w:val="000000"/>
          <w:sz w:val="32"/>
          <w:szCs w:val="32"/>
          <w:u w:val="non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Pr>
        <w:drawing>
          <wp:inline distB="0" distT="0" distL="0" distR="0">
            <wp:extent cx="5731510" cy="2299335"/>
            <wp:effectExtent b="0" l="0" r="0" t="0"/>
            <wp:docPr id="31"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731510" cy="229933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520" w:right="0" w:firstLine="0"/>
        <w:jc w:val="both"/>
        <w:rPr>
          <w:rFonts w:ascii="Tahoma" w:cs="Tahoma" w:eastAsia="Tahoma" w:hAnsi="Tahoma"/>
          <w:b w:val="0"/>
          <w:i w:val="0"/>
          <w:smallCaps w:val="0"/>
          <w:strike w:val="0"/>
          <w:color w:val="0563c1"/>
          <w:sz w:val="32"/>
          <w:szCs w:val="32"/>
          <w:u w:val="single"/>
          <w:shd w:fill="auto" w:val="clear"/>
          <w:vertAlign w:val="baseline"/>
        </w:rPr>
      </w:pPr>
      <w:r w:rsidDel="00000000" w:rsidR="00000000" w:rsidRPr="00000000">
        <w:rPr>
          <w:rFonts w:ascii="Tahoma" w:cs="Tahoma" w:eastAsia="Tahoma" w:hAnsi="Tahoma"/>
          <w:b w:val="0"/>
          <w:i w:val="0"/>
          <w:smallCaps w:val="0"/>
          <w:strike w:val="0"/>
          <w:color w:val="000000"/>
          <w:sz w:val="32"/>
          <w:szCs w:val="32"/>
          <w:u w:val="none"/>
          <w:shd w:fill="auto" w:val="clear"/>
          <w:vertAlign w:val="baseline"/>
          <w:rtl w:val="0"/>
        </w:rPr>
        <w:t xml:space="preserve">The slide on home page (</w:t>
      </w:r>
      <w:hyperlink r:id="rId40">
        <w:r w:rsidDel="00000000" w:rsidR="00000000" w:rsidRPr="00000000">
          <w:rPr>
            <w:rFonts w:ascii="Tahoma" w:cs="Tahoma" w:eastAsia="Tahoma" w:hAnsi="Tahoma"/>
            <w:b w:val="0"/>
            <w:i w:val="0"/>
            <w:smallCaps w:val="0"/>
            <w:strike w:val="0"/>
            <w:color w:val="0563c1"/>
            <w:sz w:val="32"/>
            <w:szCs w:val="32"/>
            <w:u w:val="single"/>
            <w:shd w:fill="auto" w:val="clear"/>
            <w:vertAlign w:val="baseline"/>
            <w:rtl w:val="0"/>
          </w:rPr>
          <w:t xml:space="preserve">https://sanac.org.za/</w:t>
        </w:r>
      </w:hyperlink>
      <w:r w:rsidDel="00000000" w:rsidR="00000000" w:rsidRPr="00000000">
        <w:rPr>
          <w:rFonts w:ascii="Tahoma" w:cs="Tahoma" w:eastAsia="Tahoma" w:hAnsi="Tahoma"/>
          <w:b w:val="0"/>
          <w:i w:val="0"/>
          <w:smallCaps w:val="0"/>
          <w:strike w:val="0"/>
          <w:color w:val="0563c1"/>
          <w:sz w:val="32"/>
          <w:szCs w:val="32"/>
          <w:u w:val="single"/>
          <w:shd w:fill="auto" w:val="clear"/>
          <w:vertAlign w:val="baseline"/>
          <w:rtl w:val="0"/>
        </w:rPr>
        <w:t xml:space="preserve">)   recommended.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520" w:right="0" w:firstLine="0"/>
        <w:jc w:val="both"/>
        <w:rPr>
          <w:rFonts w:ascii="Tahoma" w:cs="Tahoma" w:eastAsia="Tahoma" w:hAnsi="Tahoma"/>
          <w:b w:val="0"/>
          <w:i w:val="0"/>
          <w:smallCaps w:val="0"/>
          <w:strike w:val="0"/>
          <w:color w:val="000000"/>
          <w:sz w:val="32"/>
          <w:szCs w:val="32"/>
          <w:u w:val="none"/>
          <w:shd w:fill="auto" w:val="clear"/>
          <w:vertAlign w:val="baseline"/>
        </w:rPr>
      </w:pPr>
      <w:bookmarkStart w:colFirst="0" w:colLast="0" w:name="_heading=h.8w6xostdlimj" w:id="3"/>
      <w:bookmarkEnd w:id="3"/>
      <w:r w:rsidDel="00000000" w:rsidR="00000000" w:rsidRPr="00000000">
        <w:rPr>
          <w:rFonts w:ascii="Tahoma" w:cs="Tahoma" w:eastAsia="Tahoma" w:hAnsi="Tahoma"/>
          <w:b w:val="0"/>
          <w:i w:val="0"/>
          <w:smallCaps w:val="0"/>
          <w:strike w:val="0"/>
          <w:color w:val="0563c1"/>
          <w:sz w:val="32"/>
          <w:szCs w:val="32"/>
          <w:u w:val="single"/>
          <w:shd w:fill="auto" w:val="clear"/>
          <w:vertAlign w:val="baseline"/>
          <w:rtl w:val="0"/>
        </w:rPr>
        <w:t xml:space="preserve">Or if the is other slide show it fine.</w:t>
      </w:r>
      <w:r w:rsidDel="00000000" w:rsidR="00000000" w:rsidRPr="00000000">
        <w:rPr>
          <w:rtl w:val="0"/>
        </w:rPr>
      </w:r>
    </w:p>
    <w:p w:rsidR="00000000" w:rsidDel="00000000" w:rsidP="00000000" w:rsidRDefault="00000000" w:rsidRPr="00000000" w14:paraId="00000096">
      <w:pPr>
        <w:jc w:val="both"/>
        <w:rPr>
          <w:rFonts w:ascii="Tahoma" w:cs="Tahoma" w:eastAsia="Tahoma" w:hAnsi="Tahoma"/>
          <w:b w:val="1"/>
          <w:sz w:val="32"/>
          <w:szCs w:val="32"/>
        </w:rPr>
      </w:pPr>
      <w:r w:rsidDel="00000000" w:rsidR="00000000" w:rsidRPr="00000000">
        <w:rPr>
          <w:rFonts w:ascii="Tahoma" w:cs="Tahoma" w:eastAsia="Tahoma" w:hAnsi="Tahoma"/>
          <w:b w:val="1"/>
          <w:sz w:val="32"/>
          <w:szCs w:val="32"/>
          <w:rtl w:val="0"/>
        </w:rPr>
        <w:t xml:space="preserve">Product Section:</w:t>
      </w:r>
    </w:p>
    <w:p w:rsidR="00000000" w:rsidDel="00000000" w:rsidP="00000000" w:rsidRDefault="00000000" w:rsidRPr="00000000" w14:paraId="00000097">
      <w:pPr>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Jipime, Condoms, ARVs</w:t>
      </w:r>
    </w:p>
    <w:p w:rsidR="00000000" w:rsidDel="00000000" w:rsidP="00000000" w:rsidRDefault="00000000" w:rsidRPr="00000000" w14:paraId="00000098">
      <w:pPr>
        <w:jc w:val="both"/>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99">
      <w:pPr>
        <w:jc w:val="both"/>
        <w:rPr>
          <w:rFonts w:ascii="Tahoma" w:cs="Tahoma" w:eastAsia="Tahoma" w:hAnsi="Tahoma"/>
          <w:b w:val="1"/>
          <w:sz w:val="32"/>
          <w:szCs w:val="32"/>
        </w:rPr>
      </w:pPr>
      <w:r w:rsidDel="00000000" w:rsidR="00000000" w:rsidRPr="00000000">
        <w:rPr>
          <w:rFonts w:ascii="Tahoma" w:cs="Tahoma" w:eastAsia="Tahoma" w:hAnsi="Tahoma"/>
          <w:b w:val="1"/>
          <w:sz w:val="32"/>
          <w:szCs w:val="32"/>
          <w:rtl w:val="0"/>
        </w:rPr>
        <w:t xml:space="preserve">Chatbot Section</w:t>
      </w:r>
    </w:p>
    <w:p w:rsidR="00000000" w:rsidDel="00000000" w:rsidP="00000000" w:rsidRDefault="00000000" w:rsidRPr="00000000" w14:paraId="0000009A">
      <w:pPr>
        <w:jc w:val="both"/>
        <w:rPr>
          <w:rFonts w:ascii="Tahoma" w:cs="Tahoma" w:eastAsia="Tahoma" w:hAnsi="Tahoma"/>
          <w:sz w:val="32"/>
          <w:szCs w:val="32"/>
        </w:rPr>
      </w:pPr>
      <w:r w:rsidDel="00000000" w:rsidR="00000000" w:rsidRPr="00000000">
        <w:rPr>
          <w:rFonts w:ascii="Tahoma" w:cs="Tahoma" w:eastAsia="Tahoma" w:hAnsi="Tahoma"/>
          <w:b w:val="1"/>
          <w:sz w:val="32"/>
          <w:szCs w:val="32"/>
          <w:rtl w:val="0"/>
        </w:rPr>
        <w:t xml:space="preserve">Donate</w:t>
      </w:r>
      <w:r w:rsidDel="00000000" w:rsidR="00000000" w:rsidRPr="00000000">
        <w:rPr>
          <w:rFonts w:ascii="Tahoma" w:cs="Tahoma" w:eastAsia="Tahoma" w:hAnsi="Tahoma"/>
          <w:sz w:val="32"/>
          <w:szCs w:val="32"/>
          <w:rtl w:val="0"/>
        </w:rPr>
        <w:t xml:space="preserve"> for Hepatitis Case Identification and treatment</w:t>
      </w:r>
    </w:p>
    <w:p w:rsidR="00000000" w:rsidDel="00000000" w:rsidP="00000000" w:rsidRDefault="00000000" w:rsidRPr="00000000" w14:paraId="0000009B">
      <w:pPr>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(Special Insert Account Number and Mobile Number)</w:t>
      </w:r>
    </w:p>
    <w:p w:rsidR="00000000" w:rsidDel="00000000" w:rsidP="00000000" w:rsidRDefault="00000000" w:rsidRPr="00000000" w14:paraId="0000009C">
      <w:pPr>
        <w:jc w:val="both"/>
        <w:rPr>
          <w:rFonts w:ascii="Tahoma" w:cs="Tahoma" w:eastAsia="Tahoma" w:hAnsi="Tahoma"/>
          <w:b w:val="1"/>
          <w:sz w:val="32"/>
          <w:szCs w:val="32"/>
        </w:rPr>
      </w:pPr>
      <w:r w:rsidDel="00000000" w:rsidR="00000000" w:rsidRPr="00000000">
        <w:rPr>
          <w:rFonts w:ascii="Tahoma" w:cs="Tahoma" w:eastAsia="Tahoma" w:hAnsi="Tahoma"/>
          <w:b w:val="1"/>
          <w:sz w:val="32"/>
          <w:szCs w:val="32"/>
          <w:rtl w:val="0"/>
        </w:rPr>
        <w:t xml:space="preserve">Contacts and Pictures:</w:t>
      </w:r>
    </w:p>
    <w:p w:rsidR="00000000" w:rsidDel="00000000" w:rsidP="00000000" w:rsidRDefault="00000000" w:rsidRPr="00000000" w14:paraId="0000009D">
      <w:pPr>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Regional and District Coordinators</w:t>
      </w:r>
    </w:p>
    <w:p w:rsidR="00000000" w:rsidDel="00000000" w:rsidP="00000000" w:rsidRDefault="00000000" w:rsidRPr="00000000" w14:paraId="0000009E">
      <w:pPr>
        <w:jc w:val="both"/>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9F">
      <w:pPr>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Important Links section</w:t>
      </w:r>
    </w:p>
    <w:p w:rsidR="00000000" w:rsidDel="00000000" w:rsidP="00000000" w:rsidRDefault="00000000" w:rsidRPr="00000000" w14:paraId="000000A0">
      <w:pPr>
        <w:jc w:val="both"/>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A1">
      <w:pPr>
        <w:jc w:val="both"/>
        <w:rPr>
          <w:rFonts w:ascii="Tahoma" w:cs="Tahoma" w:eastAsia="Tahoma" w:hAnsi="Tahoma"/>
          <w:b w:val="1"/>
          <w:sz w:val="32"/>
          <w:szCs w:val="32"/>
        </w:rPr>
      </w:pPr>
      <w:r w:rsidDel="00000000" w:rsidR="00000000" w:rsidRPr="00000000">
        <w:rPr>
          <w:rFonts w:ascii="Tahoma" w:cs="Tahoma" w:eastAsia="Tahoma" w:hAnsi="Tahoma"/>
          <w:b w:val="1"/>
          <w:sz w:val="32"/>
          <w:szCs w:val="32"/>
          <w:rtl w:val="0"/>
        </w:rPr>
        <w:t xml:space="preserve">OurServices</w:t>
      </w:r>
    </w:p>
    <w:p w:rsidR="00000000" w:rsidDel="00000000" w:rsidP="00000000" w:rsidRDefault="00000000" w:rsidRPr="00000000" w14:paraId="000000A2">
      <w:pPr>
        <w:jc w:val="both"/>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A3">
      <w:pPr>
        <w:jc w:val="both"/>
        <w:rPr>
          <w:rFonts w:ascii="Tahoma" w:cs="Tahoma" w:eastAsia="Tahoma" w:hAnsi="Tahoma"/>
          <w:b w:val="1"/>
          <w:sz w:val="32"/>
          <w:szCs w:val="32"/>
        </w:rPr>
      </w:pPr>
      <w:r w:rsidDel="00000000" w:rsidR="00000000" w:rsidRPr="00000000">
        <w:rPr>
          <w:rFonts w:ascii="Tahoma" w:cs="Tahoma" w:eastAsia="Tahoma" w:hAnsi="Tahoma"/>
          <w:b w:val="1"/>
          <w:sz w:val="32"/>
          <w:szCs w:val="32"/>
          <w:rtl w:val="0"/>
        </w:rPr>
        <w:t xml:space="preserve">Approval and Engagement Process eg. introducing new project, MoU, Approval of IEC/SBC materials, New product like condom, ARV nd test kits (detailed process for each)</w:t>
      </w:r>
    </w:p>
    <w:p w:rsidR="00000000" w:rsidDel="00000000" w:rsidP="00000000" w:rsidRDefault="00000000" w:rsidRPr="00000000" w14:paraId="000000A4">
      <w:pPr>
        <w:jc w:val="both"/>
        <w:rPr>
          <w:rFonts w:ascii="Tahoma" w:cs="Tahoma" w:eastAsia="Tahoma" w:hAnsi="Tahoma"/>
          <w:b w:val="1"/>
          <w:sz w:val="32"/>
          <w:szCs w:val="32"/>
        </w:rPr>
      </w:pPr>
      <w:r w:rsidDel="00000000" w:rsidR="00000000" w:rsidRPr="00000000">
        <w:rPr>
          <w:rtl w:val="0"/>
        </w:rPr>
      </w:r>
    </w:p>
    <w:p w:rsidR="00000000" w:rsidDel="00000000" w:rsidP="00000000" w:rsidRDefault="00000000" w:rsidRPr="00000000" w14:paraId="000000A5">
      <w:pPr>
        <w:jc w:val="both"/>
        <w:rPr>
          <w:rFonts w:ascii="Tahoma" w:cs="Tahoma" w:eastAsia="Tahoma" w:hAnsi="Tahoma"/>
          <w:b w:val="1"/>
          <w:sz w:val="32"/>
          <w:szCs w:val="32"/>
        </w:rPr>
      </w:pPr>
      <w:r w:rsidDel="00000000" w:rsidR="00000000" w:rsidRPr="00000000">
        <w:rPr>
          <w:rFonts w:ascii="Tahoma" w:cs="Tahoma" w:eastAsia="Tahoma" w:hAnsi="Tahoma"/>
          <w:b w:val="1"/>
          <w:sz w:val="32"/>
          <w:szCs w:val="32"/>
          <w:rtl w:val="0"/>
        </w:rPr>
        <w:t xml:space="preserve">Testimonies/what our clients say</w:t>
      </w:r>
    </w:p>
    <w:p w:rsidR="00000000" w:rsidDel="00000000" w:rsidP="00000000" w:rsidRDefault="00000000" w:rsidRPr="00000000" w14:paraId="000000A6">
      <w:pPr>
        <w:jc w:val="both"/>
        <w:rPr>
          <w:rFonts w:ascii="Tahoma" w:cs="Tahoma" w:eastAsia="Tahoma" w:hAnsi="Tahoma"/>
          <w:b w:val="1"/>
          <w:sz w:val="32"/>
          <w:szCs w:val="32"/>
        </w:rPr>
      </w:pPr>
      <w:r w:rsidDel="00000000" w:rsidR="00000000" w:rsidRPr="00000000">
        <w:rPr>
          <w:rtl w:val="0"/>
        </w:rPr>
      </w:r>
    </w:p>
    <w:p w:rsidR="00000000" w:rsidDel="00000000" w:rsidP="00000000" w:rsidRDefault="00000000" w:rsidRPr="00000000" w14:paraId="000000A7">
      <w:pPr>
        <w:jc w:val="both"/>
        <w:rPr>
          <w:rFonts w:ascii="Tahoma" w:cs="Tahoma" w:eastAsia="Tahoma" w:hAnsi="Tahoma"/>
          <w:b w:val="1"/>
          <w:sz w:val="32"/>
          <w:szCs w:val="32"/>
        </w:rPr>
      </w:pPr>
      <w:r w:rsidDel="00000000" w:rsidR="00000000" w:rsidRPr="00000000">
        <w:rPr>
          <w:rFonts w:ascii="Tahoma" w:cs="Tahoma" w:eastAsia="Tahoma" w:hAnsi="Tahoma"/>
          <w:b w:val="1"/>
          <w:sz w:val="32"/>
          <w:szCs w:val="32"/>
          <w:rtl w:val="0"/>
        </w:rPr>
        <w:t xml:space="preserve">Site Policy : sample</w:t>
      </w:r>
    </w:p>
    <w:p w:rsidR="00000000" w:rsidDel="00000000" w:rsidP="00000000" w:rsidRDefault="00000000" w:rsidRPr="00000000" w14:paraId="000000A8">
      <w:pPr>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Thank you for visiting the website of the Japan International Cooperation Agency (JICA). This site is managed for the purpose of providing information about JICA in accordance with the site management policy indicated below. Those who access and use this site are regarded as having agreed to this policy.</w:t>
      </w:r>
    </w:p>
    <w:p w:rsidR="00000000" w:rsidDel="00000000" w:rsidP="00000000" w:rsidRDefault="00000000" w:rsidRPr="00000000" w14:paraId="000000A9">
      <w:pPr>
        <w:jc w:val="both"/>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AA">
      <w:pPr>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The policy is subject to change without notice. Any changes made will be announced on the site. Users are regarded as having agreed to the changes when they access and use this site for the first time following such an announcement.</w:t>
      </w:r>
    </w:p>
    <w:p w:rsidR="00000000" w:rsidDel="00000000" w:rsidP="00000000" w:rsidRDefault="00000000" w:rsidRPr="00000000" w14:paraId="000000AB">
      <w:pPr>
        <w:jc w:val="both"/>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AC">
      <w:pPr>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1. Copyright</w:t>
      </w:r>
    </w:p>
    <w:p w:rsidR="00000000" w:rsidDel="00000000" w:rsidP="00000000" w:rsidRDefault="00000000" w:rsidRPr="00000000" w14:paraId="000000AD">
      <w:pPr>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JICA owns the copyright (or other intellectual property rights) to all data uploaded on this site (such as text, figures, photos, and images), unless otherwise specified.</w:t>
      </w:r>
    </w:p>
    <w:p w:rsidR="00000000" w:rsidDel="00000000" w:rsidP="00000000" w:rsidRDefault="00000000" w:rsidRPr="00000000" w14:paraId="000000AE">
      <w:pPr>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The reuse or reproduction of any or all data on this site for purposes other than personal use is prohibited.</w:t>
      </w:r>
    </w:p>
    <w:p w:rsidR="00000000" w:rsidDel="00000000" w:rsidP="00000000" w:rsidRDefault="00000000" w:rsidRPr="00000000" w14:paraId="000000AF">
      <w:pPr>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Such data may be quoted, however, for educational or other legally recognized purposes. In such cases, credit should be clearly indicated by identifying JICA as the copyright holder or as the information source, as shown below:</w:t>
      </w:r>
    </w:p>
    <w:p w:rsidR="00000000" w:rsidDel="00000000" w:rsidP="00000000" w:rsidRDefault="00000000" w:rsidRPr="00000000" w14:paraId="000000B0">
      <w:pPr>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Copyright by JICA Source: JICA</w:t>
      </w:r>
    </w:p>
    <w:p w:rsidR="00000000" w:rsidDel="00000000" w:rsidP="00000000" w:rsidRDefault="00000000" w:rsidRPr="00000000" w14:paraId="000000B1">
      <w:pPr>
        <w:jc w:val="both"/>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B2">
      <w:pPr>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To use photos or images portraying specific individuals, such as JICA Volunteers and JICA experts, though, their permission must be sought to protect their private rights. To acquire such permission, please contact the Media and Public Relations Department at email: mptpr@jica.go.jp</w:t>
      </w:r>
    </w:p>
    <w:p w:rsidR="00000000" w:rsidDel="00000000" w:rsidP="00000000" w:rsidRDefault="00000000" w:rsidRPr="00000000" w14:paraId="000000B3">
      <w:pPr>
        <w:jc w:val="both"/>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B4">
      <w:pPr>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Data on this website cannot be used for commercial purposes, such as product advertisement and marketing. However, it may be used in some cases for commemorative items, subject to JICA approval. Such approval does not indicate JICA’s endorsement or recommendation of the product, nor will it be conferred on an exclusive basis.</w:t>
      </w:r>
    </w:p>
    <w:p w:rsidR="00000000" w:rsidDel="00000000" w:rsidP="00000000" w:rsidRDefault="00000000" w:rsidRPr="00000000" w14:paraId="000000B5">
      <w:pPr>
        <w:jc w:val="both"/>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B6">
      <w:pPr>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2. Disclaimer</w:t>
      </w:r>
    </w:p>
    <w:p w:rsidR="00000000" w:rsidDel="00000000" w:rsidP="00000000" w:rsidRDefault="00000000" w:rsidRPr="00000000" w14:paraId="000000B7">
      <w:pPr>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While every effort is made to provide accurate information and to ensure security, JICA does not guarantee that there will be no errors in the contents of this website, nor does it preclude the possibility of cyber-attacks that result in the altering of the content. JICA disclaims any liability for errors and omissions or for any damages accruing from the use of this site or its contents.</w:t>
      </w:r>
    </w:p>
    <w:p w:rsidR="00000000" w:rsidDel="00000000" w:rsidP="00000000" w:rsidRDefault="00000000" w:rsidRPr="00000000" w14:paraId="000000B8">
      <w:pPr>
        <w:jc w:val="both"/>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B9">
      <w:pPr>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The site also includes contents, links, other information, and translated material provided by third-parties for which JICA claims no responsibility.</w:t>
      </w:r>
    </w:p>
    <w:p w:rsidR="00000000" w:rsidDel="00000000" w:rsidP="00000000" w:rsidRDefault="00000000" w:rsidRPr="00000000" w14:paraId="000000BA">
      <w:pPr>
        <w:jc w:val="both"/>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BB">
      <w:pPr>
        <w:jc w:val="both"/>
        <w:rPr>
          <w:rFonts w:ascii="Tahoma" w:cs="Tahoma" w:eastAsia="Tahoma" w:hAnsi="Tahoma"/>
          <w:sz w:val="32"/>
          <w:szCs w:val="32"/>
        </w:rPr>
      </w:pPr>
      <w:r w:rsidDel="00000000" w:rsidR="00000000" w:rsidRPr="00000000">
        <w:rPr>
          <w:rFonts w:ascii="Tahoma" w:cs="Tahoma" w:eastAsia="Tahoma" w:hAnsi="Tahoma"/>
          <w:sz w:val="32"/>
          <w:szCs w:val="32"/>
          <w:rtl w:val="0"/>
        </w:rPr>
        <w:t xml:space="preserve">The maps on this site is only for illustrative purposes and does not imply any opinion of JICA on the legal status of any country or territory, the borderline of any country or territory or its demarcation, or the geographic names.</w:t>
      </w:r>
    </w:p>
    <w:p w:rsidR="00000000" w:rsidDel="00000000" w:rsidP="00000000" w:rsidRDefault="00000000" w:rsidRPr="00000000" w14:paraId="000000BC">
      <w:pPr>
        <w:jc w:val="both"/>
        <w:rPr>
          <w:rFonts w:ascii="Tahoma" w:cs="Tahoma" w:eastAsia="Tahoma" w:hAnsi="Tahoma"/>
          <w:b w:val="1"/>
          <w:sz w:val="32"/>
          <w:szCs w:val="32"/>
        </w:rPr>
      </w:pPr>
      <w:r w:rsidDel="00000000" w:rsidR="00000000" w:rsidRPr="00000000">
        <w:rPr>
          <w:rtl w:val="0"/>
        </w:rPr>
      </w:r>
    </w:p>
    <w:p w:rsidR="00000000" w:rsidDel="00000000" w:rsidP="00000000" w:rsidRDefault="00000000" w:rsidRPr="00000000" w14:paraId="000000BD">
      <w:pPr>
        <w:jc w:val="both"/>
        <w:rPr>
          <w:rFonts w:ascii="Tahoma" w:cs="Tahoma" w:eastAsia="Tahoma" w:hAnsi="Tahoma"/>
          <w:b w:val="1"/>
          <w:sz w:val="32"/>
          <w:szCs w:val="32"/>
        </w:rPr>
      </w:pPr>
      <w:r w:rsidDel="00000000" w:rsidR="00000000" w:rsidRPr="00000000">
        <w:rPr>
          <w:rtl w:val="0"/>
        </w:rPr>
      </w:r>
    </w:p>
    <w:sectPr>
      <w:pgSz w:h="16838" w:w="11906" w:orient="portrait"/>
      <w:pgMar w:bottom="794"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5">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6">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7">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8">
    <w:lvl w:ilvl="0">
      <w:start w:val="1"/>
      <w:numFmt w:val="bullet"/>
      <w:lvlText w:val="o"/>
      <w:lvlJc w:val="left"/>
      <w:pPr>
        <w:ind w:left="2520" w:hanging="360"/>
      </w:pPr>
      <w:rPr>
        <w:rFonts w:ascii="Courier New" w:cs="Courier New" w:eastAsia="Courier New" w:hAnsi="Courier New"/>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2">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3">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aliases w:val="References,Paragraphe de liste1,Bullet List,FooterText,Colorful List Accent 1,numbered,列出段落,列出段落1,Bulletr List Paragraph,List Paragraph2,List Paragraph21,Párrafo de lista1,Parágrafo da Lista1,リスト段落1,Plan,????,Lis,Dot pt,F5 List Paragraph"/>
    <w:basedOn w:val="Normal"/>
    <w:link w:val="ListParagraphChar"/>
    <w:uiPriority w:val="34"/>
    <w:qFormat w:val="1"/>
    <w:rsid w:val="009958C0"/>
    <w:pPr>
      <w:ind w:left="720"/>
      <w:contextualSpacing w:val="1"/>
    </w:pPr>
  </w:style>
  <w:style w:type="character" w:styleId="ListParagraphChar" w:customStyle="1">
    <w:name w:val="List Paragraph Char"/>
    <w:aliases w:val="References Char,Paragraphe de liste1 Char,Bullet List Char,FooterText Char,Colorful List Accent 1 Char,numbered Char,列出段落 Char,列出段落1 Char,Bulletr List Paragraph Char,List Paragraph2 Char,List Paragraph21 Char,Párrafo de lista1 Char"/>
    <w:link w:val="ListParagraph"/>
    <w:uiPriority w:val="34"/>
    <w:rsid w:val="009958C0"/>
  </w:style>
  <w:style w:type="character" w:styleId="Hyperlink">
    <w:name w:val="Hyperlink"/>
    <w:basedOn w:val="DefaultParagraphFont"/>
    <w:uiPriority w:val="99"/>
    <w:unhideWhenUsed w:val="1"/>
    <w:rsid w:val="00680AD8"/>
    <w:rPr>
      <w:color w:val="0563c1" w:themeColor="hyperlink"/>
      <w:u w:val="single"/>
    </w:rPr>
  </w:style>
  <w:style w:type="paragraph" w:styleId="Default" w:customStyle="1">
    <w:name w:val="Default"/>
    <w:rsid w:val="00282D18"/>
    <w:pPr>
      <w:autoSpaceDE w:val="0"/>
      <w:autoSpaceDN w:val="0"/>
      <w:adjustRightInd w:val="0"/>
      <w:spacing w:after="0" w:line="240" w:lineRule="auto"/>
    </w:pPr>
    <w:rPr>
      <w:rFonts w:ascii="Times New Roman" w:cs="Times New Roman" w:hAnsi="Times New Roman"/>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sanac.org.za/" TargetMode="External"/><Relationship Id="rId20" Type="http://schemas.openxmlformats.org/officeDocument/2006/relationships/hyperlink" Target="https://www.moh.go.tz/" TargetMode="External"/><Relationship Id="rId22" Type="http://schemas.openxmlformats.org/officeDocument/2006/relationships/hyperlink" Target="https://dhis.moh.go.tz/" TargetMode="External"/><Relationship Id="rId21" Type="http://schemas.openxmlformats.org/officeDocument/2006/relationships/hyperlink" Target="https://mail.afya.go.tz" TargetMode="External"/><Relationship Id="rId24" Type="http://schemas.openxmlformats.org/officeDocument/2006/relationships/hyperlink" Target="https://www.tacaids.go.tz/" TargetMode="External"/><Relationship Id="rId23" Type="http://schemas.openxmlformats.org/officeDocument/2006/relationships/hyperlink" Target="https://eoffice.gov.go.t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26" Type="http://schemas.openxmlformats.org/officeDocument/2006/relationships/hyperlink" Target="https://www.tamisemi.go.tz/" TargetMode="External"/><Relationship Id="rId25" Type="http://schemas.openxmlformats.org/officeDocument/2006/relationships/hyperlink" Target="https://www.atf.go.tz/" TargetMode="External"/><Relationship Id="rId28" Type="http://schemas.openxmlformats.org/officeDocument/2006/relationships/hyperlink" Target="https://sanac.org.za/" TargetMode="Externa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11.jpg"/><Relationship Id="rId31" Type="http://schemas.openxmlformats.org/officeDocument/2006/relationships/hyperlink" Target="https://swaziaidsprogram.org/index/" TargetMode="External"/><Relationship Id="rId30" Type="http://schemas.openxmlformats.org/officeDocument/2006/relationships/image" Target="media/image8.png"/><Relationship Id="rId11" Type="http://schemas.openxmlformats.org/officeDocument/2006/relationships/hyperlink" Target="https://www.instagram.com/nashcoptanzania?igsh=MTN6OXg4NHRrcG95cA" TargetMode="External"/><Relationship Id="rId33" Type="http://schemas.openxmlformats.org/officeDocument/2006/relationships/hyperlink" Target="https://www.hiv.gov/" TargetMode="External"/><Relationship Id="rId10" Type="http://schemas.openxmlformats.org/officeDocument/2006/relationships/image" Target="media/image13.png"/><Relationship Id="rId32" Type="http://schemas.openxmlformats.org/officeDocument/2006/relationships/image" Target="media/image14.png"/><Relationship Id="rId13" Type="http://schemas.openxmlformats.org/officeDocument/2006/relationships/hyperlink" Target="https://www.facebook.com/share/p/16uuGAn8UL/" TargetMode="External"/><Relationship Id="rId35" Type="http://schemas.openxmlformats.org/officeDocument/2006/relationships/hyperlink" Target="https://www.atf.go.tz/" TargetMode="External"/><Relationship Id="rId12" Type="http://schemas.openxmlformats.org/officeDocument/2006/relationships/hyperlink" Target="https://youtube.com/@nacptanzania2010?si=1Uv-p3UBBhjBow0a" TargetMode="External"/><Relationship Id="rId34" Type="http://schemas.openxmlformats.org/officeDocument/2006/relationships/image" Target="media/image7.png"/><Relationship Id="rId15" Type="http://schemas.openxmlformats.org/officeDocument/2006/relationships/hyperlink" Target="mailto:nacp@afya.go.tz" TargetMode="External"/><Relationship Id="rId37" Type="http://schemas.openxmlformats.org/officeDocument/2006/relationships/image" Target="media/image9.png"/><Relationship Id="rId14" Type="http://schemas.openxmlformats.org/officeDocument/2006/relationships/hyperlink" Target="http://www.nashcop.go.tz" TargetMode="External"/><Relationship Id="rId36" Type="http://schemas.openxmlformats.org/officeDocument/2006/relationships/image" Target="media/image5.jpg"/><Relationship Id="rId17" Type="http://schemas.openxmlformats.org/officeDocument/2006/relationships/image" Target="media/image10.png"/><Relationship Id="rId39" Type="http://schemas.openxmlformats.org/officeDocument/2006/relationships/image" Target="media/image6.png"/><Relationship Id="rId16" Type="http://schemas.openxmlformats.org/officeDocument/2006/relationships/hyperlink" Target="mailto:nacp@afya.go.tz" TargetMode="External"/><Relationship Id="rId38" Type="http://schemas.openxmlformats.org/officeDocument/2006/relationships/image" Target="media/image12.png"/><Relationship Id="rId19" Type="http://schemas.openxmlformats.org/officeDocument/2006/relationships/image" Target="media/image2.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NQu7bRB1qVBDycpv09XySQxTVA==">CgMxLjAyDmguaGp4bWEyMmNqeXk5Mg5oLnU0ODhlbDE2em54YjIOaC55YzJ2eTRlbWM4Y20yDmguOHc2eG9zdGRsaW1qOAByITFBWk90S1h3SUE2OXNyYmo4VjVTbTMxZUloekdhOE9zWg==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2025-07-13T10:11:00Z</dcterms:created>
  <dc:creator>G-Laizer_Mbalakai</dc:creator>
</cp:coreProperties>
</file>