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Ko Lake Villa Gallery Test Plan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ID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Expected Result</w:t>
            </w:r>
          </w:p>
        </w:tc>
        <w:tc>
          <w:tcPr>
            <w:tcW w:type="dxa" w:w="1728"/>
          </w:tcPr>
          <w:p>
            <w:r>
              <w:t>Type</w:t>
            </w:r>
          </w:p>
        </w:tc>
        <w:tc>
          <w:tcPr>
            <w:tcW w:type="dxa" w:w="1728"/>
          </w:tcPr>
          <w:p>
            <w:r>
              <w:t>A/B Variant</w:t>
            </w:r>
          </w:p>
        </w:tc>
      </w:tr>
      <w:tr>
        <w:tc>
          <w:tcPr>
            <w:tcW w:type="dxa" w:w="1728"/>
          </w:tcPr>
          <w:p>
            <w:r>
              <w:t>TC001</w:t>
            </w:r>
          </w:p>
        </w:tc>
        <w:tc>
          <w:tcPr>
            <w:tcW w:type="dxa" w:w="1728"/>
          </w:tcPr>
          <w:p>
            <w:r>
              <w:t>Click 'Upload Image' and verify modal opens</w:t>
            </w:r>
          </w:p>
        </w:tc>
        <w:tc>
          <w:tcPr>
            <w:tcW w:type="dxa" w:w="1728"/>
          </w:tcPr>
          <w:p>
            <w:r>
              <w:t>Upload dialog should open</w:t>
            </w:r>
          </w:p>
        </w:tc>
        <w:tc>
          <w:tcPr>
            <w:tcW w:type="dxa" w:w="1728"/>
          </w:tcPr>
          <w:p>
            <w:r>
              <w:t>UI</w:t>
            </w:r>
          </w:p>
        </w:tc>
        <w:tc>
          <w:tcPr>
            <w:tcW w:type="dxa" w:w="1728"/>
          </w:tcPr>
          <w:p>
            <w:r>
              <w:t>A/B: Position of button (top vs bottom)</w:t>
            </w:r>
          </w:p>
        </w:tc>
      </w:tr>
      <w:tr>
        <w:tc>
          <w:tcPr>
            <w:tcW w:type="dxa" w:w="1728"/>
          </w:tcPr>
          <w:p>
            <w:r>
              <w:t>TC002</w:t>
            </w:r>
          </w:p>
        </w:tc>
        <w:tc>
          <w:tcPr>
            <w:tcW w:type="dxa" w:w="1728"/>
          </w:tcPr>
          <w:p>
            <w:r>
              <w:t>Submit image with valid category and tags</w:t>
            </w:r>
          </w:p>
        </w:tc>
        <w:tc>
          <w:tcPr>
            <w:tcW w:type="dxa" w:w="1728"/>
          </w:tcPr>
          <w:p>
            <w:r>
              <w:t>Image saved and appears in gallery</w:t>
            </w:r>
          </w:p>
        </w:tc>
        <w:tc>
          <w:tcPr>
            <w:tcW w:type="dxa" w:w="1728"/>
          </w:tcPr>
          <w:p>
            <w:r>
              <w:t>Functionality</w:t>
            </w:r>
          </w:p>
        </w:tc>
        <w:tc>
          <w:tcPr>
            <w:tcW w:type="dxa" w:w="1728"/>
          </w:tcPr>
          <w:p>
            <w:r>
              <w:t>A/B: Tag input shown vs auto-tag only</w:t>
            </w:r>
          </w:p>
        </w:tc>
      </w:tr>
      <w:tr>
        <w:tc>
          <w:tcPr>
            <w:tcW w:type="dxa" w:w="1728"/>
          </w:tcPr>
          <w:p>
            <w:r>
              <w:t>TC003</w:t>
            </w:r>
          </w:p>
        </w:tc>
        <w:tc>
          <w:tcPr>
            <w:tcW w:type="dxa" w:w="1728"/>
          </w:tcPr>
          <w:p>
            <w:r>
              <w:t>Submit image without selecting category</w:t>
            </w:r>
          </w:p>
        </w:tc>
        <w:tc>
          <w:tcPr>
            <w:tcW w:type="dxa" w:w="1728"/>
          </w:tcPr>
          <w:p>
            <w:r>
              <w:t>Validation error shown, no submission</w:t>
            </w:r>
          </w:p>
        </w:tc>
        <w:tc>
          <w:tcPr>
            <w:tcW w:type="dxa" w:w="1728"/>
          </w:tcPr>
          <w:p>
            <w:r>
              <w:t>Validation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</w:tr>
      <w:tr>
        <w:tc>
          <w:tcPr>
            <w:tcW w:type="dxa" w:w="1728"/>
          </w:tcPr>
          <w:p>
            <w:r>
              <w:t>TC004</w:t>
            </w:r>
          </w:p>
        </w:tc>
        <w:tc>
          <w:tcPr>
            <w:tcW w:type="dxa" w:w="1728"/>
          </w:tcPr>
          <w:p>
            <w:r>
              <w:t>Delete image from admin panel</w:t>
            </w:r>
          </w:p>
        </w:tc>
        <w:tc>
          <w:tcPr>
            <w:tcW w:type="dxa" w:w="1728"/>
          </w:tcPr>
          <w:p>
            <w:r>
              <w:t>Image removed from database and UI</w:t>
            </w:r>
          </w:p>
        </w:tc>
        <w:tc>
          <w:tcPr>
            <w:tcW w:type="dxa" w:w="1728"/>
          </w:tcPr>
          <w:p>
            <w:r>
              <w:t>Functionality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</w:tr>
      <w:tr>
        <w:tc>
          <w:tcPr>
            <w:tcW w:type="dxa" w:w="1728"/>
          </w:tcPr>
          <w:p>
            <w:r>
              <w:t>TC005</w:t>
            </w:r>
          </w:p>
        </w:tc>
        <w:tc>
          <w:tcPr>
            <w:tcW w:type="dxa" w:w="1728"/>
          </w:tcPr>
          <w:p>
            <w:r>
              <w:t>Filter images by 'Family Suite' category</w:t>
            </w:r>
          </w:p>
        </w:tc>
        <w:tc>
          <w:tcPr>
            <w:tcW w:type="dxa" w:w="1728"/>
          </w:tcPr>
          <w:p>
            <w:r>
              <w:t>Only family suite images displayed</w:t>
            </w:r>
          </w:p>
        </w:tc>
        <w:tc>
          <w:tcPr>
            <w:tcW w:type="dxa" w:w="1728"/>
          </w:tcPr>
          <w:p>
            <w:r>
              <w:t>Functionality</w:t>
            </w:r>
          </w:p>
        </w:tc>
        <w:tc>
          <w:tcPr>
            <w:tcW w:type="dxa" w:w="1728"/>
          </w:tcPr>
          <w:p>
            <w:r>
              <w:t>A/B: Dropdown vs tabbed filtering</w:t>
            </w:r>
          </w:p>
        </w:tc>
      </w:tr>
      <w:tr>
        <w:tc>
          <w:tcPr>
            <w:tcW w:type="dxa" w:w="1728"/>
          </w:tcPr>
          <w:p>
            <w:r>
              <w:t>TC006</w:t>
            </w:r>
          </w:p>
        </w:tc>
        <w:tc>
          <w:tcPr>
            <w:tcW w:type="dxa" w:w="1728"/>
          </w:tcPr>
          <w:p>
            <w:r>
              <w:t>Check full-size image opens in modal on click</w:t>
            </w:r>
          </w:p>
        </w:tc>
        <w:tc>
          <w:tcPr>
            <w:tcW w:type="dxa" w:w="1728"/>
          </w:tcPr>
          <w:p>
            <w:r>
              <w:t>Image modal appears with correct content</w:t>
            </w:r>
          </w:p>
        </w:tc>
        <w:tc>
          <w:tcPr>
            <w:tcW w:type="dxa" w:w="1728"/>
          </w:tcPr>
          <w:p>
            <w:r>
              <w:t>UI</w:t>
            </w:r>
          </w:p>
        </w:tc>
        <w:tc>
          <w:tcPr>
            <w:tcW w:type="dxa" w:w="1728"/>
          </w:tcPr>
          <w:p>
            <w:r>
              <w:t>A/B: Lightbox vs fullscreen overlay</w:t>
            </w:r>
          </w:p>
        </w:tc>
      </w:tr>
      <w:tr>
        <w:tc>
          <w:tcPr>
            <w:tcW w:type="dxa" w:w="1728"/>
          </w:tcPr>
          <w:p>
            <w:r>
              <w:t>TC007</w:t>
            </w:r>
          </w:p>
        </w:tc>
        <w:tc>
          <w:tcPr>
            <w:tcW w:type="dxa" w:w="1728"/>
          </w:tcPr>
          <w:p>
            <w:r>
              <w:t>AI auto-tagging with 'analyze-media' endpoint</w:t>
            </w:r>
          </w:p>
        </w:tc>
        <w:tc>
          <w:tcPr>
            <w:tcW w:type="dxa" w:w="1728"/>
          </w:tcPr>
          <w:p>
            <w:r>
              <w:t>Category + tags generated if confidence &gt; 0.7</w:t>
            </w:r>
          </w:p>
        </w:tc>
        <w:tc>
          <w:tcPr>
            <w:tcW w:type="dxa" w:w="1728"/>
          </w:tcPr>
          <w:p>
            <w:r>
              <w:t>AI Integration</w:t>
            </w:r>
          </w:p>
        </w:tc>
        <w:tc>
          <w:tcPr>
            <w:tcW w:type="dxa" w:w="1728"/>
          </w:tcPr>
          <w:p>
            <w:r>
              <w:t>A/B: Human entry vs AI-only input</w:t>
            </w:r>
          </w:p>
        </w:tc>
      </w:tr>
      <w:tr>
        <w:tc>
          <w:tcPr>
            <w:tcW w:type="dxa" w:w="1728"/>
          </w:tcPr>
          <w:p>
            <w:r>
              <w:t>TC008</w:t>
            </w:r>
          </w:p>
        </w:tc>
        <w:tc>
          <w:tcPr>
            <w:tcW w:type="dxa" w:w="1728"/>
          </w:tcPr>
          <w:p>
            <w:r>
              <w:t>Gallery page mobile rendering</w:t>
            </w:r>
          </w:p>
        </w:tc>
        <w:tc>
          <w:tcPr>
            <w:tcW w:type="dxa" w:w="1728"/>
          </w:tcPr>
          <w:p>
            <w:r>
              <w:t>Responsive layout for 1-2 columns, all elements visible</w:t>
            </w:r>
          </w:p>
        </w:tc>
        <w:tc>
          <w:tcPr>
            <w:tcW w:type="dxa" w:w="1728"/>
          </w:tcPr>
          <w:p>
            <w:r>
              <w:t>Responsiveness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</w:tr>
      <w:tr>
        <w:tc>
          <w:tcPr>
            <w:tcW w:type="dxa" w:w="1728"/>
          </w:tcPr>
          <w:p>
            <w:r>
              <w:t>TC009</w:t>
            </w:r>
          </w:p>
        </w:tc>
        <w:tc>
          <w:tcPr>
            <w:tcW w:type="dxa" w:w="1728"/>
          </w:tcPr>
          <w:p>
            <w:r>
              <w:t>Gallery grid lazy-loads or paginates</w:t>
            </w:r>
          </w:p>
        </w:tc>
        <w:tc>
          <w:tcPr>
            <w:tcW w:type="dxa" w:w="1728"/>
          </w:tcPr>
          <w:p>
            <w:r>
              <w:t>Performance maintained, no lag</w:t>
            </w:r>
          </w:p>
        </w:tc>
        <w:tc>
          <w:tcPr>
            <w:tcW w:type="dxa" w:w="1728"/>
          </w:tcPr>
          <w:p>
            <w:r>
              <w:t>Performance</w:t>
            </w:r>
          </w:p>
        </w:tc>
        <w:tc>
          <w:tcPr>
            <w:tcW w:type="dxa" w:w="1728"/>
          </w:tcPr>
          <w:p>
            <w:r>
              <w:t>A/B: Infinite scroll vs load-more button</w:t>
            </w:r>
          </w:p>
        </w:tc>
      </w:tr>
      <w:tr>
        <w:tc>
          <w:tcPr>
            <w:tcW w:type="dxa" w:w="1728"/>
          </w:tcPr>
          <w:p>
            <w:r>
              <w:t>TC010</w:t>
            </w:r>
          </w:p>
        </w:tc>
        <w:tc>
          <w:tcPr>
            <w:tcW w:type="dxa" w:w="1728"/>
          </w:tcPr>
          <w:p>
            <w:r>
              <w:t>Drag and drop to reorder images</w:t>
            </w:r>
          </w:p>
        </w:tc>
        <w:tc>
          <w:tcPr>
            <w:tcW w:type="dxa" w:w="1728"/>
          </w:tcPr>
          <w:p>
            <w:r>
              <w:t>Images reorder, persisted on refresh</w:t>
            </w:r>
          </w:p>
        </w:tc>
        <w:tc>
          <w:tcPr>
            <w:tcW w:type="dxa" w:w="1728"/>
          </w:tcPr>
          <w:p>
            <w:r>
              <w:t>UI/UX</w:t>
            </w:r>
          </w:p>
        </w:tc>
        <w:tc>
          <w:tcPr>
            <w:tcW w:type="dxa" w:w="1728"/>
          </w:tcPr>
          <w:p>
            <w:r>
              <w:t>A/B: Drag handles vs grid reordering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