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Text extracted from image7.png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Certificate of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5824711N - BENYLIN DAY/NIGHT 16TABS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Lot ID: 1234VDREXT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Grade: ITA_UK</w:t>
        <w:tab/>
        <w:tab/>
        <w:t xml:space="preserve"> Manufacturing Date: 01-Jan-2025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Code: 5824711N </w:t>
        <w:tab/>
        <w:tab/>
        <w:t xml:space="preserve"> Expiration Date: Dec-2026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Analysis Date: Dec-2024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complies with the specification: PR-007413, Rev 6/PR-008084, Rev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</w:t>
        <w:tab/>
        <w:tab/>
        <w:t xml:space="preserve">Method </w:t>
        <w:tab/>
        <w:tab/>
        <w:tab/>
        <w:t xml:space="preserve">Specification </w:t>
        <w:tab/>
        <w:tab/>
        <w:tab/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Colour and Appearance </w:t>
        <w:tab/>
        <w:tab/>
        <w:t xml:space="preserve">White, bioonvex tablet 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oblong form with bisecting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score on one side ~A7C 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engraved on both aides of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the bisecting score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esesee-1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6868661 </w:t>
        <w:tab/>
        <w:tab/>
        <w:tab/>
        <w:tab/>
        <w:tab/>
        <w:tab/>
        <w:tab/>
        <w:t xml:space="preserve">Paso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1B086866-1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980666-1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Paracetamol identification: Color reaction </w:t>
        <w:tab/>
        <w:t xml:space="preserve">Positive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986606-1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0908061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1980888-1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1e88868-1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esesee-1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Peeudoephedrine HC! Kdentifoation: TLC </w:t>
        <w:tab/>
        <w:t xml:space="preserve">Positive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6868681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eee8ee-1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e8686e-1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13686868-1 </w:t>
        <w:tab/>
        <w:tab/>
        <w:tab/>
        <w:tab/>
        <w:tab/>
        <w:tab/>
        <w:tab/>
        <w:t xml:space="preserve">Paso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980666-1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IPC Appearance teat with 3 Puss Fall </w:t>
        <w:tab/>
        <w:t xml:space="preserve">Smooth Cream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1154 </w:t>
        <w:tab/>
        <w:tab/>
        <w:t xml:space="preserve">Ba8deet-t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HPLC ident Assay Purlty with 3 numeric, 4 </w:t>
        <w:tab/>
        <w:t xml:space="preserve">Positive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numeric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pee0806-1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13988868-1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es68ee-1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es686e-1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IPC Appearance test with 3 Pase Fall </w:t>
        <w:tab/>
        <w:t xml:space="preserve">Typical odor of 467650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components</w:t>
        <w:tab/>
        <w:tab/>
        <w:tab/>
        <w:tab/>
        <w:tab/>
        <w:t xml:space="preserve">ENTRECHAT OPT A[RM00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01418)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1154 </w:t>
        <w:tab/>
        <w:tab/>
        <w:t xml:space="preserve">Bo0deet-t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Secure Report ID: 602 </w:t>
        <w:tab/>
        <w:tab/>
        <w:tab/>
        <w:tab/>
        <w:tab/>
        <w:tab/>
        <w:tab/>
        <w:t xml:space="preserve">CoA Setup: vt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(UMS Lot Num: 1488, </w:t>
        <w:tab/>
        <w:t xml:space="preserve">Page 1 of 5 </w:t>
        <w:tab/>
        <w:tab/>
        <w:t xml:space="preserve">Print Date: 10-Feb-2025 10:39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COAID: 842.00 </w:t>
        <w:tab/>
        <w:tab/>
        <w:tab/>
        <w:tab/>
        <w:tab/>
        <w:tab/>
        <w:t xml:space="preserve">Dstabase: LabWare 8 SBX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Text extracted from image8.png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Certificate of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5824711N - BENYLIN DAY/NIGHT 16TABS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Lot ID: 1234VDREXT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Grade: ITA_UK </w:t>
        <w:tab/>
        <w:tab/>
        <w:t xml:space="preserve">Manufacturing Date: 01-Jan-2025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Code: 5824711N </w:t>
        <w:tab/>
        <w:tab/>
        <w:t xml:space="preserve">Expiration Date: Dec-2026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Analysis Date: Dec-2024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complies with the specification: PR-007413, Rev 6/PR-008084, Rev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</w:t>
        <w:tab/>
        <w:tab/>
        <w:t xml:space="preserve">Method </w:t>
        <w:tab/>
        <w:tab/>
        <w:tab/>
        <w:t xml:space="preserve">Specification </w:t>
        <w:tab/>
        <w:tab/>
        <w:tab/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HPLC ident Assay Purlty with 3 numeri, 4 </w:t>
        <w:tab/>
        <w:t xml:space="preserve">95.0- 108.0%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numeric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e86868-1 </w:t>
        <w:tab/>
        <w:tab/>
        <w:tab/>
        <w:tab/>
        <w:tab/>
        <w:tab/>
        <w:tab/>
        <w:t xml:space="preserve">100.0%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</w:t>
        <w:tab/>
        <w:tab/>
        <w:t xml:space="preserve">ee68e8-1 </w:t>
        <w:tab/>
        <w:tab/>
        <w:tab/>
        <w:tab/>
        <w:tab/>
        <w:tab/>
        <w:tab/>
        <w:t xml:space="preserve">100.0%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es686e-1 </w:t>
        <w:tab/>
        <w:tab/>
        <w:tab/>
        <w:tab/>
        <w:tab/>
        <w:tab/>
        <w:tab/>
        <w:t xml:space="preserve">100.0%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6868661 </w:t>
        <w:tab/>
        <w:tab/>
        <w:tab/>
        <w:tab/>
        <w:tab/>
        <w:tab/>
        <w:tab/>
        <w:t xml:space="preserve">100.0%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6868661 </w:t>
        <w:tab/>
        <w:tab/>
        <w:tab/>
        <w:tab/>
        <w:tab/>
        <w:tab/>
        <w:tab/>
        <w:t xml:space="preserve">100.0%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IPC Appearance test with 3 Puss Fall </w:t>
        <w:tab/>
        <w:tab/>
        <w:t xml:space="preserve">White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1156 </w:t>
        <w:tab/>
        <w:tab/>
        <w:t xml:space="preserve">9048s </w:t>
        <w:tab/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HPLC ident Assay Purlty with 3 numeri,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numeric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Paracetamol degredate (HPLC): 4-eminoph </w:t>
        <w:tab/>
        <w:t xml:space="preserve">0.05%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enol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0808061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e86868-1 </w:t>
        <w:tab/>
        <w:tab/>
        <w:tab/>
        <w:tab/>
        <w:tab/>
        <w:tab/>
        <w:tab/>
        <w:t xml:space="preserve">0.00%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Paracetamol degradate (HPLC): Other </w:t>
        <w:tab/>
        <w:tab/>
        <w:t xml:space="preserve">01%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individual degradates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686866-1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986866-1 </w:t>
        <w:tab/>
        <w:tab/>
        <w:tab/>
        <w:tab/>
        <w:tab/>
        <w:tab/>
        <w:tab/>
        <w:t xml:space="preserve">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</w:t>
        <w:tab/>
        <w:tab/>
        <w:t xml:space="preserve"> eeeee6-1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10808081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Paracetamol degradate (HPLC): Total </w:t>
        <w:tab/>
        <w:tab/>
        <w:t xml:space="preserve">=03%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egradatos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esesee-1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6868661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1686868-1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980866-1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HPLE with 1 Identification Pase-Fall comp,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umer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Active substance identification: </w:t>
        <w:tab/>
        <w:tab/>
        <w:tab/>
        <w:t xml:space="preserve">Positive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Peeudoephedrine HC! identification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6868681 </w:t>
        <w:tab/>
        <w:tab/>
        <w:tab/>
        <w:tab/>
        <w:tab/>
        <w:tab/>
        <w:tab/>
        <w:t xml:space="preserve">Pase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</w:t>
        <w:tab/>
        <w:tab/>
        <w:t xml:space="preserve">686868-1 </w:t>
        <w:tab/>
        <w:tab/>
        <w:tab/>
        <w:tab/>
        <w:tab/>
        <w:tab/>
        <w:tab/>
        <w:t xml:space="preserve">Paso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1686868-1 </w:t>
        <w:tab/>
        <w:tab/>
        <w:tab/>
        <w:tab/>
        <w:tab/>
        <w:tab/>
        <w:tab/>
        <w:t xml:space="preserve">Paso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980866-1 </w:t>
        <w:tab/>
        <w:tab/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Secure Report ID: 602 </w:t>
        <w:tab/>
        <w:tab/>
        <w:tab/>
        <w:tab/>
        <w:tab/>
        <w:tab/>
        <w:t xml:space="preserve">CoA Setup: vt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(UMS Lot Num: 1488, </w:t>
        <w:tab/>
        <w:tab/>
        <w:t xml:space="preserve">Page 2 of 5 </w:t>
        <w:tab/>
        <w:tab/>
        <w:t xml:space="preserve">Print Date: 10-Feb-2025 10:39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COAID: 842.00 Dstabase: LabWare 8 SBX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Text extracted from image9.png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Certificate of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5824711N - BENYLIN DAY/NIGHT 16TABS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Lot ID: 1234VDREXT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Grade: ITA_UK </w:t>
        <w:tab/>
        <w:tab/>
        <w:tab/>
        <w:t xml:space="preserve">Manufacturing Date: 01-Jan-2025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Code: 5824711N </w:t>
        <w:tab/>
        <w:tab/>
        <w:tab/>
        <w:t xml:space="preserve">Expiration Date: Dec-2026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Analysis Date: Dec-2024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complies with the specification: PR-007413, Rev 6/PR-008084, Rev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</w:t>
        <w:tab/>
        <w:tab/>
        <w:t xml:space="preserve">Method </w:t>
        <w:tab/>
        <w:tab/>
        <w:tab/>
        <w:t xml:space="preserve">Specification </w:t>
        <w:tab/>
        <w:tab/>
        <w:tab/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Pseudoephedrine HC! assay (HPLC) </w:t>
        <w:tab/>
        <w:t xml:space="preserve">95.0- 108.0%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10908061 </w:t>
        <w:tab/>
        <w:tab/>
        <w:tab/>
        <w:tab/>
        <w:tab/>
        <w:tab/>
        <w:tab/>
        <w:t xml:space="preserve">98.0%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198086841 </w:t>
        <w:tab/>
        <w:tab/>
        <w:tab/>
        <w:tab/>
        <w:tab/>
        <w:tab/>
        <w:tab/>
        <w:t xml:space="preserve">98.0%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es686s-1</w:t>
        <w:tab/>
        <w:tab/>
        <w:tab/>
        <w:tab/>
        <w:tab/>
        <w:tab/>
        <w:tab/>
        <w:t xml:space="preserve">98.0%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es686e-1 </w:t>
        <w:tab/>
        <w:tab/>
        <w:tab/>
        <w:tab/>
        <w:tab/>
        <w:tab/>
        <w:tab/>
        <w:t xml:space="preserve">98.0%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e868ee-1 </w:t>
        <w:tab/>
        <w:tab/>
        <w:tab/>
        <w:tab/>
        <w:tab/>
        <w:tab/>
        <w:tab/>
        <w:t xml:space="preserve">98.0%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Pseudoephedrine HC! degradate (HPLC):</w:t>
        <w:tab/>
        <w:tab/>
        <w:t xml:space="preserve">05%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Benzaldehyde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</w:t>
        <w:tab/>
        <w:tab/>
        <w:t xml:space="preserve">eee806-1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10908081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1988868-1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es686e-1 </w:t>
        <w:tab/>
        <w:tab/>
        <w:tab/>
        <w:tab/>
        <w:tab/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Peoudoephedtine HC! degradate (HPLC) </w:t>
        <w:tab/>
        <w:tab/>
        <w:t xml:space="preserve">10%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“Total degradates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1686866-1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9808661 </w:t>
        <w:tab/>
        <w:tab/>
        <w:tab/>
        <w:tab/>
        <w:tab/>
        <w:tab/>
        <w:tab/>
        <w:t xml:space="preserve">0.0%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eeeee6-1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19808081 </w:t>
        <w:tab/>
        <w:tab/>
        <w:tab/>
        <w:tab/>
        <w:tab/>
        <w:tab/>
        <w:tab/>
        <w:t xml:space="preserve">00%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Peeudoephedtine HC! degradate (HPLC): </w:t>
        <w:tab/>
        <w:tab/>
        <w:t xml:space="preserve">02%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Other individual degradaton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16868661 </w:t>
        <w:tab/>
        <w:tab/>
        <w:tab/>
        <w:tab/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6868661 </w:t>
        <w:tab/>
        <w:tab/>
        <w:tab/>
        <w:tab/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136868661 </w:t>
        <w:tab/>
        <w:tab/>
        <w:tab/>
        <w:tab/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1478 </w:t>
        <w:tab/>
        <w:tab/>
        <w:t xml:space="preserve">oeeeee-1 </w:t>
        <w:tab/>
        <w:tab/>
        <w:tab/>
        <w:tab/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 </w:t>
        <w:tab/>
        <w:tab/>
        <w:tab/>
        <w:tab/>
        <w:tab/>
        <w:tab/>
        <w:tab/>
        <w:t xml:space="preserve">4.500 - 5.500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1186 </w:t>
        <w:tab/>
        <w:tab/>
        <w:t xml:space="preserve">B304e41-1 </w:t>
        <w:tab/>
        <w:tab/>
        <w:tab/>
        <w:tab/>
        <w:tab/>
        <w:tab/>
        <w:tab/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Viscosity </w:t>
        <w:tab/>
        <w:tab/>
        <w:tab/>
        <w:tab/>
        <w:tab/>
        <w:tab/>
        <w:t xml:space="preserve">2750.0 - 8250.0 mPas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1154 </w:t>
        <w:tab/>
        <w:tab/>
        <w:t xml:space="preserve">Ba8deett </w:t>
        <w:tab/>
        <w:tab/>
        <w:tab/>
        <w:tab/>
        <w:tab/>
        <w:tab/>
        <w:t xml:space="preserve">8001 mPas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Dissolution stage 1 6 Vessels C-Value 80 </w:t>
        <w:tab/>
        <w:tab/>
        <w:t xml:space="preserve">Equal fo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mutt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Density </w:t>
        <w:tab/>
        <w:tab/>
        <w:tab/>
        <w:tab/>
        <w:tab/>
        <w:tab/>
        <w:t xml:space="preserve">&gt;= -bo000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1156 </w:t>
        <w:tab/>
        <w:tab/>
        <w:t xml:space="preserve">B90eeet-t </w:t>
        <w:tab/>
        <w:tab/>
        <w:tab/>
        <w:tab/>
        <w:tab/>
        <w:tab/>
        <w:tab/>
        <w:t xml:space="preserve">2.500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Dissolution stage 1 6 Vessels @-Value 80 </w:t>
        <w:tab/>
        <w:tab/>
        <w:t xml:space="preserve">Equal to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mutt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Secure Report ID: 602 </w:t>
        <w:tab/>
        <w:tab/>
        <w:tab/>
        <w:tab/>
        <w:tab/>
        <w:tab/>
        <w:t xml:space="preserve">CoA Setup: vt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(UMS Lot Num: 1488, </w:t>
        <w:tab/>
        <w:tab/>
        <w:t xml:space="preserve">Page 3 of 5 </w:t>
        <w:tab/>
        <w:tab/>
        <w:t xml:space="preserve">Print Date: 10-Feb-2025 10:39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COAID: 842.00 Dstabase: LabWare 8 SBX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Text extracted from image10.png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Certificate of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5824711N - BENYLIN DAY/NIGHT 16TABS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Lot ID: 1234VDREXT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Grade: ITA_UK </w:t>
        <w:tab/>
        <w:tab/>
        <w:t xml:space="preserve">Manufacturing Date: 01-Jan-2025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Code: 5824711N </w:t>
        <w:tab/>
        <w:tab/>
        <w:t xml:space="preserve">Expiration Date: Dec-2026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Analysis Date: Dec-2024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complies with the specification: PR-007413, Rev 6/PR-008084, Rev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</w:t>
        <w:tab/>
        <w:tab/>
        <w:t xml:space="preserve">Method </w:t>
        <w:tab/>
        <w:tab/>
        <w:tab/>
        <w:t xml:space="preserve">Specification </w:t>
        <w:tab/>
        <w:tab/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Unif of Mass EP 2.9.5 Tablets (&gt;=260 mg) 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SuppolP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‘Average </w:t>
        <w:tab/>
        <w:tab/>
        <w:tab/>
        <w:tab/>
        <w:tab/>
        <w:t xml:space="preserve">718.4000 - 744.6000 mg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Decision</w:t>
        <w:tab/>
        <w:tab/>
        <w:tab/>
        <w:tab/>
        <w:tab/>
        <w:t xml:space="preserve"> Equal to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Microbiology 2 components CFUlg, OOP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‘component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‘DAY: Total Aerobic Microbial Count: TAMC </w:t>
        <w:tab/>
        <w:t xml:space="preserve">&lt;= 1000 CF Ula </w:t>
        <w:tab/>
        <w:t xml:space="preserve">10CFUg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DAY: Total Aerobie Microbial Count: TAMC </w:t>
        <w:tab/>
        <w:t xml:space="preserve">&lt;= 1000 CFUlg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DAY: Total Combined Yeasts and Moulds </w:t>
        <w:tab/>
        <w:tab/>
        <w:t xml:space="preserve">= 100 CFUlg </w:t>
        <w:tab/>
        <w:tab/>
        <w:t xml:space="preserve">10CFUIg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Count: TYMC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DAY: Total Combined Yeasts and Moulds </w:t>
        <w:tab/>
        <w:tab/>
        <w:t xml:space="preserve">= 100CFUg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Count: TYG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DAY: Escherichia Colt </w:t>
        <w:tab/>
        <w:tab/>
        <w:tab/>
        <w:tab/>
        <w:t xml:space="preserve">Absence in 11g </w:t>
        <w:tab/>
        <w:t xml:space="preserve">Absent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DAY: Escherichia Coli </w:t>
        <w:tab/>
        <w:tab/>
        <w:tab/>
        <w:tab/>
        <w:t xml:space="preserve">Absence in 11g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Microbiological Identification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‘Microbiological Identification </w:t>
        <w:tab/>
        <w:tab/>
        <w:tab/>
        <w:t xml:space="preserve">PASS </w:t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‘Microbiological Identification </w:t>
        <w:tab/>
        <w:tab/>
        <w:tab/>
        <w:t xml:space="preserve">PASS.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Microblology with 2 Numer, 1 Absent Prose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'NIGHT:Total Arobio Microbial Count: TAMC. </w:t>
        <w:tab/>
        <w:t xml:space="preserve">&lt;= 1000 CFUlg </w:t>
        <w:tab/>
        <w:t xml:space="preserve">10cFUS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[NIGHT:Total Aerobic Microbial Count: TAMC. </w:t>
        <w:tab/>
        <w:t xml:space="preserve">= 1000 CFUlg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NIGHT:Total Combined Yeasts and Moulds </w:t>
        <w:tab/>
        <w:t xml:space="preserve">= 100CFUg </w:t>
        <w:tab/>
        <w:tab/>
        <w:t xml:space="preserve">10cFUy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Count: TYG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[NIGHT:Total Combined Yeasts and Moulds = 100 CFUlg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Count: TYMC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NIGHT:Escherichia Coli </w:t>
        <w:tab/>
        <w:tab/>
        <w:tab/>
        <w:tab/>
        <w:t xml:space="preserve">Absence in 1.9 </w:t>
        <w:tab/>
        <w:t xml:space="preserve">Absent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NIGHT:Escherichia Coli </w:t>
        <w:tab/>
        <w:tab/>
        <w:tab/>
        <w:tab/>
        <w:t xml:space="preserve">Abeence in 1.9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packaging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(Check packaging </w:t>
        <w:tab/>
        <w:tab/>
        <w:tab/>
        <w:tab/>
        <w:tab/>
        <w:t xml:space="preserve">Compios </w:t>
        <w:tab/>
        <w:tab/>
        <w:t xml:space="preserve">Compiiee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(Check packaging </w:t>
        <w:tab/>
        <w:tab/>
        <w:tab/>
        <w:tab/>
        <w:tab/>
        <w:t xml:space="preserve">Compios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(Check packaging </w:t>
        <w:tab/>
        <w:tab/>
        <w:tab/>
        <w:tab/>
        <w:tab/>
        <w:t xml:space="preserve">Compiles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(Check packaging </w:t>
        <w:tab/>
        <w:tab/>
        <w:tab/>
        <w:tab/>
        <w:tab/>
        <w:t xml:space="preserve">Complies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‘Secure Report ID: 602 CoA </w:t>
        <w:tab/>
        <w:tab/>
        <w:tab/>
        <w:tab/>
        <w:tab/>
        <w:tab/>
        <w:t xml:space="preserve">Setup: vt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(UMS Lot Num: 1488, </w:t>
        <w:tab/>
        <w:tab/>
        <w:t xml:space="preserve">Page 4 of 5 </w:t>
        <w:tab/>
        <w:t xml:space="preserve">Print Date: 10-Feb-2025 10:39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COAID: 842.00 Dstabase: LabWare 8 SBX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Text extracted from image11.png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Certificate of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5824711N - BENYLIN DAY/NIGHT 16TABS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Lot ID: 1234VDREXT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Grade: ITA_UK </w:t>
        <w:tab/>
        <w:tab/>
        <w:t xml:space="preserve">Manufacturing Date: 01-Jan-2025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 Code: 5824711N </w:t>
        <w:tab/>
        <w:tab/>
        <w:t xml:space="preserve">Expiration Date: Deo-2026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Analysis Date: Dec-2024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complies with the specification: PR-007413, Rev 6/PR-008084, Rev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</w:t>
        <w:tab/>
        <w:tab/>
        <w:t xml:space="preserve">Method </w:t>
        <w:tab/>
        <w:tab/>
        <w:tab/>
        <w:t xml:space="preserve">Specification </w:t>
        <w:tab/>
        <w:tab/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Deviation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Deviation </w:t>
        <w:tab/>
        <w:tab/>
        <w:tab/>
        <w:tab/>
        <w:t xml:space="preserve">There a no relevant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deviation observed during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manufacturing process 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analytical testing.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Deviation </w:t>
        <w:tab/>
        <w:tab/>
        <w:tab/>
        <w:tab/>
        <w:t xml:space="preserve">There is no relevant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devition observed during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manufacturing process 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analytical teeting.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Deviation </w:t>
        <w:tab/>
        <w:tab/>
        <w:tab/>
        <w:tab/>
        <w:t xml:space="preserve">There is no relevant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deviation observed during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manufacturing process 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analytical testing.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Marketing Authorization Number : PL 18513/0108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Pharmaceutical Form: Tablets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Packaging Type Size: 1 blisters of 16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‘Actit{e}: Paracetamol DAY: 600 mg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Peeudoephedrine HCI DAY: 60 mg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Paracetamol NIGHT: 500 mg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Diphenydramine HCI NIGHT : 25 mg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Manufacturing Authorization Number: 2022_238_1_2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EudraGMP Reference Number: 2021_HPF_FR_140 NT P 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Microbial Monitoring Statement: Every 10th batch with a minimum of 1 batch per year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| hereby certify that the above Information is authentic and accurate. This batch of product has been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manufactured, Included packaging and quality control at the above mentioned site(s) in full compliance with the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GMP requirements of the local Regulatory Authority and with the specifications in the Marketing Authortzation of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‘he Importing country. The batch processing, packaging and analysis records were reviewed and found to be 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‘compliance with GMP.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lesued By: </w:t>
        <w:tab/>
        <w:tab/>
        <w:t xml:space="preserve">Mohsin Vijapure</w:t>
        <w:tab/>
        <w:tab/>
        <w:t xml:space="preserve"> lesued Date: 10-Feb-2025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Dispositioned By: </w:t>
        <w:tab/>
        <w:t xml:space="preserve">Christine Carretior </w:t>
        <w:tab/>
        <w:tab/>
        <w:t xml:space="preserve">Disposition Date: 07-Feb-2025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Release Date: </w:t>
        <w:tab/>
        <w:t xml:space="preserve">10-Feb-2025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Replaces Secure Report ID: 601 Dete: 10-Feb-2025 By: Mohsin Vjapure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Secure Report ID: 602 </w:t>
        <w:tab/>
        <w:tab/>
        <w:tab/>
        <w:tab/>
        <w:tab/>
        <w:tab/>
        <w:tab/>
        <w:t xml:space="preserve">CoA Setup: vt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{UM Lot Num: 1488 </w:t>
        <w:tab/>
        <w:tab/>
        <w:t xml:space="preserve">Page 5 of 5 </w:t>
        <w:tab/>
        <w:tab/>
        <w:t xml:space="preserve">Print Date: 10-Feb-2025 10:39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CCOAID: 64200 Database: LabWere 8 SEX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