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4F70" w14:textId="4D3E1BDA" w:rsidR="000C11EF" w:rsidRPr="000C11EF" w:rsidRDefault="000C11EF" w:rsidP="000C11EF">
      <w:pPr>
        <w:jc w:val="center"/>
        <w:rPr>
          <w:b/>
          <w:bCs/>
          <w:color w:val="002060"/>
          <w:sz w:val="36"/>
          <w:szCs w:val="36"/>
        </w:rPr>
      </w:pPr>
      <w:r w:rsidRPr="000C11EF">
        <w:rPr>
          <w:b/>
          <w:bCs/>
          <w:color w:val="002060"/>
          <w:sz w:val="36"/>
          <w:szCs w:val="36"/>
        </w:rPr>
        <w:t>Advance Excel Assignment 5</w:t>
      </w:r>
    </w:p>
    <w:p w14:paraId="133D3576" w14:textId="77777777" w:rsidR="000C11EF" w:rsidRDefault="000C11EF" w:rsidP="000C11EF">
      <w:r>
        <w:t xml:space="preserve"> </w:t>
      </w:r>
    </w:p>
    <w:p w14:paraId="2E38A511" w14:textId="77777777" w:rsidR="000C11EF" w:rsidRPr="00FD5941" w:rsidRDefault="000C11EF" w:rsidP="000C11EF">
      <w:pPr>
        <w:rPr>
          <w:b/>
          <w:bCs/>
          <w:i/>
          <w:iCs/>
          <w:color w:val="002060"/>
          <w:sz w:val="24"/>
          <w:szCs w:val="24"/>
        </w:rPr>
      </w:pPr>
      <w:r w:rsidRPr="00FD5941">
        <w:rPr>
          <w:b/>
          <w:bCs/>
          <w:i/>
          <w:iCs/>
          <w:color w:val="002060"/>
          <w:sz w:val="24"/>
          <w:szCs w:val="24"/>
        </w:rPr>
        <w:t xml:space="preserve">1.  How many types of conditions are available in conditional formatting on Excel? </w:t>
      </w:r>
    </w:p>
    <w:p w14:paraId="4E2155AA" w14:textId="70CFFE01" w:rsidR="000C11EF" w:rsidRDefault="000C11EF" w:rsidP="000C11EF">
      <w:pPr>
        <w:rPr>
          <w:rFonts w:cstheme="minorHAnsi"/>
        </w:rPr>
      </w:pPr>
      <w:r w:rsidRPr="00242202">
        <w:rPr>
          <w:rFonts w:cstheme="minorHAnsi"/>
        </w:rPr>
        <w:t xml:space="preserve"> </w:t>
      </w:r>
      <w:r w:rsidR="00242202">
        <w:rPr>
          <w:rFonts w:cstheme="minorHAnsi"/>
        </w:rPr>
        <w:t xml:space="preserve">There are </w:t>
      </w:r>
      <w:r w:rsidR="00242202" w:rsidRPr="00242202">
        <w:rPr>
          <w:rFonts w:cstheme="minorHAnsi"/>
        </w:rPr>
        <w:t>five different types of conditional formatting in Excel. These types are- Highlight Cells Rules, Top and Bottom Rules, Data Bars, Color Scales, and Icon Sets. Under these types, there are some sub-types.</w:t>
      </w:r>
    </w:p>
    <w:p w14:paraId="698044A2" w14:textId="137FEEF9" w:rsidR="00220F5F" w:rsidRDefault="00220F5F" w:rsidP="000C11EF">
      <w:pPr>
        <w:rPr>
          <w:rFonts w:cstheme="minorHAnsi"/>
        </w:rPr>
      </w:pPr>
      <w:r w:rsidRPr="00220F5F">
        <w:rPr>
          <w:rFonts w:cstheme="minorHAnsi"/>
        </w:rPr>
        <w:drawing>
          <wp:inline distT="0" distB="0" distL="0" distR="0" wp14:anchorId="2DFF8FBD" wp14:editId="47298046">
            <wp:extent cx="4397121" cy="4229467"/>
            <wp:effectExtent l="19050" t="19050" r="22860" b="19050"/>
            <wp:docPr id="57402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27684" name=""/>
                    <pic:cNvPicPr/>
                  </pic:nvPicPr>
                  <pic:blipFill>
                    <a:blip r:embed="rId5"/>
                    <a:stretch>
                      <a:fillRect/>
                    </a:stretch>
                  </pic:blipFill>
                  <pic:spPr>
                    <a:xfrm>
                      <a:off x="0" y="0"/>
                      <a:ext cx="4397121" cy="4229467"/>
                    </a:xfrm>
                    <a:prstGeom prst="rect">
                      <a:avLst/>
                    </a:prstGeom>
                    <a:ln>
                      <a:solidFill>
                        <a:schemeClr val="accent1"/>
                      </a:solidFill>
                    </a:ln>
                  </pic:spPr>
                </pic:pic>
              </a:graphicData>
            </a:graphic>
          </wp:inline>
        </w:drawing>
      </w:r>
    </w:p>
    <w:p w14:paraId="74A80FFD" w14:textId="77777777" w:rsidR="00DD45B8" w:rsidRPr="009D23F1" w:rsidRDefault="00DD45B8" w:rsidP="009807D7">
      <w:pPr>
        <w:jc w:val="both"/>
        <w:rPr>
          <w:rFonts w:cstheme="minorHAnsi"/>
          <w:b/>
          <w:bCs/>
          <w:sz w:val="24"/>
          <w:szCs w:val="24"/>
          <w:u w:val="single"/>
        </w:rPr>
      </w:pPr>
      <w:r w:rsidRPr="009D23F1">
        <w:rPr>
          <w:rFonts w:cstheme="minorHAnsi"/>
          <w:b/>
          <w:bCs/>
          <w:sz w:val="24"/>
          <w:szCs w:val="24"/>
          <w:u w:val="single"/>
        </w:rPr>
        <w:t>1. Highlight Cells Rules</w:t>
      </w:r>
    </w:p>
    <w:p w14:paraId="6575C8C0" w14:textId="5D141095" w:rsidR="00DD45B8" w:rsidRPr="00DD45B8" w:rsidRDefault="00DD45B8" w:rsidP="009807D7">
      <w:pPr>
        <w:jc w:val="both"/>
        <w:rPr>
          <w:rFonts w:cstheme="minorHAnsi"/>
        </w:rPr>
      </w:pPr>
      <w:r w:rsidRPr="00DD45B8">
        <w:rPr>
          <w:rFonts w:cstheme="minorHAnsi"/>
        </w:rPr>
        <w:t>The first type of the five types of conditional formatting in Excel is the Highlight Cells Rules. Under this type, we will give some specific conditions, and the presentation of the cells will change upon these conditions.</w:t>
      </w:r>
    </w:p>
    <w:p w14:paraId="72A347BC" w14:textId="77777777" w:rsidR="00DD45B8" w:rsidRPr="00DD45B8" w:rsidRDefault="00DD45B8" w:rsidP="009807D7">
      <w:pPr>
        <w:jc w:val="both"/>
        <w:rPr>
          <w:rFonts w:cstheme="minorHAnsi"/>
        </w:rPr>
      </w:pPr>
      <w:r w:rsidRPr="00DD45B8">
        <w:rPr>
          <w:rFonts w:cstheme="minorHAnsi"/>
        </w:rPr>
        <w:t>1.1 Cell Value Is Greater Than Particular Value</w:t>
      </w:r>
    </w:p>
    <w:p w14:paraId="254096F4" w14:textId="7D03FD44" w:rsidR="00DD45B8" w:rsidRDefault="00DD45B8" w:rsidP="009807D7">
      <w:pPr>
        <w:jc w:val="both"/>
        <w:rPr>
          <w:rFonts w:cstheme="minorHAnsi"/>
        </w:rPr>
      </w:pPr>
      <w:r w:rsidRPr="00DD45B8">
        <w:rPr>
          <w:rFonts w:cstheme="minorHAnsi"/>
        </w:rPr>
        <w:t>Here we will format the cells based on the greater than condition. We will set a particular value and will see how many cell values are greater than that value. To do this, follow the following steps.</w:t>
      </w:r>
    </w:p>
    <w:p w14:paraId="4D3A0CAB" w14:textId="77777777" w:rsidR="00DD45B8" w:rsidRPr="00DD45B8" w:rsidRDefault="00DD45B8" w:rsidP="009807D7">
      <w:pPr>
        <w:jc w:val="both"/>
        <w:rPr>
          <w:rFonts w:cstheme="minorHAnsi"/>
        </w:rPr>
      </w:pPr>
      <w:r w:rsidRPr="00DD45B8">
        <w:rPr>
          <w:rFonts w:cstheme="minorHAnsi"/>
        </w:rPr>
        <w:t>1.2 Cell Value Is Lesser Than Particular Value</w:t>
      </w:r>
    </w:p>
    <w:p w14:paraId="06D88682" w14:textId="27EB6E9C" w:rsidR="00DD45B8" w:rsidRDefault="00DD45B8" w:rsidP="009807D7">
      <w:pPr>
        <w:jc w:val="both"/>
        <w:rPr>
          <w:rFonts w:cstheme="minorHAnsi"/>
        </w:rPr>
      </w:pPr>
      <w:r w:rsidRPr="00DD45B8">
        <w:rPr>
          <w:rFonts w:cstheme="minorHAnsi"/>
        </w:rPr>
        <w:t xml:space="preserve">This section is the reverse topic of the previous one. Here, we will highlight the cells that have lesser values than a particular value. </w:t>
      </w:r>
    </w:p>
    <w:p w14:paraId="0025D198" w14:textId="77777777" w:rsidR="00EC148B" w:rsidRPr="00EC148B" w:rsidRDefault="00EC148B" w:rsidP="009807D7">
      <w:pPr>
        <w:jc w:val="both"/>
        <w:rPr>
          <w:rFonts w:cstheme="minorHAnsi"/>
        </w:rPr>
      </w:pPr>
      <w:r w:rsidRPr="00EC148B">
        <w:rPr>
          <w:rFonts w:cstheme="minorHAnsi"/>
        </w:rPr>
        <w:t>1.3 Cell Values Between Two Values</w:t>
      </w:r>
    </w:p>
    <w:p w14:paraId="135A9296" w14:textId="2411D269" w:rsidR="00EC148B" w:rsidRDefault="00EC148B" w:rsidP="009807D7">
      <w:pPr>
        <w:jc w:val="both"/>
        <w:rPr>
          <w:rFonts w:cstheme="minorHAnsi"/>
        </w:rPr>
      </w:pPr>
      <w:r w:rsidRPr="00EC148B">
        <w:rPr>
          <w:rFonts w:cstheme="minorHAnsi"/>
        </w:rPr>
        <w:t>Our third highlighting criterion will be cell values that fall between two given values.</w:t>
      </w:r>
    </w:p>
    <w:p w14:paraId="079FE898" w14:textId="77777777" w:rsidR="00AD5FBF" w:rsidRDefault="00EC148B" w:rsidP="009807D7">
      <w:pPr>
        <w:jc w:val="both"/>
        <w:rPr>
          <w:rFonts w:cstheme="minorHAnsi"/>
        </w:rPr>
      </w:pPr>
      <w:r>
        <w:rPr>
          <w:rFonts w:cstheme="minorHAnsi"/>
        </w:rPr>
        <w:t>For</w:t>
      </w:r>
      <w:r w:rsidRPr="00EC148B">
        <w:rPr>
          <w:rFonts w:cstheme="minorHAnsi"/>
        </w:rPr>
        <w:t xml:space="preserve"> example, </w:t>
      </w:r>
      <w:r>
        <w:rPr>
          <w:rFonts w:cstheme="minorHAnsi"/>
        </w:rPr>
        <w:t xml:space="preserve">if </w:t>
      </w:r>
      <w:r w:rsidRPr="00EC148B">
        <w:rPr>
          <w:rFonts w:cstheme="minorHAnsi"/>
        </w:rPr>
        <w:t xml:space="preserve">we </w:t>
      </w:r>
      <w:r>
        <w:rPr>
          <w:rFonts w:cstheme="minorHAnsi"/>
        </w:rPr>
        <w:t>have to</w:t>
      </w:r>
      <w:r w:rsidRPr="00EC148B">
        <w:rPr>
          <w:rFonts w:cstheme="minorHAnsi"/>
        </w:rPr>
        <w:t xml:space="preserve"> highlight the cells that are between 200 and 600</w:t>
      </w:r>
      <w:r w:rsidR="00EB5B35">
        <w:rPr>
          <w:rFonts w:cstheme="minorHAnsi"/>
        </w:rPr>
        <w:t xml:space="preserve">, we will choose the </w:t>
      </w:r>
      <w:r w:rsidR="00EB5B35" w:rsidRPr="00EC148B">
        <w:rPr>
          <w:rFonts w:cstheme="minorHAnsi"/>
        </w:rPr>
        <w:t>Cell Values Between Two Values</w:t>
      </w:r>
      <w:r w:rsidR="00EB5B35">
        <w:rPr>
          <w:rFonts w:cstheme="minorHAnsi"/>
        </w:rPr>
        <w:t xml:space="preserve"> conditional formating.</w:t>
      </w:r>
    </w:p>
    <w:p w14:paraId="39E7219D" w14:textId="77777777" w:rsidR="00AD5FBF" w:rsidRPr="00AD5FBF" w:rsidRDefault="00AD5FBF" w:rsidP="009807D7">
      <w:pPr>
        <w:jc w:val="both"/>
        <w:rPr>
          <w:rFonts w:cstheme="minorHAnsi"/>
        </w:rPr>
      </w:pPr>
      <w:r w:rsidRPr="00AD5FBF">
        <w:rPr>
          <w:rFonts w:cstheme="minorHAnsi"/>
        </w:rPr>
        <w:t>1.4 Cell Value Is Equal to Particular Value</w:t>
      </w:r>
    </w:p>
    <w:p w14:paraId="6C1BA48D" w14:textId="77777777" w:rsidR="00AD5FBF" w:rsidRDefault="00AD5FBF" w:rsidP="009807D7">
      <w:pPr>
        <w:jc w:val="both"/>
        <w:rPr>
          <w:rFonts w:cstheme="minorHAnsi"/>
        </w:rPr>
      </w:pPr>
      <w:r w:rsidRPr="00AD5FBF">
        <w:rPr>
          <w:rFonts w:cstheme="minorHAnsi"/>
        </w:rPr>
        <w:t>The goal of this section is to highlight certain cells that are equal to a particular value.</w:t>
      </w:r>
    </w:p>
    <w:p w14:paraId="02D77CC1" w14:textId="77777777" w:rsidR="00AD5FBF" w:rsidRPr="00AD5FBF" w:rsidRDefault="00AD5FBF" w:rsidP="009807D7">
      <w:pPr>
        <w:jc w:val="both"/>
        <w:rPr>
          <w:rFonts w:cstheme="minorHAnsi"/>
        </w:rPr>
      </w:pPr>
      <w:r w:rsidRPr="00AD5FBF">
        <w:rPr>
          <w:rFonts w:cstheme="minorHAnsi"/>
        </w:rPr>
        <w:lastRenderedPageBreak/>
        <w:t>1.5 Cell Containing Particular Text</w:t>
      </w:r>
    </w:p>
    <w:p w14:paraId="73FC7439" w14:textId="2D0A5CF9" w:rsidR="00AD5FBF" w:rsidRDefault="00AD5FBF" w:rsidP="009807D7">
      <w:pPr>
        <w:jc w:val="both"/>
        <w:rPr>
          <w:rFonts w:cstheme="minorHAnsi"/>
        </w:rPr>
      </w:pPr>
      <w:r w:rsidRPr="00AD5FBF">
        <w:rPr>
          <w:rFonts w:cstheme="minorHAnsi"/>
        </w:rPr>
        <w:t>All our earlier conditions are based on numbers or values. But in this section, we</w:t>
      </w:r>
      <w:r>
        <w:rPr>
          <w:rFonts w:cstheme="minorHAnsi"/>
        </w:rPr>
        <w:t xml:space="preserve"> can</w:t>
      </w:r>
      <w:r w:rsidRPr="00AD5FBF">
        <w:rPr>
          <w:rFonts w:cstheme="minorHAnsi"/>
        </w:rPr>
        <w:t xml:space="preserve"> find a particular text using conditional formatting.</w:t>
      </w:r>
    </w:p>
    <w:p w14:paraId="5D6E47B1" w14:textId="77777777" w:rsidR="000B3752" w:rsidRPr="000B3752" w:rsidRDefault="000B3752" w:rsidP="009807D7">
      <w:pPr>
        <w:jc w:val="both"/>
        <w:rPr>
          <w:rFonts w:cstheme="minorHAnsi"/>
        </w:rPr>
      </w:pPr>
      <w:r w:rsidRPr="000B3752">
        <w:rPr>
          <w:rFonts w:cstheme="minorHAnsi"/>
        </w:rPr>
        <w:t>1.6 Cell Containing Particular Dates</w:t>
      </w:r>
    </w:p>
    <w:p w14:paraId="366793A4" w14:textId="15D051BC" w:rsidR="000B3752" w:rsidRDefault="000B3752" w:rsidP="009807D7">
      <w:pPr>
        <w:jc w:val="both"/>
        <w:rPr>
          <w:rFonts w:cstheme="minorHAnsi"/>
        </w:rPr>
      </w:pPr>
      <w:r w:rsidRPr="000B3752">
        <w:rPr>
          <w:rFonts w:cstheme="minorHAnsi"/>
        </w:rPr>
        <w:t xml:space="preserve">In this </w:t>
      </w:r>
      <w:r>
        <w:rPr>
          <w:rFonts w:cstheme="minorHAnsi"/>
        </w:rPr>
        <w:t>type</w:t>
      </w:r>
      <w:r w:rsidRPr="000B3752">
        <w:rPr>
          <w:rFonts w:cstheme="minorHAnsi"/>
        </w:rPr>
        <w:t xml:space="preserve">, we </w:t>
      </w:r>
      <w:r>
        <w:rPr>
          <w:rFonts w:cstheme="minorHAnsi"/>
        </w:rPr>
        <w:t>can</w:t>
      </w:r>
      <w:r w:rsidRPr="000B3752">
        <w:rPr>
          <w:rFonts w:cstheme="minorHAnsi"/>
        </w:rPr>
        <w:t xml:space="preserve"> apply some regarding dates in the data set.</w:t>
      </w:r>
    </w:p>
    <w:p w14:paraId="1A007205" w14:textId="77777777" w:rsidR="000B3752" w:rsidRPr="000B3752" w:rsidRDefault="000B3752" w:rsidP="009807D7">
      <w:pPr>
        <w:jc w:val="both"/>
        <w:rPr>
          <w:rFonts w:cstheme="minorHAnsi"/>
        </w:rPr>
      </w:pPr>
      <w:r w:rsidRPr="000B3752">
        <w:rPr>
          <w:rFonts w:cstheme="minorHAnsi"/>
        </w:rPr>
        <w:t>1.7 Duplicate Cell Values</w:t>
      </w:r>
    </w:p>
    <w:p w14:paraId="69820B2C" w14:textId="1E22DBCC" w:rsidR="000B3752" w:rsidRDefault="000B3752" w:rsidP="009807D7">
      <w:pPr>
        <w:jc w:val="both"/>
        <w:rPr>
          <w:rFonts w:cstheme="minorHAnsi"/>
        </w:rPr>
      </w:pPr>
      <w:r w:rsidRPr="000B3752">
        <w:rPr>
          <w:rFonts w:cstheme="minorHAnsi"/>
        </w:rPr>
        <w:t>The last condition of the Highlight Cells Rules deals with finding duplicate values from the data set.</w:t>
      </w:r>
    </w:p>
    <w:p w14:paraId="7C4D955D" w14:textId="77777777" w:rsidR="009807D7" w:rsidRPr="009D23F1" w:rsidRDefault="00EB5B35" w:rsidP="009807D7">
      <w:pPr>
        <w:rPr>
          <w:rFonts w:cstheme="minorHAnsi"/>
          <w:b/>
          <w:bCs/>
          <w:sz w:val="24"/>
          <w:szCs w:val="24"/>
        </w:rPr>
      </w:pPr>
      <w:r w:rsidRPr="009D23F1">
        <w:rPr>
          <w:rFonts w:cstheme="minorHAnsi"/>
          <w:b/>
          <w:bCs/>
          <w:sz w:val="24"/>
          <w:szCs w:val="24"/>
        </w:rPr>
        <w:t xml:space="preserve"> </w:t>
      </w:r>
      <w:r w:rsidR="009807D7" w:rsidRPr="009D23F1">
        <w:rPr>
          <w:rFonts w:cstheme="minorHAnsi"/>
          <w:b/>
          <w:bCs/>
          <w:sz w:val="24"/>
          <w:szCs w:val="24"/>
        </w:rPr>
        <w:t>2. Top and Bottom Rules</w:t>
      </w:r>
    </w:p>
    <w:p w14:paraId="02BDCF88" w14:textId="74117E3D" w:rsidR="008B1DC4" w:rsidRPr="009807D7" w:rsidRDefault="008B1DC4" w:rsidP="008B1DC4">
      <w:pPr>
        <w:jc w:val="center"/>
        <w:rPr>
          <w:rFonts w:cstheme="minorHAnsi"/>
          <w:b/>
          <w:bCs/>
        </w:rPr>
      </w:pPr>
      <w:r w:rsidRPr="008B1DC4">
        <w:rPr>
          <w:rFonts w:cstheme="minorHAnsi"/>
          <w:b/>
          <w:bCs/>
        </w:rPr>
        <w:drawing>
          <wp:inline distT="0" distB="0" distL="0" distR="0" wp14:anchorId="5E24EDF5" wp14:editId="1674C5A7">
            <wp:extent cx="4434840" cy="4171950"/>
            <wp:effectExtent l="19050" t="19050" r="22860" b="19050"/>
            <wp:docPr id="121405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51004" name=""/>
                    <pic:cNvPicPr/>
                  </pic:nvPicPr>
                  <pic:blipFill rotWithShape="1">
                    <a:blip r:embed="rId6"/>
                    <a:srcRect b="9204"/>
                    <a:stretch/>
                  </pic:blipFill>
                  <pic:spPr bwMode="auto">
                    <a:xfrm>
                      <a:off x="0" y="0"/>
                      <a:ext cx="4435224" cy="417231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1FE1BB" w14:textId="47680586" w:rsidR="00EC148B" w:rsidRDefault="009807D7" w:rsidP="009807D7">
      <w:pPr>
        <w:rPr>
          <w:rFonts w:cstheme="minorHAnsi"/>
        </w:rPr>
      </w:pPr>
      <w:r w:rsidRPr="009807D7">
        <w:rPr>
          <w:rFonts w:cstheme="minorHAnsi"/>
        </w:rPr>
        <w:t>The Top and Bottom Rules are the second type of Conditional Formatting in Excel. If you want to highlight the highest or lowest value from your data set or want to figure out the top or bottom percentage of data, then this type is the best choice for doing so.</w:t>
      </w:r>
    </w:p>
    <w:p w14:paraId="14EB99CC" w14:textId="62CD8DDE" w:rsidR="00A94DCC" w:rsidRPr="00A94DCC" w:rsidRDefault="00A94DCC" w:rsidP="00A94DCC">
      <w:pPr>
        <w:rPr>
          <w:rFonts w:cstheme="minorHAnsi"/>
        </w:rPr>
      </w:pPr>
      <w:r w:rsidRPr="00A94DCC">
        <w:rPr>
          <w:rFonts w:cstheme="minorHAnsi"/>
        </w:rPr>
        <w:t xml:space="preserve">2.1 Top </w:t>
      </w:r>
      <w:r w:rsidR="00D253D8">
        <w:rPr>
          <w:rFonts w:cstheme="minorHAnsi"/>
        </w:rPr>
        <w:t>10 items..</w:t>
      </w:r>
    </w:p>
    <w:p w14:paraId="72A51D12" w14:textId="6E818AC6" w:rsidR="00A94DCC" w:rsidRDefault="00A94DCC" w:rsidP="00A94DCC">
      <w:pPr>
        <w:rPr>
          <w:rFonts w:cstheme="minorHAnsi"/>
        </w:rPr>
      </w:pPr>
      <w:r w:rsidRPr="00A94DCC">
        <w:rPr>
          <w:rFonts w:cstheme="minorHAnsi"/>
        </w:rPr>
        <w:t xml:space="preserve">Sometimes, </w:t>
      </w:r>
      <w:r>
        <w:rPr>
          <w:rFonts w:cstheme="minorHAnsi"/>
        </w:rPr>
        <w:t>We</w:t>
      </w:r>
      <w:r w:rsidRPr="00A94DCC">
        <w:rPr>
          <w:rFonts w:cstheme="minorHAnsi"/>
        </w:rPr>
        <w:t xml:space="preserve"> want to show the topmost values in their given data for analysis</w:t>
      </w:r>
      <w:r>
        <w:rPr>
          <w:rFonts w:cstheme="minorHAnsi"/>
        </w:rPr>
        <w:t>.</w:t>
      </w:r>
      <w:r w:rsidR="00D253D8">
        <w:rPr>
          <w:rFonts w:cstheme="minorHAnsi"/>
        </w:rPr>
        <w:t xml:space="preserve"> In this option we can choose top 10 items .</w:t>
      </w:r>
      <w:r w:rsidR="00B20F2B" w:rsidRPr="00B20F2B">
        <w:t xml:space="preserve"> </w:t>
      </w:r>
      <w:r w:rsidR="00B20F2B">
        <w:rPr>
          <w:rFonts w:cstheme="minorHAnsi"/>
        </w:rPr>
        <w:t>T</w:t>
      </w:r>
      <w:r w:rsidR="00B20F2B" w:rsidRPr="00B20F2B">
        <w:rPr>
          <w:rFonts w:cstheme="minorHAnsi"/>
        </w:rPr>
        <w:t xml:space="preserve">his condition will highlight the top </w:t>
      </w:r>
      <w:r w:rsidR="00B20F2B">
        <w:rPr>
          <w:rFonts w:cstheme="minorHAnsi"/>
        </w:rPr>
        <w:t>10</w:t>
      </w:r>
      <w:r w:rsidR="00B20F2B" w:rsidRPr="00B20F2B">
        <w:rPr>
          <w:rFonts w:cstheme="minorHAnsi"/>
        </w:rPr>
        <w:t xml:space="preserve"> values from our data set.</w:t>
      </w:r>
      <w:r w:rsidR="00D253D8">
        <w:rPr>
          <w:rFonts w:cstheme="minorHAnsi"/>
        </w:rPr>
        <w:t xml:space="preserve"> we can also edit the formatting and choose top 5 items. </w:t>
      </w:r>
    </w:p>
    <w:p w14:paraId="5040002D" w14:textId="77777777" w:rsidR="003E080A" w:rsidRPr="003E080A" w:rsidRDefault="003E080A" w:rsidP="003E080A">
      <w:pPr>
        <w:rPr>
          <w:rFonts w:cstheme="minorHAnsi"/>
        </w:rPr>
      </w:pPr>
      <w:r w:rsidRPr="003E080A">
        <w:rPr>
          <w:rFonts w:cstheme="minorHAnsi"/>
        </w:rPr>
        <w:t>2.2 Top 10% Values from Data Set</w:t>
      </w:r>
    </w:p>
    <w:p w14:paraId="285CB490" w14:textId="4EAED675" w:rsidR="00D253D8" w:rsidRDefault="003E080A" w:rsidP="003E080A">
      <w:pPr>
        <w:rPr>
          <w:rFonts w:cstheme="minorHAnsi"/>
        </w:rPr>
      </w:pPr>
      <w:r w:rsidRPr="003E080A">
        <w:rPr>
          <w:rFonts w:cstheme="minorHAnsi"/>
        </w:rPr>
        <w:t xml:space="preserve">If </w:t>
      </w:r>
      <w:r w:rsidR="00B20F2B">
        <w:rPr>
          <w:rFonts w:cstheme="minorHAnsi"/>
        </w:rPr>
        <w:t>we</w:t>
      </w:r>
      <w:r w:rsidRPr="003E080A">
        <w:rPr>
          <w:rFonts w:cstheme="minorHAnsi"/>
        </w:rPr>
        <w:t xml:space="preserve"> want to highlight how many values from your data set belong to the top 10 percent of the whole data set, then </w:t>
      </w:r>
      <w:r w:rsidR="00B20F2B">
        <w:rPr>
          <w:rFonts w:cstheme="minorHAnsi"/>
        </w:rPr>
        <w:t>we</w:t>
      </w:r>
      <w:r w:rsidRPr="003E080A">
        <w:rPr>
          <w:rFonts w:cstheme="minorHAnsi"/>
        </w:rPr>
        <w:t xml:space="preserve"> can apply this condition.</w:t>
      </w:r>
      <w:r w:rsidR="006022E1">
        <w:rPr>
          <w:rFonts w:cstheme="minorHAnsi"/>
        </w:rPr>
        <w:t xml:space="preserve"> This will </w:t>
      </w:r>
      <w:r w:rsidR="006022E1" w:rsidRPr="006022E1">
        <w:rPr>
          <w:rFonts w:cstheme="minorHAnsi"/>
        </w:rPr>
        <w:t>highlight condition to see cells that fall in the top 10% of the total value.</w:t>
      </w:r>
    </w:p>
    <w:p w14:paraId="33DAE5C8" w14:textId="77777777" w:rsidR="00EA3046" w:rsidRPr="00EA3046" w:rsidRDefault="00EA3046" w:rsidP="00EA3046">
      <w:pPr>
        <w:rPr>
          <w:rFonts w:cstheme="minorHAnsi"/>
        </w:rPr>
      </w:pPr>
      <w:r w:rsidRPr="00EA3046">
        <w:rPr>
          <w:rFonts w:cstheme="minorHAnsi"/>
        </w:rPr>
        <w:t>2.3 Bottom Values from Data Set</w:t>
      </w:r>
    </w:p>
    <w:p w14:paraId="7FEA7F7F" w14:textId="28470A58" w:rsidR="006022E1" w:rsidRDefault="00EA3046" w:rsidP="00EA3046">
      <w:pPr>
        <w:rPr>
          <w:rFonts w:cstheme="minorHAnsi"/>
        </w:rPr>
      </w:pPr>
      <w:r w:rsidRPr="00EA3046">
        <w:rPr>
          <w:rFonts w:cstheme="minorHAnsi"/>
        </w:rPr>
        <w:t xml:space="preserve">For the third criterion of this type, we </w:t>
      </w:r>
      <w:r>
        <w:rPr>
          <w:rFonts w:cstheme="minorHAnsi"/>
        </w:rPr>
        <w:t>can</w:t>
      </w:r>
      <w:r w:rsidRPr="00EA3046">
        <w:rPr>
          <w:rFonts w:cstheme="minorHAnsi"/>
        </w:rPr>
        <w:t xml:space="preserve"> highlight the bottommost values of a data set.</w:t>
      </w:r>
    </w:p>
    <w:p w14:paraId="07A0BDC2" w14:textId="77777777" w:rsidR="00EA3046" w:rsidRPr="00EA3046" w:rsidRDefault="00EA3046" w:rsidP="00EA3046">
      <w:pPr>
        <w:rPr>
          <w:rFonts w:cstheme="minorHAnsi"/>
        </w:rPr>
      </w:pPr>
      <w:r w:rsidRPr="00EA3046">
        <w:rPr>
          <w:rFonts w:cstheme="minorHAnsi"/>
        </w:rPr>
        <w:t>2.4 Bottom 10% Values from Data Set</w:t>
      </w:r>
    </w:p>
    <w:p w14:paraId="55C19CAB" w14:textId="31844943" w:rsidR="00EA3046" w:rsidRDefault="00EA3046" w:rsidP="00EA3046">
      <w:pPr>
        <w:rPr>
          <w:rFonts w:cstheme="minorHAnsi"/>
        </w:rPr>
      </w:pPr>
      <w:r w:rsidRPr="00EA3046">
        <w:rPr>
          <w:rFonts w:cstheme="minorHAnsi"/>
        </w:rPr>
        <w:lastRenderedPageBreak/>
        <w:t xml:space="preserve">In section 2.2, </w:t>
      </w:r>
      <w:r>
        <w:rPr>
          <w:rFonts w:cstheme="minorHAnsi"/>
        </w:rPr>
        <w:t>we</w:t>
      </w:r>
      <w:r w:rsidRPr="00EA3046">
        <w:rPr>
          <w:rFonts w:cstheme="minorHAnsi"/>
        </w:rPr>
        <w:t xml:space="preserve"> have seen the use of the Top 10% Value condition on a given data set. Here, we will show the reverse of this condition</w:t>
      </w:r>
      <w:r w:rsidR="0010170C">
        <w:rPr>
          <w:rFonts w:cstheme="minorHAnsi"/>
        </w:rPr>
        <w:t xml:space="preserve">. This option will choose </w:t>
      </w:r>
      <w:r w:rsidR="0010170C" w:rsidRPr="0010170C">
        <w:rPr>
          <w:rFonts w:cstheme="minorHAnsi"/>
        </w:rPr>
        <w:t>Bottom 10%.</w:t>
      </w:r>
    </w:p>
    <w:p w14:paraId="5AAEC817" w14:textId="77777777" w:rsidR="002F58B1" w:rsidRPr="002F58B1" w:rsidRDefault="002F58B1" w:rsidP="002F58B1">
      <w:pPr>
        <w:rPr>
          <w:rFonts w:cstheme="minorHAnsi"/>
        </w:rPr>
      </w:pPr>
      <w:r w:rsidRPr="002F58B1">
        <w:rPr>
          <w:rFonts w:cstheme="minorHAnsi"/>
        </w:rPr>
        <w:t>2.6 Below Average Values of Data Set</w:t>
      </w:r>
    </w:p>
    <w:p w14:paraId="59D0DD73" w14:textId="6397FB55" w:rsidR="0010170C" w:rsidRDefault="002F58B1" w:rsidP="002F58B1">
      <w:pPr>
        <w:rPr>
          <w:rFonts w:cstheme="minorHAnsi"/>
        </w:rPr>
      </w:pPr>
      <w:r>
        <w:rPr>
          <w:rFonts w:cstheme="minorHAnsi"/>
        </w:rPr>
        <w:t>W</w:t>
      </w:r>
      <w:r w:rsidRPr="002F58B1">
        <w:rPr>
          <w:rFonts w:cstheme="minorHAnsi"/>
        </w:rPr>
        <w:t xml:space="preserve">e </w:t>
      </w:r>
      <w:r>
        <w:rPr>
          <w:rFonts w:cstheme="minorHAnsi"/>
        </w:rPr>
        <w:t>can</w:t>
      </w:r>
      <w:r w:rsidRPr="002F58B1">
        <w:rPr>
          <w:rFonts w:cstheme="minorHAnsi"/>
        </w:rPr>
        <w:t xml:space="preserve"> find the below-average values of a data set, which is the last condition of the Top/Bottom Rules</w:t>
      </w:r>
      <w:r>
        <w:rPr>
          <w:rFonts w:cstheme="minorHAnsi"/>
        </w:rPr>
        <w:t>.</w:t>
      </w:r>
      <w:r w:rsidRPr="002F58B1">
        <w:t xml:space="preserve"> </w:t>
      </w:r>
      <w:r>
        <w:rPr>
          <w:rFonts w:cstheme="minorHAnsi"/>
        </w:rPr>
        <w:t>T</w:t>
      </w:r>
      <w:r w:rsidRPr="002F58B1">
        <w:rPr>
          <w:rFonts w:cstheme="minorHAnsi"/>
        </w:rPr>
        <w:t>he data that fall under the applied condition will be highlighted from the data set.</w:t>
      </w:r>
    </w:p>
    <w:p w14:paraId="4AB42FBA" w14:textId="3CD08BE7" w:rsidR="009D23F1" w:rsidRDefault="00BE2462" w:rsidP="002F58B1">
      <w:pPr>
        <w:rPr>
          <w:rFonts w:cstheme="minorHAnsi"/>
          <w:b/>
          <w:bCs/>
          <w:sz w:val="24"/>
          <w:szCs w:val="24"/>
        </w:rPr>
      </w:pPr>
      <w:r w:rsidRPr="00BE2462">
        <w:rPr>
          <w:rFonts w:cstheme="minorHAnsi"/>
          <w:b/>
          <w:bCs/>
          <w:sz w:val="24"/>
          <w:szCs w:val="24"/>
        </w:rPr>
        <w:t>3. Data Bars</w:t>
      </w:r>
    </w:p>
    <w:p w14:paraId="02291BC6" w14:textId="62B4DB59" w:rsidR="00BE2462" w:rsidRDefault="00BE2462" w:rsidP="00BE2462">
      <w:pPr>
        <w:jc w:val="center"/>
        <w:rPr>
          <w:rFonts w:cstheme="minorHAnsi"/>
          <w:b/>
          <w:bCs/>
          <w:sz w:val="24"/>
          <w:szCs w:val="24"/>
        </w:rPr>
      </w:pPr>
      <w:r w:rsidRPr="00BE2462">
        <w:rPr>
          <w:rFonts w:cstheme="minorHAnsi"/>
          <w:b/>
          <w:bCs/>
          <w:sz w:val="24"/>
          <w:szCs w:val="24"/>
        </w:rPr>
        <w:drawing>
          <wp:inline distT="0" distB="0" distL="0" distR="0" wp14:anchorId="4F4FC1DE" wp14:editId="25399DFF">
            <wp:extent cx="3711262" cy="3772227"/>
            <wp:effectExtent l="19050" t="19050" r="22860" b="19050"/>
            <wp:docPr id="214336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68638" name=""/>
                    <pic:cNvPicPr/>
                  </pic:nvPicPr>
                  <pic:blipFill>
                    <a:blip r:embed="rId7"/>
                    <a:stretch>
                      <a:fillRect/>
                    </a:stretch>
                  </pic:blipFill>
                  <pic:spPr>
                    <a:xfrm>
                      <a:off x="0" y="0"/>
                      <a:ext cx="3711262" cy="3772227"/>
                    </a:xfrm>
                    <a:prstGeom prst="rect">
                      <a:avLst/>
                    </a:prstGeom>
                    <a:ln>
                      <a:solidFill>
                        <a:schemeClr val="tx1"/>
                      </a:solidFill>
                    </a:ln>
                  </pic:spPr>
                </pic:pic>
              </a:graphicData>
            </a:graphic>
          </wp:inline>
        </w:drawing>
      </w:r>
    </w:p>
    <w:p w14:paraId="302AE808" w14:textId="7A8D8564" w:rsidR="00BE2462" w:rsidRPr="00127E90" w:rsidRDefault="00127E90" w:rsidP="00BE2462">
      <w:pPr>
        <w:rPr>
          <w:rFonts w:cstheme="minorHAnsi"/>
          <w:sz w:val="24"/>
          <w:szCs w:val="24"/>
        </w:rPr>
      </w:pPr>
      <w:r w:rsidRPr="00127E90">
        <w:rPr>
          <w:rFonts w:cstheme="minorHAnsi"/>
          <w:sz w:val="24"/>
          <w:szCs w:val="24"/>
        </w:rPr>
        <w:t>This is the third of the five types of conditional formatting in Excel. If you want to compare the numerical values in your data set, then this condition will be an ideal choice. Based on the cell values, this condition will create bars that will portray both positive and negative values.</w:t>
      </w:r>
    </w:p>
    <w:p w14:paraId="08B140A4" w14:textId="0324947C" w:rsidR="00B20F2B" w:rsidRDefault="00127E90" w:rsidP="003E080A">
      <w:pPr>
        <w:rPr>
          <w:rFonts w:cstheme="minorHAnsi"/>
          <w:b/>
          <w:bCs/>
          <w:sz w:val="24"/>
          <w:szCs w:val="24"/>
        </w:rPr>
      </w:pPr>
      <w:r w:rsidRPr="00127E90">
        <w:rPr>
          <w:rFonts w:cstheme="minorHAnsi"/>
          <w:b/>
          <w:bCs/>
          <w:sz w:val="24"/>
          <w:szCs w:val="24"/>
        </w:rPr>
        <w:t>4. Color Scales</w:t>
      </w:r>
    </w:p>
    <w:p w14:paraId="1AD72B4C" w14:textId="45699A90" w:rsidR="007370DE" w:rsidRDefault="007370DE" w:rsidP="007370DE">
      <w:pPr>
        <w:jc w:val="center"/>
        <w:rPr>
          <w:rFonts w:cstheme="minorHAnsi"/>
          <w:sz w:val="24"/>
          <w:szCs w:val="24"/>
        </w:rPr>
      </w:pPr>
      <w:r w:rsidRPr="007370DE">
        <w:rPr>
          <w:rFonts w:cstheme="minorHAnsi"/>
          <w:sz w:val="24"/>
          <w:szCs w:val="24"/>
        </w:rPr>
        <w:drawing>
          <wp:inline distT="0" distB="0" distL="0" distR="0" wp14:anchorId="7F5B4F37" wp14:editId="29702585">
            <wp:extent cx="2895600" cy="2895600"/>
            <wp:effectExtent l="19050" t="19050" r="19050" b="19050"/>
            <wp:docPr id="107806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67155" name=""/>
                    <pic:cNvPicPr/>
                  </pic:nvPicPr>
                  <pic:blipFill>
                    <a:blip r:embed="rId8"/>
                    <a:stretch>
                      <a:fillRect/>
                    </a:stretch>
                  </pic:blipFill>
                  <pic:spPr>
                    <a:xfrm>
                      <a:off x="0" y="0"/>
                      <a:ext cx="2895851" cy="2895851"/>
                    </a:xfrm>
                    <a:prstGeom prst="rect">
                      <a:avLst/>
                    </a:prstGeom>
                    <a:ln>
                      <a:solidFill>
                        <a:schemeClr val="tx1"/>
                      </a:solidFill>
                    </a:ln>
                  </pic:spPr>
                </pic:pic>
              </a:graphicData>
            </a:graphic>
          </wp:inline>
        </w:drawing>
      </w:r>
    </w:p>
    <w:p w14:paraId="055B8AD1" w14:textId="0EBC7055" w:rsidR="007370DE" w:rsidRDefault="007370DE" w:rsidP="007370DE">
      <w:pPr>
        <w:rPr>
          <w:rFonts w:cstheme="minorHAnsi"/>
          <w:sz w:val="24"/>
          <w:szCs w:val="24"/>
        </w:rPr>
      </w:pPr>
      <w:r w:rsidRPr="007370DE">
        <w:rPr>
          <w:rFonts w:cstheme="minorHAnsi"/>
          <w:sz w:val="24"/>
          <w:szCs w:val="24"/>
        </w:rPr>
        <w:lastRenderedPageBreak/>
        <w:t xml:space="preserve">The fourth of the five types of conditional formatting is Color Scales. It displays the disposal of data in the data set. </w:t>
      </w:r>
      <w:r w:rsidR="00124070">
        <w:rPr>
          <w:rFonts w:cstheme="minorHAnsi"/>
          <w:sz w:val="24"/>
          <w:szCs w:val="24"/>
        </w:rPr>
        <w:t>We</w:t>
      </w:r>
      <w:r w:rsidRPr="007370DE">
        <w:rPr>
          <w:rFonts w:cstheme="minorHAnsi"/>
          <w:sz w:val="24"/>
          <w:szCs w:val="24"/>
        </w:rPr>
        <w:t xml:space="preserve"> can mix two colors or three colors on the scale. The topmost color will represent the greater values, the middle scale will represent the average values, and the bottom color scale will represent the lower values in a data set.</w:t>
      </w:r>
    </w:p>
    <w:p w14:paraId="3A957125" w14:textId="3A89C25A" w:rsidR="008F7A1F" w:rsidRDefault="008F7A1F" w:rsidP="007370DE">
      <w:pPr>
        <w:rPr>
          <w:rFonts w:cstheme="minorHAnsi"/>
          <w:sz w:val="24"/>
          <w:szCs w:val="24"/>
        </w:rPr>
      </w:pPr>
      <w:r>
        <w:rPr>
          <w:rFonts w:cstheme="minorHAnsi"/>
          <w:sz w:val="24"/>
          <w:szCs w:val="24"/>
        </w:rPr>
        <w:t>From the more rules</w:t>
      </w:r>
      <w:r w:rsidR="000926DE">
        <w:rPr>
          <w:rFonts w:cstheme="minorHAnsi"/>
          <w:sz w:val="24"/>
          <w:szCs w:val="24"/>
        </w:rPr>
        <w:t>, we can set more conditions .</w:t>
      </w:r>
    </w:p>
    <w:p w14:paraId="7C1783A8" w14:textId="38652755" w:rsidR="00124070" w:rsidRDefault="008F7A1F" w:rsidP="008F7A1F">
      <w:pPr>
        <w:jc w:val="center"/>
        <w:rPr>
          <w:rFonts w:cstheme="minorHAnsi"/>
          <w:sz w:val="24"/>
          <w:szCs w:val="24"/>
        </w:rPr>
      </w:pPr>
      <w:r w:rsidRPr="008F7A1F">
        <w:rPr>
          <w:rFonts w:cstheme="minorHAnsi"/>
          <w:sz w:val="24"/>
          <w:szCs w:val="24"/>
        </w:rPr>
        <w:drawing>
          <wp:inline distT="0" distB="0" distL="0" distR="0" wp14:anchorId="1BA2BEB9" wp14:editId="5C564379">
            <wp:extent cx="3040380" cy="3288698"/>
            <wp:effectExtent l="0" t="0" r="7620" b="6985"/>
            <wp:docPr id="44838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3745" name=""/>
                    <pic:cNvPicPr/>
                  </pic:nvPicPr>
                  <pic:blipFill>
                    <a:blip r:embed="rId9"/>
                    <a:stretch>
                      <a:fillRect/>
                    </a:stretch>
                  </pic:blipFill>
                  <pic:spPr>
                    <a:xfrm>
                      <a:off x="0" y="0"/>
                      <a:ext cx="3044123" cy="3292747"/>
                    </a:xfrm>
                    <a:prstGeom prst="rect">
                      <a:avLst/>
                    </a:prstGeom>
                  </pic:spPr>
                </pic:pic>
              </a:graphicData>
            </a:graphic>
          </wp:inline>
        </w:drawing>
      </w:r>
    </w:p>
    <w:p w14:paraId="7A40070E" w14:textId="77777777" w:rsidR="007370DE" w:rsidRDefault="007370DE" w:rsidP="007370DE">
      <w:pPr>
        <w:rPr>
          <w:rFonts w:cstheme="minorHAnsi"/>
          <w:sz w:val="24"/>
          <w:szCs w:val="24"/>
        </w:rPr>
      </w:pPr>
    </w:p>
    <w:p w14:paraId="423C2793" w14:textId="06FBAF08" w:rsidR="000926DE" w:rsidRDefault="007F3204" w:rsidP="007F3204">
      <w:pPr>
        <w:jc w:val="center"/>
        <w:rPr>
          <w:rFonts w:cstheme="minorHAnsi"/>
          <w:sz w:val="24"/>
          <w:szCs w:val="24"/>
        </w:rPr>
      </w:pPr>
      <w:r w:rsidRPr="007F3204">
        <w:rPr>
          <w:rFonts w:cstheme="minorHAnsi"/>
          <w:sz w:val="24"/>
          <w:szCs w:val="24"/>
        </w:rPr>
        <w:drawing>
          <wp:inline distT="0" distB="0" distL="0" distR="0" wp14:anchorId="00766B60" wp14:editId="5A01EE75">
            <wp:extent cx="5121084" cy="4046571"/>
            <wp:effectExtent l="0" t="0" r="3810" b="0"/>
            <wp:docPr id="114523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1680" name=""/>
                    <pic:cNvPicPr/>
                  </pic:nvPicPr>
                  <pic:blipFill>
                    <a:blip r:embed="rId10"/>
                    <a:stretch>
                      <a:fillRect/>
                    </a:stretch>
                  </pic:blipFill>
                  <pic:spPr>
                    <a:xfrm>
                      <a:off x="0" y="0"/>
                      <a:ext cx="5121084" cy="4046571"/>
                    </a:xfrm>
                    <a:prstGeom prst="rect">
                      <a:avLst/>
                    </a:prstGeom>
                  </pic:spPr>
                </pic:pic>
              </a:graphicData>
            </a:graphic>
          </wp:inline>
        </w:drawing>
      </w:r>
    </w:p>
    <w:p w14:paraId="03BA40D2" w14:textId="77777777" w:rsidR="007F3204" w:rsidRDefault="007F3204" w:rsidP="007F3204">
      <w:pPr>
        <w:jc w:val="center"/>
        <w:rPr>
          <w:rFonts w:cstheme="minorHAnsi"/>
          <w:sz w:val="24"/>
          <w:szCs w:val="24"/>
        </w:rPr>
      </w:pPr>
    </w:p>
    <w:p w14:paraId="395E757E" w14:textId="77777777" w:rsidR="007F3204" w:rsidRDefault="007F3204" w:rsidP="007F3204">
      <w:pPr>
        <w:jc w:val="center"/>
        <w:rPr>
          <w:rFonts w:cstheme="minorHAnsi"/>
          <w:sz w:val="24"/>
          <w:szCs w:val="24"/>
        </w:rPr>
      </w:pPr>
    </w:p>
    <w:p w14:paraId="49C81441" w14:textId="77777777" w:rsidR="007F3204" w:rsidRPr="007F3204" w:rsidRDefault="007F3204" w:rsidP="007F3204">
      <w:pPr>
        <w:rPr>
          <w:rFonts w:cstheme="minorHAnsi"/>
          <w:b/>
          <w:bCs/>
          <w:sz w:val="24"/>
          <w:szCs w:val="24"/>
        </w:rPr>
      </w:pPr>
      <w:r w:rsidRPr="007F3204">
        <w:rPr>
          <w:rFonts w:cstheme="minorHAnsi"/>
          <w:b/>
          <w:bCs/>
          <w:sz w:val="24"/>
          <w:szCs w:val="24"/>
        </w:rPr>
        <w:lastRenderedPageBreak/>
        <w:t>5. Icon Sets</w:t>
      </w:r>
    </w:p>
    <w:p w14:paraId="2259A010" w14:textId="1BBDDAEE" w:rsidR="007F3204" w:rsidRDefault="007F3204" w:rsidP="007F3204">
      <w:pPr>
        <w:rPr>
          <w:rFonts w:cstheme="minorHAnsi"/>
          <w:sz w:val="24"/>
          <w:szCs w:val="24"/>
        </w:rPr>
      </w:pPr>
      <w:r w:rsidRPr="007F3204">
        <w:rPr>
          <w:rFonts w:cstheme="minorHAnsi"/>
          <w:sz w:val="24"/>
          <w:szCs w:val="24"/>
        </w:rPr>
        <w:t>The last type of the five types of conditional formatting is the Icon Sets. This type also works as in the previous two examples. This condition implements icons in the selected cell range based on their cell values.</w:t>
      </w:r>
    </w:p>
    <w:p w14:paraId="60F2CDF8" w14:textId="75046585" w:rsidR="00244304" w:rsidRDefault="002F4D31" w:rsidP="007F3204">
      <w:pPr>
        <w:rPr>
          <w:rFonts w:cstheme="minorHAnsi"/>
          <w:sz w:val="24"/>
          <w:szCs w:val="24"/>
        </w:rPr>
      </w:pPr>
      <w:r>
        <w:rPr>
          <w:rFonts w:cstheme="minorHAnsi"/>
          <w:sz w:val="24"/>
          <w:szCs w:val="24"/>
        </w:rPr>
        <w:t>Here</w:t>
      </w:r>
      <w:r w:rsidR="00244304">
        <w:rPr>
          <w:rFonts w:cstheme="minorHAnsi"/>
          <w:sz w:val="24"/>
          <w:szCs w:val="24"/>
        </w:rPr>
        <w:t xml:space="preserve"> , </w:t>
      </w:r>
      <w:r w:rsidR="00244304" w:rsidRPr="00244304">
        <w:rPr>
          <w:rFonts w:cstheme="minorHAnsi"/>
          <w:sz w:val="24"/>
          <w:szCs w:val="24"/>
        </w:rPr>
        <w:t>the red icons represent the lower values, the yellow icons represent the middle values, and the green icons represent the higher values of the data set.</w:t>
      </w:r>
    </w:p>
    <w:p w14:paraId="0AB14CCD" w14:textId="001177B0" w:rsidR="00181B49" w:rsidRDefault="00181B49" w:rsidP="00181B49">
      <w:pPr>
        <w:jc w:val="center"/>
        <w:rPr>
          <w:rFonts w:cstheme="minorHAnsi"/>
          <w:sz w:val="24"/>
          <w:szCs w:val="24"/>
        </w:rPr>
      </w:pPr>
      <w:r w:rsidRPr="00181B49">
        <w:rPr>
          <w:rFonts w:cstheme="minorHAnsi"/>
          <w:sz w:val="24"/>
          <w:szCs w:val="24"/>
        </w:rPr>
        <w:drawing>
          <wp:inline distT="0" distB="0" distL="0" distR="0" wp14:anchorId="39294952" wp14:editId="352E71B0">
            <wp:extent cx="4236720" cy="5300621"/>
            <wp:effectExtent l="19050" t="19050" r="11430" b="14605"/>
            <wp:docPr id="93922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7984" name=""/>
                    <pic:cNvPicPr/>
                  </pic:nvPicPr>
                  <pic:blipFill>
                    <a:blip r:embed="rId11"/>
                    <a:stretch>
                      <a:fillRect/>
                    </a:stretch>
                  </pic:blipFill>
                  <pic:spPr>
                    <a:xfrm>
                      <a:off x="0" y="0"/>
                      <a:ext cx="4242806" cy="5308235"/>
                    </a:xfrm>
                    <a:prstGeom prst="rect">
                      <a:avLst/>
                    </a:prstGeom>
                    <a:ln>
                      <a:solidFill>
                        <a:schemeClr val="tx1"/>
                      </a:solidFill>
                    </a:ln>
                  </pic:spPr>
                </pic:pic>
              </a:graphicData>
            </a:graphic>
          </wp:inline>
        </w:drawing>
      </w:r>
    </w:p>
    <w:p w14:paraId="1EDEA250" w14:textId="77777777" w:rsidR="00AF7959" w:rsidRPr="00AF7959" w:rsidRDefault="00AF7959" w:rsidP="00181B49">
      <w:pPr>
        <w:jc w:val="center"/>
        <w:rPr>
          <w:rFonts w:cstheme="minorHAnsi"/>
          <w:sz w:val="16"/>
          <w:szCs w:val="16"/>
        </w:rPr>
      </w:pPr>
    </w:p>
    <w:p w14:paraId="17C627A4" w14:textId="68B95834" w:rsidR="00DD45B8" w:rsidRPr="00AF7959" w:rsidRDefault="00AF7959" w:rsidP="00AF7959">
      <w:pPr>
        <w:jc w:val="center"/>
        <w:rPr>
          <w:rFonts w:cstheme="minorHAnsi"/>
          <w:sz w:val="24"/>
          <w:szCs w:val="24"/>
        </w:rPr>
      </w:pPr>
      <w:r w:rsidRPr="00AF7959">
        <w:rPr>
          <w:rFonts w:cstheme="minorHAnsi"/>
          <w:sz w:val="24"/>
          <w:szCs w:val="24"/>
        </w:rPr>
        <w:drawing>
          <wp:inline distT="0" distB="0" distL="0" distR="0" wp14:anchorId="0EBD8C1F" wp14:editId="70077250">
            <wp:extent cx="4122420" cy="2498436"/>
            <wp:effectExtent l="0" t="0" r="0" b="0"/>
            <wp:docPr id="20281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91721" name=""/>
                    <pic:cNvPicPr/>
                  </pic:nvPicPr>
                  <pic:blipFill>
                    <a:blip r:embed="rId12"/>
                    <a:stretch>
                      <a:fillRect/>
                    </a:stretch>
                  </pic:blipFill>
                  <pic:spPr>
                    <a:xfrm>
                      <a:off x="0" y="0"/>
                      <a:ext cx="4150172" cy="2515255"/>
                    </a:xfrm>
                    <a:prstGeom prst="rect">
                      <a:avLst/>
                    </a:prstGeom>
                  </pic:spPr>
                </pic:pic>
              </a:graphicData>
            </a:graphic>
          </wp:inline>
        </w:drawing>
      </w:r>
    </w:p>
    <w:p w14:paraId="6FE04873" w14:textId="77777777" w:rsidR="000C11EF" w:rsidRPr="00FD5941" w:rsidRDefault="000C11EF" w:rsidP="000C11EF">
      <w:pPr>
        <w:rPr>
          <w:b/>
          <w:bCs/>
          <w:i/>
          <w:iCs/>
          <w:color w:val="002060"/>
          <w:sz w:val="24"/>
          <w:szCs w:val="24"/>
        </w:rPr>
      </w:pPr>
      <w:r w:rsidRPr="00FD5941">
        <w:rPr>
          <w:b/>
          <w:bCs/>
          <w:i/>
          <w:iCs/>
          <w:color w:val="002060"/>
          <w:sz w:val="24"/>
          <w:szCs w:val="24"/>
        </w:rPr>
        <w:lastRenderedPageBreak/>
        <w:t xml:space="preserve">2.  How to insert border in Excel with Format Cells dialog? </w:t>
      </w:r>
    </w:p>
    <w:p w14:paraId="1C3F6F2B" w14:textId="03F9FCB0" w:rsidR="00387FAE" w:rsidRPr="00387FAE" w:rsidRDefault="00387FAE" w:rsidP="00387FAE">
      <w:pPr>
        <w:rPr>
          <w:rFonts w:cstheme="minorHAnsi"/>
          <w:sz w:val="24"/>
          <w:szCs w:val="24"/>
        </w:rPr>
      </w:pPr>
      <w:r w:rsidRPr="00387FAE">
        <w:rPr>
          <w:rFonts w:cstheme="minorHAnsi"/>
          <w:sz w:val="24"/>
          <w:szCs w:val="24"/>
        </w:rPr>
        <w:t xml:space="preserve">The Format Cells dialog is the most effective method of adding borders in Excel. It gives </w:t>
      </w:r>
      <w:r>
        <w:rPr>
          <w:rFonts w:cstheme="minorHAnsi"/>
          <w:sz w:val="24"/>
          <w:szCs w:val="24"/>
        </w:rPr>
        <w:t>us</w:t>
      </w:r>
      <w:r w:rsidRPr="00387FAE">
        <w:rPr>
          <w:rFonts w:cstheme="minorHAnsi"/>
          <w:sz w:val="24"/>
          <w:szCs w:val="24"/>
        </w:rPr>
        <w:t xml:space="preserve"> easy access to all the settings including the line color and thickness as well as a nice diagram preview.</w:t>
      </w:r>
    </w:p>
    <w:p w14:paraId="1E5510F6" w14:textId="6D23F3F3" w:rsidR="00387FAE" w:rsidRPr="00387FAE" w:rsidRDefault="00387FAE" w:rsidP="00387FAE">
      <w:pPr>
        <w:rPr>
          <w:rFonts w:cstheme="minorHAnsi"/>
          <w:sz w:val="24"/>
          <w:szCs w:val="24"/>
        </w:rPr>
      </w:pPr>
      <w:r w:rsidRPr="00387FAE">
        <w:rPr>
          <w:rFonts w:cstheme="minorHAnsi"/>
          <w:sz w:val="24"/>
          <w:szCs w:val="24"/>
        </w:rPr>
        <w:t xml:space="preserve">To insert a border via the Format Cells dialog, this is what </w:t>
      </w:r>
      <w:r w:rsidR="00AE239E">
        <w:rPr>
          <w:rFonts w:cstheme="minorHAnsi"/>
          <w:sz w:val="24"/>
          <w:szCs w:val="24"/>
        </w:rPr>
        <w:t>we</w:t>
      </w:r>
      <w:r w:rsidRPr="00387FAE">
        <w:rPr>
          <w:rFonts w:cstheme="minorHAnsi"/>
          <w:sz w:val="24"/>
          <w:szCs w:val="24"/>
        </w:rPr>
        <w:t xml:space="preserve"> need to do:</w:t>
      </w:r>
    </w:p>
    <w:p w14:paraId="40786963" w14:textId="2BBEE32D" w:rsidR="00387FAE" w:rsidRPr="00387FAE" w:rsidRDefault="00387FAE" w:rsidP="00387FAE">
      <w:pPr>
        <w:pStyle w:val="ListParagraph"/>
        <w:numPr>
          <w:ilvl w:val="0"/>
          <w:numId w:val="2"/>
        </w:numPr>
        <w:rPr>
          <w:rFonts w:cstheme="minorHAnsi"/>
          <w:sz w:val="24"/>
          <w:szCs w:val="24"/>
        </w:rPr>
      </w:pPr>
      <w:r w:rsidRPr="00387FAE">
        <w:rPr>
          <w:rFonts w:cstheme="minorHAnsi"/>
          <w:sz w:val="24"/>
          <w:szCs w:val="24"/>
        </w:rPr>
        <w:t xml:space="preserve">Select one or more cells to which </w:t>
      </w:r>
      <w:r w:rsidR="00AE239E">
        <w:rPr>
          <w:rFonts w:cstheme="minorHAnsi"/>
          <w:sz w:val="24"/>
          <w:szCs w:val="24"/>
        </w:rPr>
        <w:t>we</w:t>
      </w:r>
      <w:r w:rsidRPr="00387FAE">
        <w:rPr>
          <w:rFonts w:cstheme="minorHAnsi"/>
          <w:sz w:val="24"/>
          <w:szCs w:val="24"/>
        </w:rPr>
        <w:t>'d like to add borders.</w:t>
      </w:r>
    </w:p>
    <w:p w14:paraId="666FC165" w14:textId="77777777" w:rsidR="00387FAE" w:rsidRPr="00387FAE" w:rsidRDefault="00387FAE" w:rsidP="00387FAE">
      <w:pPr>
        <w:pStyle w:val="ListParagraph"/>
        <w:numPr>
          <w:ilvl w:val="0"/>
          <w:numId w:val="2"/>
        </w:numPr>
        <w:rPr>
          <w:rFonts w:cstheme="minorHAnsi"/>
          <w:sz w:val="24"/>
          <w:szCs w:val="24"/>
        </w:rPr>
      </w:pPr>
      <w:r w:rsidRPr="00387FAE">
        <w:rPr>
          <w:rFonts w:cstheme="minorHAnsi"/>
          <w:sz w:val="24"/>
          <w:szCs w:val="24"/>
        </w:rPr>
        <w:t>Open the Format Cells dialog box by doing one of the following:</w:t>
      </w:r>
    </w:p>
    <w:p w14:paraId="685B3600" w14:textId="77777777" w:rsidR="00387FAE" w:rsidRPr="00387FAE" w:rsidRDefault="00387FAE" w:rsidP="00AE239E">
      <w:pPr>
        <w:pStyle w:val="ListParagraph"/>
        <w:numPr>
          <w:ilvl w:val="0"/>
          <w:numId w:val="4"/>
        </w:numPr>
        <w:rPr>
          <w:rFonts w:cstheme="minorHAnsi"/>
          <w:sz w:val="24"/>
          <w:szCs w:val="24"/>
        </w:rPr>
      </w:pPr>
      <w:r w:rsidRPr="00387FAE">
        <w:rPr>
          <w:rFonts w:cstheme="minorHAnsi"/>
          <w:sz w:val="24"/>
          <w:szCs w:val="24"/>
        </w:rPr>
        <w:t>Click the down arrow next to the Borders button, and then click More Borders at the bottom of the drop-down list.</w:t>
      </w:r>
    </w:p>
    <w:p w14:paraId="0E3396F0" w14:textId="77777777" w:rsidR="00387FAE" w:rsidRPr="00387FAE" w:rsidRDefault="00387FAE" w:rsidP="00AE239E">
      <w:pPr>
        <w:pStyle w:val="ListParagraph"/>
        <w:numPr>
          <w:ilvl w:val="0"/>
          <w:numId w:val="4"/>
        </w:numPr>
        <w:rPr>
          <w:rFonts w:cstheme="minorHAnsi"/>
          <w:sz w:val="24"/>
          <w:szCs w:val="24"/>
        </w:rPr>
      </w:pPr>
      <w:r w:rsidRPr="00387FAE">
        <w:rPr>
          <w:rFonts w:cstheme="minorHAnsi"/>
          <w:sz w:val="24"/>
          <w:szCs w:val="24"/>
        </w:rPr>
        <w:t>Right click the selected cells and choose Format Cells… from the context menu.</w:t>
      </w:r>
    </w:p>
    <w:p w14:paraId="411BBFD0" w14:textId="6C322F1B" w:rsidR="00054DAA" w:rsidRDefault="00387FAE" w:rsidP="00AE239E">
      <w:pPr>
        <w:pStyle w:val="ListParagraph"/>
        <w:numPr>
          <w:ilvl w:val="0"/>
          <w:numId w:val="4"/>
        </w:numPr>
        <w:rPr>
          <w:rFonts w:cstheme="minorHAnsi"/>
          <w:sz w:val="24"/>
          <w:szCs w:val="24"/>
        </w:rPr>
      </w:pPr>
      <w:r w:rsidRPr="00387FAE">
        <w:rPr>
          <w:rFonts w:cstheme="minorHAnsi"/>
          <w:sz w:val="24"/>
          <w:szCs w:val="24"/>
        </w:rPr>
        <w:t>Press Ctrl+1 shortcut.</w:t>
      </w:r>
    </w:p>
    <w:p w14:paraId="17C33BCE" w14:textId="77777777" w:rsidR="00AE239E" w:rsidRPr="00866834" w:rsidRDefault="00AE239E" w:rsidP="00866834">
      <w:pPr>
        <w:pStyle w:val="ListParagraph"/>
        <w:numPr>
          <w:ilvl w:val="0"/>
          <w:numId w:val="2"/>
        </w:numPr>
        <w:rPr>
          <w:rFonts w:cstheme="minorHAnsi"/>
          <w:sz w:val="24"/>
          <w:szCs w:val="24"/>
        </w:rPr>
      </w:pPr>
      <w:r w:rsidRPr="00866834">
        <w:rPr>
          <w:rFonts w:cstheme="minorHAnsi"/>
          <w:sz w:val="24"/>
          <w:szCs w:val="24"/>
        </w:rPr>
        <w:t>In the Format Cells dialog box, switch to the Border tab and choose the line style and color first. And then, either use Presets to add the outside or inside borders or construct the desired border by selecting individual elements such as border top, bottom, right or left. The preview diagram will reflect the changes immediately.</w:t>
      </w:r>
    </w:p>
    <w:p w14:paraId="21352F5F" w14:textId="37D9FFD0" w:rsidR="00AE239E" w:rsidRDefault="00AE239E" w:rsidP="00866834">
      <w:pPr>
        <w:pStyle w:val="ListParagraph"/>
        <w:numPr>
          <w:ilvl w:val="0"/>
          <w:numId w:val="2"/>
        </w:numPr>
        <w:rPr>
          <w:rFonts w:cstheme="minorHAnsi"/>
          <w:sz w:val="24"/>
          <w:szCs w:val="24"/>
        </w:rPr>
      </w:pPr>
      <w:r w:rsidRPr="00866834">
        <w:rPr>
          <w:rFonts w:cstheme="minorHAnsi"/>
          <w:sz w:val="24"/>
          <w:szCs w:val="24"/>
        </w:rPr>
        <w:t>When done, click OK.</w:t>
      </w:r>
    </w:p>
    <w:p w14:paraId="1D964798" w14:textId="28D230FB" w:rsidR="00866834" w:rsidRDefault="00CC3792" w:rsidP="00CC3792">
      <w:pPr>
        <w:jc w:val="center"/>
        <w:rPr>
          <w:rFonts w:cstheme="minorHAnsi"/>
          <w:sz w:val="24"/>
          <w:szCs w:val="24"/>
        </w:rPr>
      </w:pPr>
      <w:r w:rsidRPr="00CC3792">
        <w:rPr>
          <w:rFonts w:cstheme="minorHAnsi"/>
          <w:sz w:val="24"/>
          <w:szCs w:val="24"/>
        </w:rPr>
        <w:drawing>
          <wp:inline distT="0" distB="0" distL="0" distR="0" wp14:anchorId="22ADE2E7" wp14:editId="638BFB1C">
            <wp:extent cx="4258902" cy="5650230"/>
            <wp:effectExtent l="19050" t="19050" r="27940" b="26670"/>
            <wp:docPr id="110421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5541" name=""/>
                    <pic:cNvPicPr/>
                  </pic:nvPicPr>
                  <pic:blipFill>
                    <a:blip r:embed="rId13"/>
                    <a:stretch>
                      <a:fillRect/>
                    </a:stretch>
                  </pic:blipFill>
                  <pic:spPr>
                    <a:xfrm>
                      <a:off x="0" y="0"/>
                      <a:ext cx="4261870" cy="5654168"/>
                    </a:xfrm>
                    <a:prstGeom prst="rect">
                      <a:avLst/>
                    </a:prstGeom>
                    <a:ln>
                      <a:solidFill>
                        <a:schemeClr val="tx1"/>
                      </a:solidFill>
                    </a:ln>
                  </pic:spPr>
                </pic:pic>
              </a:graphicData>
            </a:graphic>
          </wp:inline>
        </w:drawing>
      </w:r>
    </w:p>
    <w:p w14:paraId="4217A767" w14:textId="77777777" w:rsidR="00CC3792" w:rsidRDefault="00CC3792" w:rsidP="00CC3792">
      <w:pPr>
        <w:jc w:val="center"/>
        <w:rPr>
          <w:rFonts w:cstheme="minorHAnsi"/>
          <w:sz w:val="24"/>
          <w:szCs w:val="24"/>
        </w:rPr>
      </w:pPr>
    </w:p>
    <w:p w14:paraId="1BE23036" w14:textId="77777777" w:rsidR="00CC3792" w:rsidRDefault="00CC3792" w:rsidP="00CC3792">
      <w:pPr>
        <w:jc w:val="center"/>
        <w:rPr>
          <w:rFonts w:cstheme="minorHAnsi"/>
          <w:sz w:val="24"/>
          <w:szCs w:val="24"/>
        </w:rPr>
      </w:pPr>
    </w:p>
    <w:p w14:paraId="3A9F6FB1" w14:textId="21FB816F" w:rsidR="00CC3792" w:rsidRPr="00866834" w:rsidRDefault="00CC3792" w:rsidP="00CC3792">
      <w:pPr>
        <w:jc w:val="center"/>
        <w:rPr>
          <w:rFonts w:cstheme="minorHAnsi"/>
          <w:sz w:val="24"/>
          <w:szCs w:val="24"/>
        </w:rPr>
      </w:pPr>
      <w:r w:rsidRPr="00CC3792">
        <w:rPr>
          <w:rFonts w:cstheme="minorHAnsi"/>
          <w:sz w:val="24"/>
          <w:szCs w:val="24"/>
        </w:rPr>
        <w:lastRenderedPageBreak/>
        <w:drawing>
          <wp:inline distT="0" distB="0" distL="0" distR="0" wp14:anchorId="48A136FF" wp14:editId="4DEE510A">
            <wp:extent cx="4457700" cy="4018299"/>
            <wp:effectExtent l="19050" t="19050" r="19050" b="20320"/>
            <wp:docPr id="109322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21547" name=""/>
                    <pic:cNvPicPr/>
                  </pic:nvPicPr>
                  <pic:blipFill>
                    <a:blip r:embed="rId14"/>
                    <a:stretch>
                      <a:fillRect/>
                    </a:stretch>
                  </pic:blipFill>
                  <pic:spPr>
                    <a:xfrm>
                      <a:off x="0" y="0"/>
                      <a:ext cx="4466566" cy="4026291"/>
                    </a:xfrm>
                    <a:prstGeom prst="rect">
                      <a:avLst/>
                    </a:prstGeom>
                    <a:ln>
                      <a:solidFill>
                        <a:schemeClr val="tx1"/>
                      </a:solidFill>
                    </a:ln>
                  </pic:spPr>
                </pic:pic>
              </a:graphicData>
            </a:graphic>
          </wp:inline>
        </w:drawing>
      </w:r>
    </w:p>
    <w:p w14:paraId="0A4860FC" w14:textId="77777777" w:rsidR="000C11EF" w:rsidRPr="000C11EF" w:rsidRDefault="000C11EF" w:rsidP="000C11EF">
      <w:pPr>
        <w:rPr>
          <w:b/>
          <w:bCs/>
          <w:i/>
          <w:iCs/>
          <w:color w:val="002060"/>
        </w:rPr>
      </w:pPr>
      <w:r w:rsidRPr="000C11EF">
        <w:rPr>
          <w:b/>
          <w:bCs/>
          <w:i/>
          <w:iCs/>
          <w:color w:val="002060"/>
        </w:rPr>
        <w:t xml:space="preserve"> </w:t>
      </w:r>
    </w:p>
    <w:p w14:paraId="15BD6B1B" w14:textId="77777777" w:rsidR="000C11EF" w:rsidRPr="00FD5941" w:rsidRDefault="000C11EF" w:rsidP="000C11EF">
      <w:pPr>
        <w:rPr>
          <w:color w:val="002060"/>
          <w:sz w:val="24"/>
          <w:szCs w:val="24"/>
        </w:rPr>
      </w:pPr>
      <w:r w:rsidRPr="00FD5941">
        <w:rPr>
          <w:b/>
          <w:bCs/>
          <w:i/>
          <w:iCs/>
          <w:color w:val="002060"/>
          <w:sz w:val="24"/>
          <w:szCs w:val="24"/>
        </w:rPr>
        <w:t xml:space="preserve">3.  How to Format Numbers as Currency in Excel? </w:t>
      </w:r>
    </w:p>
    <w:p w14:paraId="248C5E11" w14:textId="60EEFE4F" w:rsidR="00CC3792" w:rsidRDefault="00236AE7" w:rsidP="000C11EF">
      <w:pPr>
        <w:rPr>
          <w:rFonts w:cstheme="minorHAnsi"/>
          <w:sz w:val="24"/>
          <w:szCs w:val="24"/>
        </w:rPr>
      </w:pPr>
      <w:r w:rsidRPr="00236AE7">
        <w:rPr>
          <w:rFonts w:cstheme="minorHAnsi"/>
          <w:sz w:val="24"/>
          <w:szCs w:val="24"/>
        </w:rPr>
        <w:t>To show numbers as currency, you can apply either the Currency format or the Accounting format.</w:t>
      </w:r>
    </w:p>
    <w:p w14:paraId="0ADA55D7" w14:textId="4088D0FB" w:rsidR="00236AE7" w:rsidRPr="00236AE7" w:rsidRDefault="00236AE7" w:rsidP="00236AE7">
      <w:pPr>
        <w:pStyle w:val="ListParagraph"/>
        <w:numPr>
          <w:ilvl w:val="0"/>
          <w:numId w:val="6"/>
        </w:numPr>
        <w:rPr>
          <w:rFonts w:cstheme="minorHAnsi"/>
          <w:sz w:val="24"/>
          <w:szCs w:val="24"/>
        </w:rPr>
      </w:pPr>
      <w:r w:rsidRPr="00236AE7">
        <w:rPr>
          <w:rFonts w:cstheme="minorHAnsi"/>
          <w:sz w:val="24"/>
          <w:szCs w:val="24"/>
        </w:rPr>
        <w:t>Select the cells that you want to format and then, in the Number group on the Home tab, click the down arrow in the Number Format box.</w:t>
      </w:r>
    </w:p>
    <w:p w14:paraId="09813F9B" w14:textId="751BBF04" w:rsidR="00236AE7" w:rsidRDefault="00236AE7" w:rsidP="00236AE7">
      <w:pPr>
        <w:pStyle w:val="ListParagraph"/>
        <w:numPr>
          <w:ilvl w:val="0"/>
          <w:numId w:val="6"/>
        </w:numPr>
        <w:rPr>
          <w:rFonts w:cstheme="minorHAnsi"/>
          <w:sz w:val="24"/>
          <w:szCs w:val="24"/>
        </w:rPr>
      </w:pPr>
      <w:r w:rsidRPr="00236AE7">
        <w:rPr>
          <w:rFonts w:cstheme="minorHAnsi"/>
          <w:sz w:val="24"/>
          <w:szCs w:val="24"/>
        </w:rPr>
        <w:t>Choose either Currency or Accounting.</w:t>
      </w:r>
    </w:p>
    <w:p w14:paraId="5D8236D5" w14:textId="40BCE6D0" w:rsidR="00142395" w:rsidRDefault="004D28C6" w:rsidP="004D28C6">
      <w:pPr>
        <w:jc w:val="center"/>
        <w:rPr>
          <w:rFonts w:cstheme="minorHAnsi"/>
          <w:sz w:val="24"/>
          <w:szCs w:val="24"/>
        </w:rPr>
      </w:pPr>
      <w:r w:rsidRPr="004D28C6">
        <w:rPr>
          <w:rFonts w:cstheme="minorHAnsi"/>
          <w:sz w:val="24"/>
          <w:szCs w:val="24"/>
        </w:rPr>
        <w:drawing>
          <wp:inline distT="0" distB="0" distL="0" distR="0" wp14:anchorId="29EFA1F0" wp14:editId="6C49D51E">
            <wp:extent cx="2087880" cy="3845303"/>
            <wp:effectExtent l="19050" t="19050" r="26670" b="22225"/>
            <wp:docPr id="26178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85020" name=""/>
                    <pic:cNvPicPr/>
                  </pic:nvPicPr>
                  <pic:blipFill>
                    <a:blip r:embed="rId15"/>
                    <a:stretch>
                      <a:fillRect/>
                    </a:stretch>
                  </pic:blipFill>
                  <pic:spPr>
                    <a:xfrm>
                      <a:off x="0" y="0"/>
                      <a:ext cx="2093022" cy="3854773"/>
                    </a:xfrm>
                    <a:prstGeom prst="rect">
                      <a:avLst/>
                    </a:prstGeom>
                    <a:ln>
                      <a:solidFill>
                        <a:schemeClr val="tx1"/>
                      </a:solidFill>
                    </a:ln>
                  </pic:spPr>
                </pic:pic>
              </a:graphicData>
            </a:graphic>
          </wp:inline>
        </w:drawing>
      </w:r>
    </w:p>
    <w:p w14:paraId="2B87EC4F" w14:textId="5D7EC3CF" w:rsidR="00610BED" w:rsidRPr="00610BED" w:rsidRDefault="00610BED" w:rsidP="00610BED">
      <w:pPr>
        <w:rPr>
          <w:rFonts w:cstheme="minorHAnsi"/>
          <w:b/>
          <w:bCs/>
          <w:sz w:val="24"/>
          <w:szCs w:val="24"/>
        </w:rPr>
      </w:pPr>
      <w:r w:rsidRPr="00610BED">
        <w:rPr>
          <w:rFonts w:cstheme="minorHAnsi"/>
          <w:b/>
          <w:bCs/>
          <w:sz w:val="24"/>
          <w:szCs w:val="24"/>
        </w:rPr>
        <w:lastRenderedPageBreak/>
        <w:t>Currency</w:t>
      </w:r>
      <w:r>
        <w:rPr>
          <w:rFonts w:cstheme="minorHAnsi"/>
          <w:b/>
          <w:bCs/>
          <w:sz w:val="24"/>
          <w:szCs w:val="24"/>
        </w:rPr>
        <w:t xml:space="preserve"> format</w:t>
      </w:r>
      <w:r w:rsidRPr="00610BED">
        <w:rPr>
          <w:rFonts w:cstheme="minorHAnsi"/>
          <w:b/>
          <w:bCs/>
          <w:sz w:val="24"/>
          <w:szCs w:val="24"/>
        </w:rPr>
        <w:t xml:space="preserve"> :- </w:t>
      </w:r>
    </w:p>
    <w:p w14:paraId="77B0CE8A" w14:textId="32AAAF89" w:rsidR="004D28C6" w:rsidRDefault="00610BED" w:rsidP="004D28C6">
      <w:pPr>
        <w:jc w:val="center"/>
        <w:rPr>
          <w:rFonts w:cstheme="minorHAnsi"/>
          <w:sz w:val="24"/>
          <w:szCs w:val="24"/>
        </w:rPr>
      </w:pPr>
      <w:r w:rsidRPr="00610BED">
        <w:rPr>
          <w:rFonts w:cstheme="minorHAnsi"/>
          <w:sz w:val="24"/>
          <w:szCs w:val="24"/>
        </w:rPr>
        <w:drawing>
          <wp:inline distT="0" distB="0" distL="0" distR="0" wp14:anchorId="591CE087" wp14:editId="43DE7901">
            <wp:extent cx="1425063" cy="1752752"/>
            <wp:effectExtent l="0" t="0" r="3810" b="0"/>
            <wp:docPr id="45980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03855" name=""/>
                    <pic:cNvPicPr/>
                  </pic:nvPicPr>
                  <pic:blipFill>
                    <a:blip r:embed="rId16"/>
                    <a:stretch>
                      <a:fillRect/>
                    </a:stretch>
                  </pic:blipFill>
                  <pic:spPr>
                    <a:xfrm>
                      <a:off x="0" y="0"/>
                      <a:ext cx="1425063" cy="1752752"/>
                    </a:xfrm>
                    <a:prstGeom prst="rect">
                      <a:avLst/>
                    </a:prstGeom>
                  </pic:spPr>
                </pic:pic>
              </a:graphicData>
            </a:graphic>
          </wp:inline>
        </w:drawing>
      </w:r>
    </w:p>
    <w:p w14:paraId="79BE81FB" w14:textId="7787713D" w:rsidR="00610BED" w:rsidRDefault="00E61F88" w:rsidP="00610BED">
      <w:pPr>
        <w:rPr>
          <w:rFonts w:cstheme="minorHAnsi"/>
          <w:b/>
          <w:bCs/>
          <w:sz w:val="24"/>
          <w:szCs w:val="24"/>
        </w:rPr>
      </w:pPr>
      <w:r w:rsidRPr="00E61F88">
        <w:rPr>
          <w:rFonts w:cstheme="minorHAnsi"/>
          <w:b/>
          <w:bCs/>
          <w:sz w:val="24"/>
          <w:szCs w:val="24"/>
        </w:rPr>
        <w:t xml:space="preserve">Accounting format :- </w:t>
      </w:r>
    </w:p>
    <w:p w14:paraId="5F7C8E66" w14:textId="2E025DA9" w:rsidR="00E61F88" w:rsidRPr="00E61F88" w:rsidRDefault="00E61F88" w:rsidP="00E61F88">
      <w:pPr>
        <w:jc w:val="center"/>
        <w:rPr>
          <w:rFonts w:cstheme="minorHAnsi"/>
          <w:b/>
          <w:bCs/>
          <w:sz w:val="24"/>
          <w:szCs w:val="24"/>
        </w:rPr>
      </w:pPr>
      <w:r w:rsidRPr="00E61F88">
        <w:rPr>
          <w:rFonts w:cstheme="minorHAnsi"/>
          <w:b/>
          <w:bCs/>
          <w:sz w:val="24"/>
          <w:szCs w:val="24"/>
        </w:rPr>
        <w:drawing>
          <wp:inline distT="0" distB="0" distL="0" distR="0" wp14:anchorId="2BCFF08A" wp14:editId="6F574644">
            <wp:extent cx="1348857" cy="1653683"/>
            <wp:effectExtent l="19050" t="19050" r="22860" b="22860"/>
            <wp:docPr id="2292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9968" name=""/>
                    <pic:cNvPicPr/>
                  </pic:nvPicPr>
                  <pic:blipFill>
                    <a:blip r:embed="rId17"/>
                    <a:stretch>
                      <a:fillRect/>
                    </a:stretch>
                  </pic:blipFill>
                  <pic:spPr>
                    <a:xfrm>
                      <a:off x="0" y="0"/>
                      <a:ext cx="1348857" cy="1653683"/>
                    </a:xfrm>
                    <a:prstGeom prst="rect">
                      <a:avLst/>
                    </a:prstGeom>
                    <a:ln>
                      <a:solidFill>
                        <a:schemeClr val="tx1"/>
                      </a:solidFill>
                    </a:ln>
                  </pic:spPr>
                </pic:pic>
              </a:graphicData>
            </a:graphic>
          </wp:inline>
        </w:drawing>
      </w:r>
    </w:p>
    <w:p w14:paraId="1EC2B032" w14:textId="61D220CA" w:rsidR="000C11EF" w:rsidRPr="00796848" w:rsidRDefault="000C11EF" w:rsidP="000C11EF">
      <w:pPr>
        <w:rPr>
          <w:b/>
          <w:bCs/>
          <w:color w:val="002060"/>
        </w:rPr>
      </w:pPr>
    </w:p>
    <w:p w14:paraId="2DEE2949" w14:textId="77777777" w:rsidR="000C11EF" w:rsidRPr="00FD5941" w:rsidRDefault="000C11EF" w:rsidP="000C11EF">
      <w:pPr>
        <w:rPr>
          <w:b/>
          <w:bCs/>
          <w:i/>
          <w:iCs/>
          <w:color w:val="002060"/>
          <w:sz w:val="24"/>
          <w:szCs w:val="24"/>
        </w:rPr>
      </w:pPr>
      <w:r w:rsidRPr="00FD5941">
        <w:rPr>
          <w:b/>
          <w:bCs/>
          <w:i/>
          <w:iCs/>
          <w:color w:val="002060"/>
          <w:sz w:val="24"/>
          <w:szCs w:val="24"/>
        </w:rPr>
        <w:t xml:space="preserve">4.  What are the steps to format numbers in Excel with the Percent style? </w:t>
      </w:r>
    </w:p>
    <w:p w14:paraId="59BC46B4" w14:textId="77777777" w:rsidR="003F343C" w:rsidRPr="00432FB0" w:rsidRDefault="003F343C" w:rsidP="00432FB0">
      <w:pPr>
        <w:shd w:val="clear" w:color="auto" w:fill="FFFFFF"/>
        <w:spacing w:before="100" w:beforeAutospacing="1" w:after="100" w:afterAutospacing="1" w:line="240" w:lineRule="auto"/>
        <w:rPr>
          <w:rFonts w:cstheme="minorHAnsi"/>
          <w:sz w:val="24"/>
          <w:szCs w:val="24"/>
        </w:rPr>
      </w:pPr>
      <w:r w:rsidRPr="00432FB0">
        <w:rPr>
          <w:rFonts w:cstheme="minorHAnsi"/>
          <w:sz w:val="24"/>
          <w:szCs w:val="24"/>
        </w:rPr>
        <w:t>To quickly apply percentage formatting to selected cells, click Percent Style   in the Number group on the Home tab, or press Ctrl+Shift+%. If you want more control over the format, or you want to change other aspects of formatting for your selection, you can follow these steps.</w:t>
      </w:r>
    </w:p>
    <w:p w14:paraId="26F13AB6" w14:textId="77777777" w:rsidR="003F343C" w:rsidRPr="007E31D0" w:rsidRDefault="003F343C" w:rsidP="007E31D0">
      <w:pPr>
        <w:pStyle w:val="ListParagraph"/>
        <w:numPr>
          <w:ilvl w:val="0"/>
          <w:numId w:val="8"/>
        </w:numPr>
        <w:shd w:val="clear" w:color="auto" w:fill="FFFFFF"/>
        <w:spacing w:before="100" w:beforeAutospacing="1" w:after="100" w:afterAutospacing="1" w:line="240" w:lineRule="auto"/>
        <w:rPr>
          <w:rFonts w:cstheme="minorHAnsi"/>
          <w:sz w:val="24"/>
          <w:szCs w:val="24"/>
        </w:rPr>
      </w:pPr>
      <w:r w:rsidRPr="007E31D0">
        <w:rPr>
          <w:rFonts w:cstheme="minorHAnsi"/>
          <w:sz w:val="24"/>
          <w:szCs w:val="24"/>
        </w:rPr>
        <w:t>On the Home tab, in the Number group, click the icon next to Number to display the Format Cells dialog box.</w:t>
      </w:r>
    </w:p>
    <w:p w14:paraId="60A9E1C3" w14:textId="2FC6B6EF" w:rsidR="003F343C" w:rsidRPr="003F343C" w:rsidRDefault="003F343C" w:rsidP="003F343C">
      <w:pPr>
        <w:shd w:val="clear" w:color="auto" w:fill="FFFFFF"/>
        <w:spacing w:before="100" w:beforeAutospacing="1" w:after="100" w:afterAutospacing="1" w:line="240" w:lineRule="auto"/>
        <w:ind w:left="1170"/>
        <w:rPr>
          <w:rFonts w:ascii="Segoe UI" w:eastAsia="Times New Roman" w:hAnsi="Segoe UI" w:cs="Segoe UI"/>
          <w:color w:val="1E1E1E"/>
          <w:kern w:val="0"/>
          <w:sz w:val="38"/>
          <w:szCs w:val="38"/>
          <w:lang w:eastAsia="en-IN"/>
          <w14:ligatures w14:val="none"/>
        </w:rPr>
      </w:pPr>
      <w:r w:rsidRPr="003F343C">
        <w:rPr>
          <w:rFonts w:ascii="Segoe UI" w:eastAsia="Times New Roman" w:hAnsi="Segoe UI" w:cs="Segoe UI"/>
          <w:noProof/>
          <w:color w:val="1E1E1E"/>
          <w:kern w:val="0"/>
          <w:sz w:val="38"/>
          <w:szCs w:val="38"/>
          <w:lang w:eastAsia="en-IN"/>
          <w14:ligatures w14:val="none"/>
        </w:rPr>
        <w:drawing>
          <wp:inline distT="0" distB="0" distL="0" distR="0" wp14:anchorId="7E048F79" wp14:editId="358E5103">
            <wp:extent cx="1417320" cy="883920"/>
            <wp:effectExtent l="0" t="0" r="0" b="0"/>
            <wp:docPr id="197866302" name="Picture 5" descr="Dialog Box Launcher in Numbe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log Box Launcher in Number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7320" cy="883920"/>
                    </a:xfrm>
                    <a:prstGeom prst="rect">
                      <a:avLst/>
                    </a:prstGeom>
                    <a:noFill/>
                    <a:ln>
                      <a:noFill/>
                    </a:ln>
                  </pic:spPr>
                </pic:pic>
              </a:graphicData>
            </a:graphic>
          </wp:inline>
        </w:drawing>
      </w:r>
    </w:p>
    <w:p w14:paraId="4430511C" w14:textId="7DF5F594" w:rsidR="003C3FAB" w:rsidRPr="00432FB0" w:rsidRDefault="003F343C" w:rsidP="00432FB0">
      <w:pPr>
        <w:pStyle w:val="ListParagraph"/>
        <w:numPr>
          <w:ilvl w:val="0"/>
          <w:numId w:val="8"/>
        </w:numPr>
        <w:shd w:val="clear" w:color="auto" w:fill="FFFFFF"/>
        <w:spacing w:before="100" w:beforeAutospacing="1" w:after="100" w:afterAutospacing="1" w:line="240" w:lineRule="auto"/>
        <w:rPr>
          <w:rFonts w:cstheme="minorHAnsi"/>
          <w:sz w:val="24"/>
          <w:szCs w:val="24"/>
        </w:rPr>
      </w:pPr>
      <w:r w:rsidRPr="00432FB0">
        <w:rPr>
          <w:rFonts w:cstheme="minorHAnsi"/>
          <w:sz w:val="24"/>
          <w:szCs w:val="24"/>
        </w:rPr>
        <w:t>In the Format Cells dialog box, in the Category list, click Percentage.</w:t>
      </w:r>
    </w:p>
    <w:p w14:paraId="67D3954B" w14:textId="368F31CE" w:rsidR="003F343C" w:rsidRPr="003F343C" w:rsidRDefault="003F343C" w:rsidP="003F343C">
      <w:pPr>
        <w:shd w:val="clear" w:color="auto" w:fill="FFFFFF"/>
        <w:spacing w:before="100" w:beforeAutospacing="1" w:after="100" w:afterAutospacing="1" w:line="240" w:lineRule="auto"/>
        <w:ind w:left="1170"/>
        <w:rPr>
          <w:rFonts w:ascii="Segoe UI" w:eastAsia="Times New Roman" w:hAnsi="Segoe UI" w:cs="Segoe UI"/>
          <w:color w:val="1E1E1E"/>
          <w:kern w:val="0"/>
          <w:sz w:val="38"/>
          <w:szCs w:val="38"/>
          <w:lang w:eastAsia="en-IN"/>
          <w14:ligatures w14:val="none"/>
        </w:rPr>
      </w:pPr>
      <w:r w:rsidRPr="003F343C">
        <w:rPr>
          <w:rFonts w:ascii="Segoe UI" w:eastAsia="Times New Roman" w:hAnsi="Segoe UI" w:cs="Segoe UI"/>
          <w:noProof/>
          <w:color w:val="1E1E1E"/>
          <w:kern w:val="0"/>
          <w:sz w:val="38"/>
          <w:szCs w:val="38"/>
          <w:lang w:eastAsia="en-IN"/>
          <w14:ligatures w14:val="none"/>
        </w:rPr>
        <w:drawing>
          <wp:inline distT="0" distB="0" distL="0" distR="0" wp14:anchorId="10010A13" wp14:editId="2B5805CE">
            <wp:extent cx="1920107" cy="1748155"/>
            <wp:effectExtent l="0" t="0" r="4445" b="4445"/>
            <wp:docPr id="45139349" name="Picture 4" descr="Percentage category in the Format Cell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rcentage category in the Format Cells dialog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4562" cy="1761315"/>
                    </a:xfrm>
                    <a:prstGeom prst="rect">
                      <a:avLst/>
                    </a:prstGeom>
                    <a:noFill/>
                    <a:ln>
                      <a:noFill/>
                    </a:ln>
                  </pic:spPr>
                </pic:pic>
              </a:graphicData>
            </a:graphic>
          </wp:inline>
        </w:drawing>
      </w:r>
    </w:p>
    <w:p w14:paraId="24B29510" w14:textId="4BB35E5D" w:rsidR="000C11EF" w:rsidRPr="00ED74CC" w:rsidRDefault="003F343C" w:rsidP="000C11EF">
      <w:pPr>
        <w:pStyle w:val="ListParagraph"/>
        <w:numPr>
          <w:ilvl w:val="0"/>
          <w:numId w:val="8"/>
        </w:numPr>
        <w:shd w:val="clear" w:color="auto" w:fill="FFFFFF"/>
        <w:spacing w:before="100" w:beforeAutospacing="1" w:after="100" w:afterAutospacing="1" w:line="240" w:lineRule="auto"/>
        <w:rPr>
          <w:rFonts w:cstheme="minorHAnsi"/>
          <w:sz w:val="24"/>
          <w:szCs w:val="24"/>
        </w:rPr>
      </w:pPr>
      <w:r w:rsidRPr="00432FB0">
        <w:rPr>
          <w:rFonts w:cstheme="minorHAnsi"/>
          <w:sz w:val="24"/>
          <w:szCs w:val="24"/>
        </w:rPr>
        <w:lastRenderedPageBreak/>
        <w:t>In the Decimal places box, enter the number of decimal places that you want to display. For example, if you want to see 10% instead of 10.00%, enter 0 in the Decimal places box.</w:t>
      </w:r>
    </w:p>
    <w:p w14:paraId="720D3B7C" w14:textId="77777777" w:rsidR="000C11EF" w:rsidRPr="00FD5941" w:rsidRDefault="000C11EF" w:rsidP="000C11EF">
      <w:pPr>
        <w:rPr>
          <w:b/>
          <w:bCs/>
          <w:i/>
          <w:iCs/>
          <w:color w:val="002060"/>
          <w:sz w:val="24"/>
          <w:szCs w:val="24"/>
        </w:rPr>
      </w:pPr>
      <w:r w:rsidRPr="00FD5941">
        <w:rPr>
          <w:b/>
          <w:bCs/>
          <w:i/>
          <w:iCs/>
          <w:color w:val="002060"/>
          <w:sz w:val="24"/>
          <w:szCs w:val="24"/>
        </w:rPr>
        <w:t xml:space="preserve">5.  What is a shortcut to merge two or more cells in excel? </w:t>
      </w:r>
    </w:p>
    <w:p w14:paraId="3B0FCEA9" w14:textId="77777777" w:rsidR="008D04FD" w:rsidRPr="008D04FD" w:rsidRDefault="008D04FD" w:rsidP="008D04FD">
      <w:pPr>
        <w:rPr>
          <w:rFonts w:cstheme="minorHAnsi"/>
          <w:sz w:val="24"/>
          <w:szCs w:val="24"/>
        </w:rPr>
      </w:pPr>
      <w:r w:rsidRPr="008D04FD">
        <w:rPr>
          <w:rFonts w:cstheme="minorHAnsi"/>
          <w:sz w:val="24"/>
          <w:szCs w:val="24"/>
        </w:rPr>
        <w:t>Merge cells: To merge two or more cells, highlight them and then press the following keys at the same time: ALT H+M+M.</w:t>
      </w:r>
    </w:p>
    <w:p w14:paraId="6877F405" w14:textId="77777777" w:rsidR="008D04FD" w:rsidRPr="008D04FD" w:rsidRDefault="008D04FD" w:rsidP="008D04FD">
      <w:pPr>
        <w:rPr>
          <w:rFonts w:cstheme="minorHAnsi"/>
          <w:sz w:val="24"/>
          <w:szCs w:val="24"/>
        </w:rPr>
      </w:pPr>
      <w:r w:rsidRPr="008D04FD">
        <w:rPr>
          <w:rFonts w:cstheme="minorHAnsi"/>
          <w:sz w:val="24"/>
          <w:szCs w:val="24"/>
        </w:rPr>
        <w:t>Merge and center cells: If you would like to merge cells and center your text at the same time, you can highlight the cells and press these keys: ALT H+M+C.</w:t>
      </w:r>
    </w:p>
    <w:p w14:paraId="00AFF87D" w14:textId="0D1015D7" w:rsidR="000C11EF" w:rsidRPr="00003660" w:rsidRDefault="008D04FD" w:rsidP="000C11EF">
      <w:pPr>
        <w:rPr>
          <w:rFonts w:cstheme="minorHAnsi"/>
          <w:sz w:val="24"/>
          <w:szCs w:val="24"/>
        </w:rPr>
      </w:pPr>
      <w:r w:rsidRPr="008D04FD">
        <w:rPr>
          <w:rFonts w:cstheme="minorHAnsi"/>
          <w:sz w:val="24"/>
          <w:szCs w:val="24"/>
        </w:rPr>
        <w:t>Merge across cells: To merge across cells in a single row, highlight the cells and use this keyboard shortcut: ALT H+M+C.</w:t>
      </w:r>
    </w:p>
    <w:p w14:paraId="18D4940D" w14:textId="79DC915F" w:rsidR="00877ED2" w:rsidRPr="00FD5941" w:rsidRDefault="000C11EF" w:rsidP="000C11EF">
      <w:pPr>
        <w:rPr>
          <w:b/>
          <w:bCs/>
          <w:i/>
          <w:iCs/>
          <w:color w:val="002060"/>
          <w:sz w:val="24"/>
          <w:szCs w:val="24"/>
        </w:rPr>
      </w:pPr>
      <w:r w:rsidRPr="00FD5941">
        <w:rPr>
          <w:b/>
          <w:bCs/>
          <w:i/>
          <w:iCs/>
          <w:color w:val="002060"/>
          <w:sz w:val="24"/>
          <w:szCs w:val="24"/>
        </w:rPr>
        <w:t>6.  How do you use text commands in Excel?</w:t>
      </w:r>
    </w:p>
    <w:p w14:paraId="41A452EC" w14:textId="2008B4C9" w:rsidR="00F63C7F" w:rsidRPr="00F63C7F" w:rsidRDefault="00F63C7F" w:rsidP="00F63C7F">
      <w:pPr>
        <w:rPr>
          <w:rFonts w:cstheme="minorHAnsi"/>
          <w:sz w:val="24"/>
          <w:szCs w:val="24"/>
        </w:rPr>
      </w:pPr>
      <w:r w:rsidRPr="00F63C7F">
        <w:rPr>
          <w:rFonts w:cstheme="minorHAnsi"/>
          <w:sz w:val="24"/>
          <w:szCs w:val="24"/>
        </w:rPr>
        <w:t>TEXT in Excel is used to convert a numeric value to a text string in a specific format.</w:t>
      </w:r>
    </w:p>
    <w:p w14:paraId="2E701E48" w14:textId="090C4E8D" w:rsidR="00F63C7F" w:rsidRPr="00F63C7F" w:rsidRDefault="00F63C7F" w:rsidP="00F63C7F">
      <w:pPr>
        <w:rPr>
          <w:rFonts w:cstheme="minorHAnsi"/>
          <w:sz w:val="24"/>
          <w:szCs w:val="24"/>
        </w:rPr>
      </w:pPr>
      <w:r w:rsidRPr="00F63C7F">
        <w:rPr>
          <w:rFonts w:cstheme="minorHAnsi"/>
          <w:sz w:val="24"/>
          <w:szCs w:val="24"/>
        </w:rPr>
        <w:t>The syntax for the Excel TEXT function is as follows:</w:t>
      </w:r>
    </w:p>
    <w:p w14:paraId="1E466C2D" w14:textId="77777777" w:rsidR="00F63C7F" w:rsidRPr="00F63C7F" w:rsidRDefault="00F63C7F" w:rsidP="00F63C7F">
      <w:pPr>
        <w:rPr>
          <w:rFonts w:cstheme="minorHAnsi"/>
          <w:sz w:val="24"/>
          <w:szCs w:val="24"/>
        </w:rPr>
      </w:pPr>
      <w:r w:rsidRPr="00F63C7F">
        <w:rPr>
          <w:rFonts w:cstheme="minorHAnsi"/>
          <w:sz w:val="24"/>
          <w:szCs w:val="24"/>
        </w:rPr>
        <w:t>TEXT(value, format_text)</w:t>
      </w:r>
    </w:p>
    <w:p w14:paraId="19E574E2" w14:textId="0F5B152C" w:rsidR="00F63C7F" w:rsidRPr="00F63C7F" w:rsidRDefault="00F63C7F" w:rsidP="00F63C7F">
      <w:pPr>
        <w:rPr>
          <w:rFonts w:cstheme="minorHAnsi"/>
          <w:sz w:val="24"/>
          <w:szCs w:val="24"/>
        </w:rPr>
      </w:pPr>
      <w:r w:rsidRPr="00F63C7F">
        <w:rPr>
          <w:rFonts w:cstheme="minorHAnsi"/>
          <w:sz w:val="24"/>
          <w:szCs w:val="24"/>
        </w:rPr>
        <w:t>Where:</w:t>
      </w:r>
      <w:r>
        <w:rPr>
          <w:rFonts w:cstheme="minorHAnsi"/>
          <w:sz w:val="24"/>
          <w:szCs w:val="24"/>
        </w:rPr>
        <w:t xml:space="preserve"> </w:t>
      </w:r>
      <w:r w:rsidRPr="00F63C7F">
        <w:rPr>
          <w:rFonts w:cstheme="minorHAnsi"/>
          <w:sz w:val="24"/>
          <w:szCs w:val="24"/>
        </w:rPr>
        <w:t>Value - the numeric value to be converted to text. It can be a number, date, reference to a cell containing a numeric value or another function that returns a number or date.</w:t>
      </w:r>
    </w:p>
    <w:p w14:paraId="62E06377" w14:textId="12C1BC06" w:rsidR="00F63C7F" w:rsidRDefault="00F63C7F" w:rsidP="00F63C7F">
      <w:pPr>
        <w:rPr>
          <w:rFonts w:cstheme="minorHAnsi"/>
          <w:sz w:val="24"/>
          <w:szCs w:val="24"/>
        </w:rPr>
      </w:pPr>
      <w:r w:rsidRPr="00F63C7F">
        <w:rPr>
          <w:rFonts w:cstheme="minorHAnsi"/>
          <w:sz w:val="24"/>
          <w:szCs w:val="24"/>
        </w:rPr>
        <w:t>Format_text - the format that you want to apply. It is supplied in the form of a format code enclosed in the quotation marks, e.g. "mm/dd/yy".</w:t>
      </w:r>
    </w:p>
    <w:p w14:paraId="1A5FF415" w14:textId="740184C9" w:rsidR="00667984" w:rsidRPr="00667984" w:rsidRDefault="00667984" w:rsidP="00667984">
      <w:pPr>
        <w:rPr>
          <w:rFonts w:cstheme="minorHAnsi"/>
          <w:sz w:val="24"/>
          <w:szCs w:val="24"/>
        </w:rPr>
      </w:pPr>
      <w:r w:rsidRPr="00667984">
        <w:rPr>
          <w:rFonts w:cstheme="minorHAnsi"/>
          <w:sz w:val="24"/>
          <w:szCs w:val="24"/>
        </w:rPr>
        <w:t>Generally, an Excel TEXT formula is used in the following situations:</w:t>
      </w:r>
    </w:p>
    <w:p w14:paraId="6E238233" w14:textId="77777777" w:rsidR="00667984" w:rsidRPr="00667984" w:rsidRDefault="00667984" w:rsidP="00667984">
      <w:pPr>
        <w:pStyle w:val="ListParagraph"/>
        <w:numPr>
          <w:ilvl w:val="0"/>
          <w:numId w:val="12"/>
        </w:numPr>
        <w:rPr>
          <w:rFonts w:cstheme="minorHAnsi"/>
          <w:sz w:val="24"/>
          <w:szCs w:val="24"/>
        </w:rPr>
      </w:pPr>
      <w:r w:rsidRPr="00667984">
        <w:rPr>
          <w:rFonts w:cstheme="minorHAnsi"/>
          <w:sz w:val="24"/>
          <w:szCs w:val="24"/>
        </w:rPr>
        <w:t>To display numbers in a more readable way or in a format that makes more sense for your users.</w:t>
      </w:r>
    </w:p>
    <w:p w14:paraId="6346BDAF" w14:textId="77777777" w:rsidR="00667984" w:rsidRPr="00667984" w:rsidRDefault="00667984" w:rsidP="00667984">
      <w:pPr>
        <w:pStyle w:val="ListParagraph"/>
        <w:numPr>
          <w:ilvl w:val="0"/>
          <w:numId w:val="12"/>
        </w:numPr>
        <w:rPr>
          <w:rFonts w:cstheme="minorHAnsi"/>
          <w:sz w:val="24"/>
          <w:szCs w:val="24"/>
        </w:rPr>
      </w:pPr>
      <w:r w:rsidRPr="00667984">
        <w:rPr>
          <w:rFonts w:cstheme="minorHAnsi"/>
          <w:sz w:val="24"/>
          <w:szCs w:val="24"/>
        </w:rPr>
        <w:t>To display dates in a specific format.</w:t>
      </w:r>
    </w:p>
    <w:p w14:paraId="2BE7D6CA" w14:textId="77777777" w:rsidR="00667984" w:rsidRPr="00667984" w:rsidRDefault="00667984" w:rsidP="00667984">
      <w:pPr>
        <w:pStyle w:val="ListParagraph"/>
        <w:numPr>
          <w:ilvl w:val="0"/>
          <w:numId w:val="12"/>
        </w:numPr>
        <w:rPr>
          <w:rFonts w:cstheme="minorHAnsi"/>
          <w:sz w:val="24"/>
          <w:szCs w:val="24"/>
        </w:rPr>
      </w:pPr>
      <w:r w:rsidRPr="00667984">
        <w:rPr>
          <w:rFonts w:cstheme="minorHAnsi"/>
          <w:sz w:val="24"/>
          <w:szCs w:val="24"/>
        </w:rPr>
        <w:t>To combine numbers or dates with certain text or characters.</w:t>
      </w:r>
    </w:p>
    <w:p w14:paraId="190B4EDE" w14:textId="7827D2A7" w:rsidR="00667984" w:rsidRDefault="00667984" w:rsidP="00667984">
      <w:pPr>
        <w:rPr>
          <w:rFonts w:cstheme="minorHAnsi"/>
          <w:sz w:val="24"/>
          <w:szCs w:val="24"/>
        </w:rPr>
      </w:pPr>
      <w:r w:rsidRPr="00667984">
        <w:rPr>
          <w:rFonts w:cstheme="minorHAnsi"/>
          <w:sz w:val="24"/>
          <w:szCs w:val="24"/>
        </w:rPr>
        <w:t>For example, if you want to pull the date from cell A2 and show it in another cell in the traditional date format like "January 1, 2016", you use the following Excel TEXT formula:</w:t>
      </w:r>
    </w:p>
    <w:p w14:paraId="2B86B4A4" w14:textId="77777777" w:rsidR="006160ED" w:rsidRPr="00FD5941" w:rsidRDefault="006160ED" w:rsidP="006160ED">
      <w:pPr>
        <w:pStyle w:val="NormalWeb"/>
        <w:shd w:val="clear" w:color="auto" w:fill="FFFFFF"/>
        <w:rPr>
          <w:rFonts w:asciiTheme="minorHAnsi" w:eastAsiaTheme="minorHAnsi" w:hAnsiTheme="minorHAnsi" w:cstheme="minorHAnsi"/>
          <w:kern w:val="2"/>
          <w:lang w:eastAsia="en-US"/>
          <w14:ligatures w14:val="standardContextual"/>
        </w:rPr>
      </w:pPr>
      <w:r w:rsidRPr="00FD5941">
        <w:rPr>
          <w:rFonts w:asciiTheme="minorHAnsi" w:eastAsiaTheme="minorHAnsi" w:hAnsiTheme="minorHAnsi" w:cstheme="minorHAnsi"/>
          <w:kern w:val="2"/>
          <w:lang w:eastAsia="en-US"/>
          <w14:ligatures w14:val="standardContextual"/>
        </w:rPr>
        <w:t>=TEXT(A2, "mmmm d, yyyy")</w:t>
      </w:r>
    </w:p>
    <w:p w14:paraId="69CCBCE2" w14:textId="5FCD5DB1" w:rsidR="006160ED" w:rsidRDefault="006160ED" w:rsidP="006160ED">
      <w:pPr>
        <w:pStyle w:val="NormalWeb"/>
        <w:shd w:val="clear" w:color="auto" w:fill="FFFFFF"/>
        <w:rPr>
          <w:rFonts w:ascii="Open Sans" w:hAnsi="Open Sans" w:cs="Open Sans"/>
          <w:color w:val="000000"/>
        </w:rPr>
      </w:pPr>
      <w:r w:rsidRPr="00FD5941">
        <w:rPr>
          <w:rFonts w:asciiTheme="minorHAnsi" w:eastAsiaTheme="minorHAnsi" w:hAnsiTheme="minorHAnsi" w:cstheme="minorHAnsi"/>
          <w:kern w:val="2"/>
          <w:lang w:eastAsia="en-US"/>
          <w14:ligatures w14:val="standardContextual"/>
        </w:rPr>
        <w:t>The result will look similar to this:</w:t>
      </w:r>
      <w:r w:rsidR="00FD5941">
        <w:rPr>
          <w:rFonts w:ascii="Open Sans" w:hAnsi="Open Sans" w:cs="Open Sans"/>
          <w:noProof/>
          <w:color w:val="000000"/>
        </w:rPr>
        <w:t xml:space="preserve">                  </w:t>
      </w:r>
      <w:r>
        <w:rPr>
          <w:rFonts w:ascii="Open Sans" w:hAnsi="Open Sans" w:cs="Open Sans"/>
          <w:noProof/>
          <w:color w:val="000000"/>
        </w:rPr>
        <w:drawing>
          <wp:inline distT="0" distB="0" distL="0" distR="0" wp14:anchorId="351B2C38" wp14:editId="73E9DE88">
            <wp:extent cx="2339340" cy="967740"/>
            <wp:effectExtent l="0" t="0" r="3810" b="3810"/>
            <wp:docPr id="927150861" name="Picture 7" descr="Using the Excel TEXT function to show a date in a custo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the Excel TEXT function to show a date in a custom for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967740"/>
                    </a:xfrm>
                    <a:prstGeom prst="rect">
                      <a:avLst/>
                    </a:prstGeom>
                    <a:noFill/>
                    <a:ln>
                      <a:noFill/>
                    </a:ln>
                  </pic:spPr>
                </pic:pic>
              </a:graphicData>
            </a:graphic>
          </wp:inline>
        </w:drawing>
      </w:r>
    </w:p>
    <w:p w14:paraId="6E772AFA" w14:textId="2589F6BA" w:rsidR="006160ED" w:rsidRPr="00FD5941" w:rsidRDefault="006160ED" w:rsidP="006160ED">
      <w:pPr>
        <w:pStyle w:val="NormalWeb"/>
        <w:shd w:val="clear" w:color="auto" w:fill="FFFFFF"/>
        <w:rPr>
          <w:rFonts w:asciiTheme="minorHAnsi" w:eastAsiaTheme="minorHAnsi" w:hAnsiTheme="minorHAnsi" w:cstheme="minorHAnsi"/>
          <w:kern w:val="2"/>
          <w:lang w:eastAsia="en-US"/>
          <w14:ligatures w14:val="standardContextual"/>
        </w:rPr>
      </w:pPr>
      <w:r w:rsidRPr="00FD5941">
        <w:rPr>
          <w:rFonts w:asciiTheme="minorHAnsi" w:eastAsiaTheme="minorHAnsi" w:hAnsiTheme="minorHAnsi" w:cstheme="minorHAnsi"/>
          <w:kern w:val="2"/>
          <w:lang w:eastAsia="en-US"/>
          <w14:ligatures w14:val="standardContextual"/>
        </w:rPr>
        <w:t>The TEXT function in Excel converts a numeric value to a text strings. Consequently, you won't be able to use the result of your Text formula in other calculations. If there's such a need, you can keep the original values (hidden or kept out of sight), and use them in other formulas.</w:t>
      </w:r>
    </w:p>
    <w:p w14:paraId="110C774D" w14:textId="77777777" w:rsidR="00667984" w:rsidRPr="00F63C7F" w:rsidRDefault="00667984" w:rsidP="00667984">
      <w:pPr>
        <w:rPr>
          <w:rFonts w:cstheme="minorHAnsi"/>
          <w:sz w:val="24"/>
          <w:szCs w:val="24"/>
        </w:rPr>
      </w:pPr>
    </w:p>
    <w:sectPr w:rsidR="00667984" w:rsidRPr="00F63C7F" w:rsidSect="00980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9AB"/>
    <w:multiLevelType w:val="hybridMultilevel"/>
    <w:tmpl w:val="D2EC360E"/>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07BE2"/>
    <w:multiLevelType w:val="multilevel"/>
    <w:tmpl w:val="D7FC85AC"/>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00BDB"/>
    <w:multiLevelType w:val="hybridMultilevel"/>
    <w:tmpl w:val="9C46C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F73859"/>
    <w:multiLevelType w:val="hybridMultilevel"/>
    <w:tmpl w:val="BB7878A0"/>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97899"/>
    <w:multiLevelType w:val="multilevel"/>
    <w:tmpl w:val="8C5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F3404"/>
    <w:multiLevelType w:val="hybridMultilevel"/>
    <w:tmpl w:val="974E1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7235C"/>
    <w:multiLevelType w:val="hybridMultilevel"/>
    <w:tmpl w:val="5D585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E66968"/>
    <w:multiLevelType w:val="multilevel"/>
    <w:tmpl w:val="F7D8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67886"/>
    <w:multiLevelType w:val="hybridMultilevel"/>
    <w:tmpl w:val="5D585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D5D1C"/>
    <w:multiLevelType w:val="hybridMultilevel"/>
    <w:tmpl w:val="D2EC360E"/>
    <w:lvl w:ilvl="0" w:tplc="5F9080BC">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2313BC"/>
    <w:multiLevelType w:val="hybridMultilevel"/>
    <w:tmpl w:val="A1E41AD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302B64"/>
    <w:multiLevelType w:val="hybridMultilevel"/>
    <w:tmpl w:val="DF7045A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6342758">
    <w:abstractNumId w:val="4"/>
  </w:num>
  <w:num w:numId="2" w16cid:durableId="1734162032">
    <w:abstractNumId w:val="2"/>
  </w:num>
  <w:num w:numId="3" w16cid:durableId="1278029095">
    <w:abstractNumId w:val="11"/>
  </w:num>
  <w:num w:numId="4" w16cid:durableId="1377122584">
    <w:abstractNumId w:val="9"/>
  </w:num>
  <w:num w:numId="5" w16cid:durableId="1092236403">
    <w:abstractNumId w:val="10"/>
  </w:num>
  <w:num w:numId="6" w16cid:durableId="318000777">
    <w:abstractNumId w:val="5"/>
  </w:num>
  <w:num w:numId="7" w16cid:durableId="36468197">
    <w:abstractNumId w:val="7"/>
  </w:num>
  <w:num w:numId="8" w16cid:durableId="91315831">
    <w:abstractNumId w:val="6"/>
  </w:num>
  <w:num w:numId="9" w16cid:durableId="1496262987">
    <w:abstractNumId w:val="1"/>
  </w:num>
  <w:num w:numId="10" w16cid:durableId="1615867524">
    <w:abstractNumId w:val="3"/>
  </w:num>
  <w:num w:numId="11" w16cid:durableId="842932331">
    <w:abstractNumId w:val="0"/>
  </w:num>
  <w:num w:numId="12" w16cid:durableId="737455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C5"/>
    <w:rsid w:val="00003660"/>
    <w:rsid w:val="00054DAA"/>
    <w:rsid w:val="000926DE"/>
    <w:rsid w:val="000B3752"/>
    <w:rsid w:val="000C11EF"/>
    <w:rsid w:val="0010170C"/>
    <w:rsid w:val="00124070"/>
    <w:rsid w:val="00127E90"/>
    <w:rsid w:val="00142395"/>
    <w:rsid w:val="00181B49"/>
    <w:rsid w:val="00220F5F"/>
    <w:rsid w:val="00236AE7"/>
    <w:rsid w:val="00242202"/>
    <w:rsid w:val="00244304"/>
    <w:rsid w:val="002F4D31"/>
    <w:rsid w:val="002F58B1"/>
    <w:rsid w:val="00387FAE"/>
    <w:rsid w:val="003C3FAB"/>
    <w:rsid w:val="003E080A"/>
    <w:rsid w:val="003F343C"/>
    <w:rsid w:val="00407BC5"/>
    <w:rsid w:val="00432FB0"/>
    <w:rsid w:val="004D28C6"/>
    <w:rsid w:val="00583A6C"/>
    <w:rsid w:val="006022E1"/>
    <w:rsid w:val="00610BED"/>
    <w:rsid w:val="006160ED"/>
    <w:rsid w:val="00667984"/>
    <w:rsid w:val="007370DE"/>
    <w:rsid w:val="00796848"/>
    <w:rsid w:val="007E31D0"/>
    <w:rsid w:val="007F3204"/>
    <w:rsid w:val="00866834"/>
    <w:rsid w:val="00877ED2"/>
    <w:rsid w:val="008B1DC4"/>
    <w:rsid w:val="008D04FD"/>
    <w:rsid w:val="008D6D90"/>
    <w:rsid w:val="008F7A1F"/>
    <w:rsid w:val="009807D7"/>
    <w:rsid w:val="009D23F1"/>
    <w:rsid w:val="00A94DCC"/>
    <w:rsid w:val="00AD5FBF"/>
    <w:rsid w:val="00AE239E"/>
    <w:rsid w:val="00AF7959"/>
    <w:rsid w:val="00B20F2B"/>
    <w:rsid w:val="00BE2462"/>
    <w:rsid w:val="00CC3792"/>
    <w:rsid w:val="00D253D8"/>
    <w:rsid w:val="00DD45B8"/>
    <w:rsid w:val="00E61F88"/>
    <w:rsid w:val="00EA3046"/>
    <w:rsid w:val="00EB5B35"/>
    <w:rsid w:val="00EC148B"/>
    <w:rsid w:val="00ED74CC"/>
    <w:rsid w:val="00F63C7F"/>
    <w:rsid w:val="00FD594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A13A"/>
  <w15:chartTrackingRefBased/>
  <w15:docId w15:val="{9E13F1B8-7B48-4442-B44B-5ABDBA07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4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AE"/>
    <w:pPr>
      <w:ind w:left="720"/>
      <w:contextualSpacing/>
    </w:pPr>
  </w:style>
  <w:style w:type="character" w:customStyle="1" w:styleId="Heading2Char">
    <w:name w:val="Heading 2 Char"/>
    <w:basedOn w:val="DefaultParagraphFont"/>
    <w:link w:val="Heading2"/>
    <w:uiPriority w:val="9"/>
    <w:rsid w:val="003F343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F3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60ED"/>
    <w:rPr>
      <w:rFonts w:ascii="Courier New" w:eastAsia="Times New Roman" w:hAnsi="Courier New" w:cs="Courier New"/>
      <w:sz w:val="20"/>
      <w:szCs w:val="20"/>
    </w:rPr>
  </w:style>
  <w:style w:type="character" w:customStyle="1" w:styleId="b22postnote-title">
    <w:name w:val="b22postnote-title"/>
    <w:basedOn w:val="DefaultParagraphFont"/>
    <w:rsid w:val="00616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7299">
      <w:bodyDiv w:val="1"/>
      <w:marLeft w:val="0"/>
      <w:marRight w:val="0"/>
      <w:marTop w:val="0"/>
      <w:marBottom w:val="0"/>
      <w:divBdr>
        <w:top w:val="none" w:sz="0" w:space="0" w:color="auto"/>
        <w:left w:val="none" w:sz="0" w:space="0" w:color="auto"/>
        <w:bottom w:val="none" w:sz="0" w:space="0" w:color="auto"/>
        <w:right w:val="none" w:sz="0" w:space="0" w:color="auto"/>
      </w:divBdr>
    </w:div>
    <w:div w:id="124813196">
      <w:bodyDiv w:val="1"/>
      <w:marLeft w:val="0"/>
      <w:marRight w:val="0"/>
      <w:marTop w:val="0"/>
      <w:marBottom w:val="0"/>
      <w:divBdr>
        <w:top w:val="none" w:sz="0" w:space="0" w:color="auto"/>
        <w:left w:val="none" w:sz="0" w:space="0" w:color="auto"/>
        <w:bottom w:val="none" w:sz="0" w:space="0" w:color="auto"/>
        <w:right w:val="none" w:sz="0" w:space="0" w:color="auto"/>
      </w:divBdr>
    </w:div>
    <w:div w:id="310250776">
      <w:bodyDiv w:val="1"/>
      <w:marLeft w:val="0"/>
      <w:marRight w:val="0"/>
      <w:marTop w:val="0"/>
      <w:marBottom w:val="0"/>
      <w:divBdr>
        <w:top w:val="none" w:sz="0" w:space="0" w:color="auto"/>
        <w:left w:val="none" w:sz="0" w:space="0" w:color="auto"/>
        <w:bottom w:val="none" w:sz="0" w:space="0" w:color="auto"/>
        <w:right w:val="none" w:sz="0" w:space="0" w:color="auto"/>
      </w:divBdr>
    </w:div>
    <w:div w:id="320233882">
      <w:bodyDiv w:val="1"/>
      <w:marLeft w:val="0"/>
      <w:marRight w:val="0"/>
      <w:marTop w:val="0"/>
      <w:marBottom w:val="0"/>
      <w:divBdr>
        <w:top w:val="none" w:sz="0" w:space="0" w:color="auto"/>
        <w:left w:val="none" w:sz="0" w:space="0" w:color="auto"/>
        <w:bottom w:val="none" w:sz="0" w:space="0" w:color="auto"/>
        <w:right w:val="none" w:sz="0" w:space="0" w:color="auto"/>
      </w:divBdr>
    </w:div>
    <w:div w:id="347872764">
      <w:bodyDiv w:val="1"/>
      <w:marLeft w:val="0"/>
      <w:marRight w:val="0"/>
      <w:marTop w:val="0"/>
      <w:marBottom w:val="0"/>
      <w:divBdr>
        <w:top w:val="none" w:sz="0" w:space="0" w:color="auto"/>
        <w:left w:val="none" w:sz="0" w:space="0" w:color="auto"/>
        <w:bottom w:val="none" w:sz="0" w:space="0" w:color="auto"/>
        <w:right w:val="none" w:sz="0" w:space="0" w:color="auto"/>
      </w:divBdr>
    </w:div>
    <w:div w:id="405344824">
      <w:bodyDiv w:val="1"/>
      <w:marLeft w:val="0"/>
      <w:marRight w:val="0"/>
      <w:marTop w:val="0"/>
      <w:marBottom w:val="0"/>
      <w:divBdr>
        <w:top w:val="none" w:sz="0" w:space="0" w:color="auto"/>
        <w:left w:val="none" w:sz="0" w:space="0" w:color="auto"/>
        <w:bottom w:val="none" w:sz="0" w:space="0" w:color="auto"/>
        <w:right w:val="none" w:sz="0" w:space="0" w:color="auto"/>
      </w:divBdr>
    </w:div>
    <w:div w:id="508837275">
      <w:bodyDiv w:val="1"/>
      <w:marLeft w:val="0"/>
      <w:marRight w:val="0"/>
      <w:marTop w:val="0"/>
      <w:marBottom w:val="0"/>
      <w:divBdr>
        <w:top w:val="none" w:sz="0" w:space="0" w:color="auto"/>
        <w:left w:val="none" w:sz="0" w:space="0" w:color="auto"/>
        <w:bottom w:val="none" w:sz="0" w:space="0" w:color="auto"/>
        <w:right w:val="none" w:sz="0" w:space="0" w:color="auto"/>
      </w:divBdr>
    </w:div>
    <w:div w:id="530999288">
      <w:bodyDiv w:val="1"/>
      <w:marLeft w:val="0"/>
      <w:marRight w:val="0"/>
      <w:marTop w:val="0"/>
      <w:marBottom w:val="0"/>
      <w:divBdr>
        <w:top w:val="none" w:sz="0" w:space="0" w:color="auto"/>
        <w:left w:val="none" w:sz="0" w:space="0" w:color="auto"/>
        <w:bottom w:val="none" w:sz="0" w:space="0" w:color="auto"/>
        <w:right w:val="none" w:sz="0" w:space="0" w:color="auto"/>
      </w:divBdr>
    </w:div>
    <w:div w:id="597520447">
      <w:bodyDiv w:val="1"/>
      <w:marLeft w:val="0"/>
      <w:marRight w:val="0"/>
      <w:marTop w:val="0"/>
      <w:marBottom w:val="0"/>
      <w:divBdr>
        <w:top w:val="none" w:sz="0" w:space="0" w:color="auto"/>
        <w:left w:val="none" w:sz="0" w:space="0" w:color="auto"/>
        <w:bottom w:val="none" w:sz="0" w:space="0" w:color="auto"/>
        <w:right w:val="none" w:sz="0" w:space="0" w:color="auto"/>
      </w:divBdr>
    </w:div>
    <w:div w:id="742993518">
      <w:bodyDiv w:val="1"/>
      <w:marLeft w:val="0"/>
      <w:marRight w:val="0"/>
      <w:marTop w:val="0"/>
      <w:marBottom w:val="0"/>
      <w:divBdr>
        <w:top w:val="none" w:sz="0" w:space="0" w:color="auto"/>
        <w:left w:val="none" w:sz="0" w:space="0" w:color="auto"/>
        <w:bottom w:val="none" w:sz="0" w:space="0" w:color="auto"/>
        <w:right w:val="none" w:sz="0" w:space="0" w:color="auto"/>
      </w:divBdr>
      <w:divsChild>
        <w:div w:id="786892361">
          <w:marLeft w:val="0"/>
          <w:marRight w:val="0"/>
          <w:marTop w:val="0"/>
          <w:marBottom w:val="150"/>
          <w:divBdr>
            <w:top w:val="single" w:sz="6" w:space="8" w:color="D0D0D0"/>
            <w:left w:val="single" w:sz="6" w:space="8" w:color="D0D0D0"/>
            <w:bottom w:val="single" w:sz="6" w:space="8" w:color="D0D0D0"/>
            <w:right w:val="single" w:sz="6" w:space="8" w:color="D0D0D0"/>
          </w:divBdr>
        </w:div>
      </w:divsChild>
    </w:div>
    <w:div w:id="796459738">
      <w:bodyDiv w:val="1"/>
      <w:marLeft w:val="0"/>
      <w:marRight w:val="0"/>
      <w:marTop w:val="0"/>
      <w:marBottom w:val="0"/>
      <w:divBdr>
        <w:top w:val="none" w:sz="0" w:space="0" w:color="auto"/>
        <w:left w:val="none" w:sz="0" w:space="0" w:color="auto"/>
        <w:bottom w:val="none" w:sz="0" w:space="0" w:color="auto"/>
        <w:right w:val="none" w:sz="0" w:space="0" w:color="auto"/>
      </w:divBdr>
    </w:div>
    <w:div w:id="845248458">
      <w:bodyDiv w:val="1"/>
      <w:marLeft w:val="0"/>
      <w:marRight w:val="0"/>
      <w:marTop w:val="0"/>
      <w:marBottom w:val="0"/>
      <w:divBdr>
        <w:top w:val="none" w:sz="0" w:space="0" w:color="auto"/>
        <w:left w:val="none" w:sz="0" w:space="0" w:color="auto"/>
        <w:bottom w:val="none" w:sz="0" w:space="0" w:color="auto"/>
        <w:right w:val="none" w:sz="0" w:space="0" w:color="auto"/>
      </w:divBdr>
    </w:div>
    <w:div w:id="879512845">
      <w:bodyDiv w:val="1"/>
      <w:marLeft w:val="0"/>
      <w:marRight w:val="0"/>
      <w:marTop w:val="0"/>
      <w:marBottom w:val="0"/>
      <w:divBdr>
        <w:top w:val="none" w:sz="0" w:space="0" w:color="auto"/>
        <w:left w:val="none" w:sz="0" w:space="0" w:color="auto"/>
        <w:bottom w:val="none" w:sz="0" w:space="0" w:color="auto"/>
        <w:right w:val="none" w:sz="0" w:space="0" w:color="auto"/>
      </w:divBdr>
    </w:div>
    <w:div w:id="902763893">
      <w:bodyDiv w:val="1"/>
      <w:marLeft w:val="0"/>
      <w:marRight w:val="0"/>
      <w:marTop w:val="0"/>
      <w:marBottom w:val="0"/>
      <w:divBdr>
        <w:top w:val="none" w:sz="0" w:space="0" w:color="auto"/>
        <w:left w:val="none" w:sz="0" w:space="0" w:color="auto"/>
        <w:bottom w:val="none" w:sz="0" w:space="0" w:color="auto"/>
        <w:right w:val="none" w:sz="0" w:space="0" w:color="auto"/>
      </w:divBdr>
    </w:div>
    <w:div w:id="912275975">
      <w:bodyDiv w:val="1"/>
      <w:marLeft w:val="0"/>
      <w:marRight w:val="0"/>
      <w:marTop w:val="0"/>
      <w:marBottom w:val="0"/>
      <w:divBdr>
        <w:top w:val="none" w:sz="0" w:space="0" w:color="auto"/>
        <w:left w:val="none" w:sz="0" w:space="0" w:color="auto"/>
        <w:bottom w:val="none" w:sz="0" w:space="0" w:color="auto"/>
        <w:right w:val="none" w:sz="0" w:space="0" w:color="auto"/>
      </w:divBdr>
    </w:div>
    <w:div w:id="1082609303">
      <w:bodyDiv w:val="1"/>
      <w:marLeft w:val="0"/>
      <w:marRight w:val="0"/>
      <w:marTop w:val="0"/>
      <w:marBottom w:val="0"/>
      <w:divBdr>
        <w:top w:val="none" w:sz="0" w:space="0" w:color="auto"/>
        <w:left w:val="none" w:sz="0" w:space="0" w:color="auto"/>
        <w:bottom w:val="none" w:sz="0" w:space="0" w:color="auto"/>
        <w:right w:val="none" w:sz="0" w:space="0" w:color="auto"/>
      </w:divBdr>
    </w:div>
    <w:div w:id="1088580270">
      <w:bodyDiv w:val="1"/>
      <w:marLeft w:val="0"/>
      <w:marRight w:val="0"/>
      <w:marTop w:val="0"/>
      <w:marBottom w:val="0"/>
      <w:divBdr>
        <w:top w:val="none" w:sz="0" w:space="0" w:color="auto"/>
        <w:left w:val="none" w:sz="0" w:space="0" w:color="auto"/>
        <w:bottom w:val="none" w:sz="0" w:space="0" w:color="auto"/>
        <w:right w:val="none" w:sz="0" w:space="0" w:color="auto"/>
      </w:divBdr>
    </w:div>
    <w:div w:id="1332677131">
      <w:bodyDiv w:val="1"/>
      <w:marLeft w:val="0"/>
      <w:marRight w:val="0"/>
      <w:marTop w:val="0"/>
      <w:marBottom w:val="0"/>
      <w:divBdr>
        <w:top w:val="none" w:sz="0" w:space="0" w:color="auto"/>
        <w:left w:val="none" w:sz="0" w:space="0" w:color="auto"/>
        <w:bottom w:val="none" w:sz="0" w:space="0" w:color="auto"/>
        <w:right w:val="none" w:sz="0" w:space="0" w:color="auto"/>
      </w:divBdr>
    </w:div>
    <w:div w:id="1347366522">
      <w:bodyDiv w:val="1"/>
      <w:marLeft w:val="0"/>
      <w:marRight w:val="0"/>
      <w:marTop w:val="0"/>
      <w:marBottom w:val="0"/>
      <w:divBdr>
        <w:top w:val="none" w:sz="0" w:space="0" w:color="auto"/>
        <w:left w:val="none" w:sz="0" w:space="0" w:color="auto"/>
        <w:bottom w:val="none" w:sz="0" w:space="0" w:color="auto"/>
        <w:right w:val="none" w:sz="0" w:space="0" w:color="auto"/>
      </w:divBdr>
    </w:div>
    <w:div w:id="1489831923">
      <w:bodyDiv w:val="1"/>
      <w:marLeft w:val="0"/>
      <w:marRight w:val="0"/>
      <w:marTop w:val="0"/>
      <w:marBottom w:val="0"/>
      <w:divBdr>
        <w:top w:val="none" w:sz="0" w:space="0" w:color="auto"/>
        <w:left w:val="none" w:sz="0" w:space="0" w:color="auto"/>
        <w:bottom w:val="none" w:sz="0" w:space="0" w:color="auto"/>
        <w:right w:val="none" w:sz="0" w:space="0" w:color="auto"/>
      </w:divBdr>
    </w:div>
    <w:div w:id="1499881246">
      <w:bodyDiv w:val="1"/>
      <w:marLeft w:val="0"/>
      <w:marRight w:val="0"/>
      <w:marTop w:val="0"/>
      <w:marBottom w:val="0"/>
      <w:divBdr>
        <w:top w:val="none" w:sz="0" w:space="0" w:color="auto"/>
        <w:left w:val="none" w:sz="0" w:space="0" w:color="auto"/>
        <w:bottom w:val="none" w:sz="0" w:space="0" w:color="auto"/>
        <w:right w:val="none" w:sz="0" w:space="0" w:color="auto"/>
      </w:divBdr>
    </w:div>
    <w:div w:id="1526552948">
      <w:bodyDiv w:val="1"/>
      <w:marLeft w:val="0"/>
      <w:marRight w:val="0"/>
      <w:marTop w:val="0"/>
      <w:marBottom w:val="0"/>
      <w:divBdr>
        <w:top w:val="none" w:sz="0" w:space="0" w:color="auto"/>
        <w:left w:val="none" w:sz="0" w:space="0" w:color="auto"/>
        <w:bottom w:val="none" w:sz="0" w:space="0" w:color="auto"/>
        <w:right w:val="none" w:sz="0" w:space="0" w:color="auto"/>
      </w:divBdr>
    </w:div>
    <w:div w:id="1608125224">
      <w:bodyDiv w:val="1"/>
      <w:marLeft w:val="0"/>
      <w:marRight w:val="0"/>
      <w:marTop w:val="0"/>
      <w:marBottom w:val="0"/>
      <w:divBdr>
        <w:top w:val="none" w:sz="0" w:space="0" w:color="auto"/>
        <w:left w:val="none" w:sz="0" w:space="0" w:color="auto"/>
        <w:bottom w:val="none" w:sz="0" w:space="0" w:color="auto"/>
        <w:right w:val="none" w:sz="0" w:space="0" w:color="auto"/>
      </w:divBdr>
    </w:div>
    <w:div w:id="1653675317">
      <w:bodyDiv w:val="1"/>
      <w:marLeft w:val="0"/>
      <w:marRight w:val="0"/>
      <w:marTop w:val="0"/>
      <w:marBottom w:val="0"/>
      <w:divBdr>
        <w:top w:val="none" w:sz="0" w:space="0" w:color="auto"/>
        <w:left w:val="none" w:sz="0" w:space="0" w:color="auto"/>
        <w:bottom w:val="none" w:sz="0" w:space="0" w:color="auto"/>
        <w:right w:val="none" w:sz="0" w:space="0" w:color="auto"/>
      </w:divBdr>
    </w:div>
    <w:div w:id="1662001491">
      <w:bodyDiv w:val="1"/>
      <w:marLeft w:val="0"/>
      <w:marRight w:val="0"/>
      <w:marTop w:val="0"/>
      <w:marBottom w:val="0"/>
      <w:divBdr>
        <w:top w:val="none" w:sz="0" w:space="0" w:color="auto"/>
        <w:left w:val="none" w:sz="0" w:space="0" w:color="auto"/>
        <w:bottom w:val="none" w:sz="0" w:space="0" w:color="auto"/>
        <w:right w:val="none" w:sz="0" w:space="0" w:color="auto"/>
      </w:divBdr>
    </w:div>
    <w:div w:id="1831172143">
      <w:bodyDiv w:val="1"/>
      <w:marLeft w:val="0"/>
      <w:marRight w:val="0"/>
      <w:marTop w:val="0"/>
      <w:marBottom w:val="0"/>
      <w:divBdr>
        <w:top w:val="none" w:sz="0" w:space="0" w:color="auto"/>
        <w:left w:val="none" w:sz="0" w:space="0" w:color="auto"/>
        <w:bottom w:val="none" w:sz="0" w:space="0" w:color="auto"/>
        <w:right w:val="none" w:sz="0" w:space="0" w:color="auto"/>
      </w:divBdr>
    </w:div>
    <w:div w:id="20083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4</cp:revision>
  <dcterms:created xsi:type="dcterms:W3CDTF">2023-06-15T05:03:00Z</dcterms:created>
  <dcterms:modified xsi:type="dcterms:W3CDTF">2023-06-15T06:20:00Z</dcterms:modified>
</cp:coreProperties>
</file>