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A8EA8" w14:textId="184D76EB" w:rsidR="00C2207D" w:rsidRPr="00C2207D" w:rsidRDefault="00C2207D" w:rsidP="00C2207D">
      <w:pPr>
        <w:jc w:val="both"/>
        <w:rPr>
          <w:rFonts w:ascii="Times New Roman" w:hAnsi="Times New Roman" w:cs="Times New Roman"/>
          <w:b/>
          <w:bCs/>
          <w:color w:val="0070C0"/>
          <w:sz w:val="44"/>
          <w:szCs w:val="44"/>
        </w:rPr>
      </w:pPr>
      <w:r>
        <w:rPr>
          <w:rFonts w:ascii="Times New Roman" w:hAnsi="Times New Roman" w:cs="Times New Roman"/>
          <w:b/>
          <w:bCs/>
          <w:color w:val="0070C0"/>
          <w:sz w:val="44"/>
          <w:szCs w:val="44"/>
        </w:rPr>
        <w:t xml:space="preserve">            </w:t>
      </w:r>
      <w:r w:rsidRPr="00C2207D">
        <w:rPr>
          <w:rFonts w:ascii="Times New Roman" w:hAnsi="Times New Roman" w:cs="Times New Roman"/>
          <w:b/>
          <w:bCs/>
          <w:color w:val="0070C0"/>
          <w:sz w:val="44"/>
          <w:szCs w:val="44"/>
        </w:rPr>
        <w:t xml:space="preserve">Customer </w:t>
      </w:r>
      <w:proofErr w:type="gramStart"/>
      <w:r w:rsidRPr="00C2207D">
        <w:rPr>
          <w:rFonts w:ascii="Times New Roman" w:hAnsi="Times New Roman" w:cs="Times New Roman"/>
          <w:b/>
          <w:bCs/>
          <w:color w:val="0070C0"/>
          <w:sz w:val="44"/>
          <w:szCs w:val="44"/>
        </w:rPr>
        <w:t>Behaviour</w:t>
      </w:r>
      <w:r w:rsidRPr="00C2207D">
        <w:rPr>
          <w:rFonts w:ascii="Times New Roman" w:hAnsi="Times New Roman" w:cs="Times New Roman"/>
          <w:b/>
          <w:bCs/>
          <w:color w:val="0070C0"/>
          <w:sz w:val="44"/>
          <w:szCs w:val="44"/>
        </w:rPr>
        <w:t xml:space="preserve"> </w:t>
      </w:r>
      <w:r>
        <w:rPr>
          <w:rFonts w:ascii="Times New Roman" w:hAnsi="Times New Roman" w:cs="Times New Roman"/>
          <w:b/>
          <w:bCs/>
          <w:color w:val="0070C0"/>
          <w:sz w:val="44"/>
          <w:szCs w:val="44"/>
        </w:rPr>
        <w:t xml:space="preserve"> </w:t>
      </w:r>
      <w:r w:rsidRPr="00C2207D">
        <w:rPr>
          <w:rFonts w:ascii="Times New Roman" w:hAnsi="Times New Roman" w:cs="Times New Roman"/>
          <w:b/>
          <w:bCs/>
          <w:color w:val="0070C0"/>
          <w:sz w:val="44"/>
          <w:szCs w:val="44"/>
        </w:rPr>
        <w:t>Analysis</w:t>
      </w:r>
      <w:proofErr w:type="gramEnd"/>
    </w:p>
    <w:p w14:paraId="1F9F839F" w14:textId="77777777" w:rsidR="00C2207D" w:rsidRPr="00C2207D" w:rsidRDefault="00C2207D" w:rsidP="00C2207D">
      <w:r w:rsidRPr="00C2207D">
        <w:pict w14:anchorId="0E2A0D8F">
          <v:rect id="_x0000_i1067" style="width:0;height:1.5pt" o:hrstd="t" o:hr="t" fillcolor="#a0a0a0" stroked="f"/>
        </w:pict>
      </w:r>
    </w:p>
    <w:p w14:paraId="45893444" w14:textId="77777777" w:rsidR="00C2207D" w:rsidRPr="00C2207D" w:rsidRDefault="00C2207D" w:rsidP="00C2207D">
      <w:pPr>
        <w:rPr>
          <w:b/>
          <w:bCs/>
          <w:sz w:val="28"/>
          <w:szCs w:val="28"/>
        </w:rPr>
      </w:pPr>
      <w:r w:rsidRPr="00C2207D">
        <w:rPr>
          <w:b/>
          <w:bCs/>
          <w:sz w:val="28"/>
          <w:szCs w:val="28"/>
        </w:rPr>
        <w:t>1. Business Problem Statement</w:t>
      </w:r>
    </w:p>
    <w:p w14:paraId="3BA6F5D0" w14:textId="431FBDD3" w:rsidR="00C2207D" w:rsidRPr="00C2207D" w:rsidRDefault="00C2207D" w:rsidP="00C2207D">
      <w:pPr>
        <w:rPr>
          <w:rFonts w:ascii="Times New Roman" w:hAnsi="Times New Roman" w:cs="Times New Roman"/>
        </w:rPr>
      </w:pPr>
      <w:r w:rsidRPr="00C2207D">
        <w:rPr>
          <w:rFonts w:ascii="Times New Roman" w:hAnsi="Times New Roman" w:cs="Times New Roman"/>
        </w:rPr>
        <w:t xml:space="preserve">A leading retail company aims to better understand its customers’ shopping </w:t>
      </w:r>
      <w:r w:rsidRPr="00C2207D">
        <w:rPr>
          <w:rFonts w:ascii="Times New Roman" w:hAnsi="Times New Roman" w:cs="Times New Roman"/>
        </w:rPr>
        <w:t>behaviour</w:t>
      </w:r>
      <w:r w:rsidRPr="00C2207D">
        <w:rPr>
          <w:rFonts w:ascii="Times New Roman" w:hAnsi="Times New Roman" w:cs="Times New Roman"/>
        </w:rPr>
        <w:t xml:space="preserve"> to improve sales, customer satisfaction, and long-term loyalty.</w:t>
      </w:r>
    </w:p>
    <w:p w14:paraId="0F30EFA0" w14:textId="0C063C66" w:rsidR="00C2207D" w:rsidRPr="00C2207D" w:rsidRDefault="00C2207D" w:rsidP="00C2207D">
      <w:r w:rsidRPr="00C2207D">
        <w:rPr>
          <w:rFonts w:ascii="Times New Roman" w:hAnsi="Times New Roman" w:cs="Times New Roman"/>
        </w:rPr>
        <w:t xml:space="preserve">The company has observed changes in purchasing patterns across demographics, product categories, and customer segments. Management wants to identify key factors such as discounts, reviews, seasonal trends, and subscription </w:t>
      </w:r>
      <w:r w:rsidRPr="00C2207D">
        <w:rPr>
          <w:rFonts w:ascii="Times New Roman" w:hAnsi="Times New Roman" w:cs="Times New Roman"/>
        </w:rPr>
        <w:t>behaviour</w:t>
      </w:r>
      <w:r w:rsidRPr="00C2207D">
        <w:rPr>
          <w:rFonts w:ascii="Times New Roman" w:hAnsi="Times New Roman" w:cs="Times New Roman"/>
        </w:rPr>
        <w:t xml:space="preserve"> that influence purchasing decisions</w:t>
      </w:r>
      <w:r w:rsidRPr="00C2207D">
        <w:t>.</w:t>
      </w:r>
    </w:p>
    <w:p w14:paraId="63659667" w14:textId="605C0FD0" w:rsidR="00C2207D" w:rsidRPr="00C2207D" w:rsidRDefault="00C2207D" w:rsidP="00C2207D">
      <w:pPr>
        <w:rPr>
          <w:b/>
          <w:bCs/>
          <w:sz w:val="28"/>
          <w:szCs w:val="28"/>
        </w:rPr>
      </w:pPr>
      <w:r w:rsidRPr="00C2207D">
        <w:rPr>
          <w:b/>
          <w:bCs/>
          <w:sz w:val="28"/>
          <w:szCs w:val="28"/>
        </w:rPr>
        <w:t>Key Objective:</w:t>
      </w:r>
    </w:p>
    <w:p w14:paraId="4B47DFFC" w14:textId="66FC019B" w:rsidR="00C2207D" w:rsidRPr="00C2207D" w:rsidRDefault="00C2207D" w:rsidP="00C2207D">
      <w:pPr>
        <w:rPr>
          <w:rFonts w:ascii="Times New Roman" w:hAnsi="Times New Roman" w:cs="Times New Roman"/>
        </w:rPr>
      </w:pPr>
      <w:r w:rsidRPr="00C2207D">
        <w:rPr>
          <w:rFonts w:ascii="Times New Roman" w:hAnsi="Times New Roman" w:cs="Times New Roman"/>
        </w:rPr>
        <w:t xml:space="preserve">To </w:t>
      </w:r>
      <w:r w:rsidRPr="00C2207D">
        <w:rPr>
          <w:rFonts w:ascii="Times New Roman" w:hAnsi="Times New Roman" w:cs="Times New Roman"/>
        </w:rPr>
        <w:t>analyse</w:t>
      </w:r>
      <w:r w:rsidRPr="00C2207D">
        <w:rPr>
          <w:rFonts w:ascii="Times New Roman" w:hAnsi="Times New Roman" w:cs="Times New Roman"/>
        </w:rPr>
        <w:t xml:space="preserve"> customer data and extract insights that help optimize marketing strategies, improve customer engagement, and enhance business performance.</w:t>
      </w:r>
    </w:p>
    <w:p w14:paraId="1F6895F9" w14:textId="77777777" w:rsidR="00C2207D" w:rsidRPr="00C2207D" w:rsidRDefault="00C2207D" w:rsidP="00C2207D">
      <w:r w:rsidRPr="00C2207D">
        <w:rPr>
          <w:rFonts w:ascii="Times New Roman" w:hAnsi="Times New Roman" w:cs="Times New Roman"/>
        </w:rPr>
        <w:pict w14:anchorId="7E56D421">
          <v:rect id="_x0000_i1068" style="width:0;height:1.5pt" o:hralign="center" o:hrstd="t" o:hr="t" fillcolor="#a0a0a0" stroked="f"/>
        </w:pict>
      </w:r>
    </w:p>
    <w:p w14:paraId="0A4E399E" w14:textId="77777777" w:rsidR="00C2207D" w:rsidRPr="00C2207D" w:rsidRDefault="00C2207D" w:rsidP="00C2207D">
      <w:pPr>
        <w:rPr>
          <w:b/>
          <w:bCs/>
          <w:sz w:val="28"/>
          <w:szCs w:val="28"/>
        </w:rPr>
      </w:pPr>
      <w:r w:rsidRPr="00C2207D">
        <w:rPr>
          <w:b/>
          <w:bCs/>
          <w:sz w:val="28"/>
          <w:szCs w:val="28"/>
        </w:rPr>
        <w:t>2. Deliverables</w:t>
      </w:r>
    </w:p>
    <w:p w14:paraId="760512CD" w14:textId="77777777" w:rsidR="00C2207D" w:rsidRPr="00C2207D" w:rsidRDefault="00C2207D" w:rsidP="00C2207D">
      <w:pPr>
        <w:rPr>
          <w:b/>
          <w:bCs/>
          <w:sz w:val="24"/>
          <w:szCs w:val="24"/>
        </w:rPr>
      </w:pPr>
      <w:r w:rsidRPr="00C2207D">
        <w:rPr>
          <w:b/>
          <w:bCs/>
          <w:sz w:val="24"/>
          <w:szCs w:val="24"/>
        </w:rPr>
        <w:t>1. Data Preparation &amp; Feature Engineering (Python)</w:t>
      </w:r>
    </w:p>
    <w:p w14:paraId="3BAF295A" w14:textId="77777777" w:rsidR="00C2207D" w:rsidRPr="00C2207D" w:rsidRDefault="00C2207D" w:rsidP="00C2207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2207D">
        <w:rPr>
          <w:rFonts w:ascii="Times New Roman" w:hAnsi="Times New Roman" w:cs="Times New Roman"/>
        </w:rPr>
        <w:t xml:space="preserve">Cleaned raw dataset </w:t>
      </w:r>
    </w:p>
    <w:p w14:paraId="49D2244E" w14:textId="77777777" w:rsidR="00C2207D" w:rsidRPr="00C2207D" w:rsidRDefault="00C2207D" w:rsidP="00C2207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2207D">
        <w:rPr>
          <w:rFonts w:ascii="Times New Roman" w:hAnsi="Times New Roman" w:cs="Times New Roman"/>
        </w:rPr>
        <w:t xml:space="preserve">Handled missing values </w:t>
      </w:r>
    </w:p>
    <w:p w14:paraId="1DC7B089" w14:textId="77777777" w:rsidR="00C2207D" w:rsidRPr="00C2207D" w:rsidRDefault="00C2207D" w:rsidP="00C2207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2207D">
        <w:rPr>
          <w:rFonts w:ascii="Times New Roman" w:hAnsi="Times New Roman" w:cs="Times New Roman"/>
        </w:rPr>
        <w:t xml:space="preserve">Created new features: </w:t>
      </w:r>
    </w:p>
    <w:p w14:paraId="10CC3656" w14:textId="77777777" w:rsidR="00C2207D" w:rsidRPr="00C2207D" w:rsidRDefault="00C2207D" w:rsidP="00C2207D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C2207D">
        <w:rPr>
          <w:rFonts w:ascii="Times New Roman" w:hAnsi="Times New Roman" w:cs="Times New Roman"/>
        </w:rPr>
        <w:t xml:space="preserve">Age Group </w:t>
      </w:r>
    </w:p>
    <w:p w14:paraId="054D4E6C" w14:textId="77777777" w:rsidR="00C2207D" w:rsidRPr="00C2207D" w:rsidRDefault="00C2207D" w:rsidP="00C2207D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C2207D">
        <w:rPr>
          <w:rFonts w:ascii="Times New Roman" w:hAnsi="Times New Roman" w:cs="Times New Roman"/>
        </w:rPr>
        <w:t xml:space="preserve">Customer Segment </w:t>
      </w:r>
    </w:p>
    <w:p w14:paraId="01C63C29" w14:textId="77777777" w:rsidR="00C2207D" w:rsidRPr="00C2207D" w:rsidRDefault="00C2207D" w:rsidP="00C2207D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C2207D">
        <w:rPr>
          <w:rFonts w:ascii="Times New Roman" w:hAnsi="Times New Roman" w:cs="Times New Roman"/>
        </w:rPr>
        <w:t xml:space="preserve">Engagement Score </w:t>
      </w:r>
    </w:p>
    <w:p w14:paraId="2CFEA9D7" w14:textId="77777777" w:rsidR="00C2207D" w:rsidRPr="00C2207D" w:rsidRDefault="00C2207D" w:rsidP="00C2207D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C2207D">
        <w:rPr>
          <w:rFonts w:ascii="Times New Roman" w:hAnsi="Times New Roman" w:cs="Times New Roman"/>
        </w:rPr>
        <w:t xml:space="preserve">Customer Lifetime Value (CLV) </w:t>
      </w:r>
    </w:p>
    <w:p w14:paraId="40C678BF" w14:textId="77777777" w:rsidR="00C2207D" w:rsidRPr="00C2207D" w:rsidRDefault="00C2207D" w:rsidP="00C2207D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C2207D">
        <w:rPr>
          <w:rFonts w:ascii="Times New Roman" w:hAnsi="Times New Roman" w:cs="Times New Roman"/>
        </w:rPr>
        <w:t xml:space="preserve">Discount Impact </w:t>
      </w:r>
    </w:p>
    <w:p w14:paraId="1913077D" w14:textId="77777777" w:rsidR="00C2207D" w:rsidRPr="00C2207D" w:rsidRDefault="00C2207D" w:rsidP="00C2207D">
      <w:r w:rsidRPr="00C2207D">
        <w:rPr>
          <w:rFonts w:ascii="Times New Roman" w:hAnsi="Times New Roman" w:cs="Times New Roman"/>
        </w:rPr>
        <w:pict w14:anchorId="6414E422">
          <v:rect id="_x0000_i1069" style="width:0;height:1.5pt" o:hralign="center" o:hrstd="t" o:hr="t" fillcolor="#a0a0a0" stroked="f"/>
        </w:pict>
      </w:r>
    </w:p>
    <w:p w14:paraId="0A13008F" w14:textId="77777777" w:rsidR="00C2207D" w:rsidRPr="00C2207D" w:rsidRDefault="00C2207D" w:rsidP="00C2207D">
      <w:pPr>
        <w:rPr>
          <w:b/>
          <w:bCs/>
          <w:sz w:val="24"/>
          <w:szCs w:val="24"/>
        </w:rPr>
      </w:pPr>
      <w:r w:rsidRPr="00C2207D">
        <w:rPr>
          <w:b/>
          <w:bCs/>
          <w:sz w:val="24"/>
          <w:szCs w:val="24"/>
        </w:rPr>
        <w:t>2. Database Integration (MySQL)</w:t>
      </w:r>
    </w:p>
    <w:p w14:paraId="16091FA1" w14:textId="7670B119" w:rsidR="00C2207D" w:rsidRPr="00C2207D" w:rsidRDefault="00C2207D" w:rsidP="00C2207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2207D">
        <w:rPr>
          <w:rFonts w:ascii="Times New Roman" w:hAnsi="Times New Roman" w:cs="Times New Roman"/>
        </w:rPr>
        <w:t>Connected Python to MySQL using SQL</w:t>
      </w:r>
      <w:r w:rsidRPr="00C2207D">
        <w:rPr>
          <w:rFonts w:ascii="Times New Roman" w:hAnsi="Times New Roman" w:cs="Times New Roman"/>
        </w:rPr>
        <w:t xml:space="preserve"> </w:t>
      </w:r>
      <w:r w:rsidRPr="00C2207D">
        <w:rPr>
          <w:rFonts w:ascii="Times New Roman" w:hAnsi="Times New Roman" w:cs="Times New Roman"/>
        </w:rPr>
        <w:t xml:space="preserve">Alchemy </w:t>
      </w:r>
    </w:p>
    <w:p w14:paraId="770F275F" w14:textId="77777777" w:rsidR="00C2207D" w:rsidRPr="00C2207D" w:rsidRDefault="00C2207D" w:rsidP="00C2207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2207D">
        <w:rPr>
          <w:rFonts w:ascii="Times New Roman" w:hAnsi="Times New Roman" w:cs="Times New Roman"/>
        </w:rPr>
        <w:t xml:space="preserve">Uploaded processed data into MySQL database </w:t>
      </w:r>
    </w:p>
    <w:p w14:paraId="1B665715" w14:textId="77777777" w:rsidR="00C2207D" w:rsidRPr="00C2207D" w:rsidRDefault="00C2207D" w:rsidP="00C2207D">
      <w:pPr>
        <w:rPr>
          <w:rFonts w:ascii="Times New Roman" w:hAnsi="Times New Roman" w:cs="Times New Roman"/>
        </w:rPr>
      </w:pPr>
      <w:r w:rsidRPr="00C2207D">
        <w:rPr>
          <w:rFonts w:ascii="Times New Roman" w:hAnsi="Times New Roman" w:cs="Times New Roman"/>
        </w:rPr>
        <w:pict w14:anchorId="1080C6CB">
          <v:rect id="_x0000_i1070" style="width:0;height:1.5pt" o:hralign="center" o:hrstd="t" o:hr="t" fillcolor="#a0a0a0" stroked="f"/>
        </w:pict>
      </w:r>
    </w:p>
    <w:p w14:paraId="402785F0" w14:textId="77777777" w:rsidR="00C2207D" w:rsidRPr="00C2207D" w:rsidRDefault="00C2207D" w:rsidP="00C2207D">
      <w:pPr>
        <w:rPr>
          <w:b/>
          <w:bCs/>
          <w:sz w:val="24"/>
          <w:szCs w:val="24"/>
        </w:rPr>
      </w:pPr>
      <w:r w:rsidRPr="00C2207D">
        <w:rPr>
          <w:b/>
          <w:bCs/>
          <w:sz w:val="24"/>
          <w:szCs w:val="24"/>
        </w:rPr>
        <w:t>3. Data Analysis (SQL)</w:t>
      </w:r>
    </w:p>
    <w:p w14:paraId="474A22B3" w14:textId="77777777" w:rsidR="00C2207D" w:rsidRPr="00C2207D" w:rsidRDefault="00C2207D" w:rsidP="00C2207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2207D">
        <w:rPr>
          <w:rFonts w:ascii="Times New Roman" w:hAnsi="Times New Roman" w:cs="Times New Roman"/>
        </w:rPr>
        <w:t xml:space="preserve">Performed business queries: </w:t>
      </w:r>
    </w:p>
    <w:p w14:paraId="0222170E" w14:textId="77777777" w:rsidR="00C2207D" w:rsidRPr="00C2207D" w:rsidRDefault="00C2207D" w:rsidP="00C2207D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C2207D">
        <w:rPr>
          <w:rFonts w:ascii="Times New Roman" w:hAnsi="Times New Roman" w:cs="Times New Roman"/>
        </w:rPr>
        <w:t xml:space="preserve">Revenue analysis </w:t>
      </w:r>
    </w:p>
    <w:p w14:paraId="70DB2862" w14:textId="77777777" w:rsidR="00C2207D" w:rsidRPr="00C2207D" w:rsidRDefault="00C2207D" w:rsidP="00C2207D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C2207D">
        <w:rPr>
          <w:rFonts w:ascii="Times New Roman" w:hAnsi="Times New Roman" w:cs="Times New Roman"/>
        </w:rPr>
        <w:t xml:space="preserve">Customer segmentation </w:t>
      </w:r>
    </w:p>
    <w:p w14:paraId="22A92F91" w14:textId="77777777" w:rsidR="00C2207D" w:rsidRPr="00C2207D" w:rsidRDefault="00C2207D" w:rsidP="00C2207D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C2207D">
        <w:rPr>
          <w:rFonts w:ascii="Times New Roman" w:hAnsi="Times New Roman" w:cs="Times New Roman"/>
        </w:rPr>
        <w:t xml:space="preserve">Discount impact </w:t>
      </w:r>
    </w:p>
    <w:p w14:paraId="4F9290BC" w14:textId="77777777" w:rsidR="00C2207D" w:rsidRPr="00C2207D" w:rsidRDefault="00C2207D" w:rsidP="00C2207D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C2207D">
        <w:rPr>
          <w:rFonts w:ascii="Times New Roman" w:hAnsi="Times New Roman" w:cs="Times New Roman"/>
        </w:rPr>
        <w:lastRenderedPageBreak/>
        <w:t xml:space="preserve">Subscription </w:t>
      </w:r>
      <w:proofErr w:type="spellStart"/>
      <w:r w:rsidRPr="00C2207D">
        <w:rPr>
          <w:rFonts w:ascii="Times New Roman" w:hAnsi="Times New Roman" w:cs="Times New Roman"/>
        </w:rPr>
        <w:t>behavior</w:t>
      </w:r>
      <w:proofErr w:type="spellEnd"/>
      <w:r w:rsidRPr="00C2207D">
        <w:rPr>
          <w:rFonts w:ascii="Times New Roman" w:hAnsi="Times New Roman" w:cs="Times New Roman"/>
        </w:rPr>
        <w:t xml:space="preserve"> </w:t>
      </w:r>
    </w:p>
    <w:p w14:paraId="44C76BF1" w14:textId="77777777" w:rsidR="00C2207D" w:rsidRPr="00C2207D" w:rsidRDefault="00C2207D" w:rsidP="00C2207D">
      <w:pPr>
        <w:numPr>
          <w:ilvl w:val="1"/>
          <w:numId w:val="3"/>
        </w:numPr>
      </w:pPr>
      <w:r w:rsidRPr="00C2207D">
        <w:rPr>
          <w:rFonts w:ascii="Times New Roman" w:hAnsi="Times New Roman" w:cs="Times New Roman"/>
        </w:rPr>
        <w:t>Product performance</w:t>
      </w:r>
      <w:r w:rsidRPr="00C2207D">
        <w:t xml:space="preserve"> </w:t>
      </w:r>
    </w:p>
    <w:p w14:paraId="3184C8C1" w14:textId="77777777" w:rsidR="00C2207D" w:rsidRPr="00C2207D" w:rsidRDefault="00C2207D" w:rsidP="00C2207D">
      <w:r w:rsidRPr="00C2207D">
        <w:pict w14:anchorId="37571670">
          <v:rect id="_x0000_i1071" style="width:0;height:1.5pt" o:hralign="center" o:hrstd="t" o:hr="t" fillcolor="#a0a0a0" stroked="f"/>
        </w:pict>
      </w:r>
    </w:p>
    <w:p w14:paraId="4E166389" w14:textId="77777777" w:rsidR="00C2207D" w:rsidRPr="00C2207D" w:rsidRDefault="00C2207D" w:rsidP="00C2207D">
      <w:pPr>
        <w:rPr>
          <w:b/>
          <w:bCs/>
          <w:sz w:val="24"/>
          <w:szCs w:val="24"/>
        </w:rPr>
      </w:pPr>
      <w:r w:rsidRPr="00C2207D">
        <w:rPr>
          <w:b/>
          <w:bCs/>
          <w:sz w:val="24"/>
          <w:szCs w:val="24"/>
        </w:rPr>
        <w:t>4. Data Visualization (Power BI)</w:t>
      </w:r>
    </w:p>
    <w:p w14:paraId="4BF56D4A" w14:textId="77777777" w:rsidR="00C2207D" w:rsidRPr="00C2207D" w:rsidRDefault="00C2207D" w:rsidP="00C2207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2207D">
        <w:rPr>
          <w:rFonts w:ascii="Times New Roman" w:hAnsi="Times New Roman" w:cs="Times New Roman"/>
        </w:rPr>
        <w:t xml:space="preserve">Built interactive dashboard including: </w:t>
      </w:r>
    </w:p>
    <w:p w14:paraId="216E86A7" w14:textId="77777777" w:rsidR="00C2207D" w:rsidRPr="00C2207D" w:rsidRDefault="00C2207D" w:rsidP="00C2207D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C2207D">
        <w:rPr>
          <w:rFonts w:ascii="Times New Roman" w:hAnsi="Times New Roman" w:cs="Times New Roman"/>
        </w:rPr>
        <w:t xml:space="preserve">KPI metrics </w:t>
      </w:r>
    </w:p>
    <w:p w14:paraId="2830752F" w14:textId="77777777" w:rsidR="00C2207D" w:rsidRPr="00C2207D" w:rsidRDefault="00C2207D" w:rsidP="00C2207D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C2207D">
        <w:rPr>
          <w:rFonts w:ascii="Times New Roman" w:hAnsi="Times New Roman" w:cs="Times New Roman"/>
        </w:rPr>
        <w:t xml:space="preserve">Category analysis </w:t>
      </w:r>
    </w:p>
    <w:p w14:paraId="660C4E9C" w14:textId="77777777" w:rsidR="00C2207D" w:rsidRPr="00C2207D" w:rsidRDefault="00C2207D" w:rsidP="00C2207D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C2207D">
        <w:rPr>
          <w:rFonts w:ascii="Times New Roman" w:hAnsi="Times New Roman" w:cs="Times New Roman"/>
        </w:rPr>
        <w:t xml:space="preserve">Customer segmentation </w:t>
      </w:r>
    </w:p>
    <w:p w14:paraId="01309BE7" w14:textId="77777777" w:rsidR="00C2207D" w:rsidRPr="00C2207D" w:rsidRDefault="00C2207D" w:rsidP="00C2207D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C2207D">
        <w:rPr>
          <w:rFonts w:ascii="Times New Roman" w:hAnsi="Times New Roman" w:cs="Times New Roman"/>
        </w:rPr>
        <w:t xml:space="preserve">Trend analysis </w:t>
      </w:r>
    </w:p>
    <w:p w14:paraId="40D9AF9B" w14:textId="77777777" w:rsidR="00C2207D" w:rsidRPr="00C2207D" w:rsidRDefault="00C2207D" w:rsidP="00C2207D">
      <w:r w:rsidRPr="00C2207D">
        <w:rPr>
          <w:rFonts w:ascii="Times New Roman" w:hAnsi="Times New Roman" w:cs="Times New Roman"/>
        </w:rPr>
        <w:pict w14:anchorId="2304A579">
          <v:rect id="_x0000_i1072" style="width:0;height:1.5pt" o:hralign="center" o:hrstd="t" o:hr="t" fillcolor="#a0a0a0" stroked="f"/>
        </w:pict>
      </w:r>
    </w:p>
    <w:p w14:paraId="7A329A1C" w14:textId="77777777" w:rsidR="00C2207D" w:rsidRPr="00C2207D" w:rsidRDefault="00C2207D" w:rsidP="00C2207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2207D">
        <w:rPr>
          <w:rFonts w:ascii="Times New Roman" w:hAnsi="Times New Roman" w:cs="Times New Roman"/>
          <w:b/>
          <w:bCs/>
          <w:sz w:val="24"/>
          <w:szCs w:val="24"/>
        </w:rPr>
        <w:t>5. Insights &amp; Recommendations</w:t>
      </w:r>
    </w:p>
    <w:p w14:paraId="024F1073" w14:textId="0D6739F0" w:rsidR="00C2207D" w:rsidRPr="00C2207D" w:rsidRDefault="00C2207D" w:rsidP="00C2207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2207D">
        <w:rPr>
          <w:rFonts w:ascii="Times New Roman" w:hAnsi="Times New Roman" w:cs="Times New Roman"/>
        </w:rPr>
        <w:t xml:space="preserve">Identified key drivers of customer </w:t>
      </w:r>
      <w:r w:rsidRPr="00C2207D">
        <w:rPr>
          <w:rFonts w:ascii="Times New Roman" w:hAnsi="Times New Roman" w:cs="Times New Roman"/>
        </w:rPr>
        <w:t>behaviour</w:t>
      </w:r>
      <w:r w:rsidRPr="00C2207D">
        <w:rPr>
          <w:rFonts w:ascii="Times New Roman" w:hAnsi="Times New Roman" w:cs="Times New Roman"/>
        </w:rPr>
        <w:t xml:space="preserve"> </w:t>
      </w:r>
    </w:p>
    <w:p w14:paraId="2E36AB06" w14:textId="77777777" w:rsidR="00C2207D" w:rsidRPr="00C2207D" w:rsidRDefault="00C2207D" w:rsidP="00C2207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2207D">
        <w:rPr>
          <w:rFonts w:ascii="Times New Roman" w:hAnsi="Times New Roman" w:cs="Times New Roman"/>
        </w:rPr>
        <w:t xml:space="preserve">Suggested business strategies for growth </w:t>
      </w:r>
    </w:p>
    <w:p w14:paraId="024BD536" w14:textId="77777777" w:rsidR="00C2207D" w:rsidRPr="00C2207D" w:rsidRDefault="00C2207D" w:rsidP="00C2207D">
      <w:pPr>
        <w:rPr>
          <w:rFonts w:ascii="Times New Roman" w:hAnsi="Times New Roman" w:cs="Times New Roman"/>
        </w:rPr>
      </w:pPr>
      <w:r w:rsidRPr="00C2207D">
        <w:rPr>
          <w:rFonts w:ascii="Times New Roman" w:hAnsi="Times New Roman" w:cs="Times New Roman"/>
        </w:rPr>
        <w:pict w14:anchorId="044CE42F">
          <v:rect id="_x0000_i1073" style="width:0;height:1.5pt" o:hralign="center" o:hrstd="t" o:hr="t" fillcolor="#a0a0a0" stroked="f"/>
        </w:pict>
      </w:r>
    </w:p>
    <w:p w14:paraId="323F1C6F" w14:textId="77777777" w:rsidR="00C2207D" w:rsidRPr="00C2207D" w:rsidRDefault="00C2207D" w:rsidP="00C2207D">
      <w:pPr>
        <w:rPr>
          <w:b/>
          <w:bCs/>
          <w:sz w:val="28"/>
          <w:szCs w:val="28"/>
        </w:rPr>
      </w:pPr>
      <w:r w:rsidRPr="00C2207D">
        <w:rPr>
          <w:b/>
          <w:bCs/>
          <w:sz w:val="28"/>
          <w:szCs w:val="28"/>
        </w:rPr>
        <w:t>3. Conclusion</w:t>
      </w:r>
    </w:p>
    <w:p w14:paraId="505630A0" w14:textId="5F7C0187" w:rsidR="003E4ACF" w:rsidRPr="00C2207D" w:rsidRDefault="00C2207D" w:rsidP="003E4ACF">
      <w:pPr>
        <w:rPr>
          <w:rFonts w:ascii="Times New Roman" w:hAnsi="Times New Roman" w:cs="Times New Roman"/>
        </w:rPr>
      </w:pPr>
      <w:r w:rsidRPr="00C2207D">
        <w:rPr>
          <w:rFonts w:ascii="Times New Roman" w:hAnsi="Times New Roman" w:cs="Times New Roman"/>
        </w:rPr>
        <w:t>This project demonstrates how end-to-end data analysis using Python, SQL, and Power BI can provide actionable insights to support business decision-making.</w:t>
      </w:r>
    </w:p>
    <w:sectPr w:rsidR="003E4ACF" w:rsidRPr="00C220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B4A5C"/>
    <w:multiLevelType w:val="multilevel"/>
    <w:tmpl w:val="C0528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C87585"/>
    <w:multiLevelType w:val="multilevel"/>
    <w:tmpl w:val="929A9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1764D0"/>
    <w:multiLevelType w:val="multilevel"/>
    <w:tmpl w:val="970C1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1D1839"/>
    <w:multiLevelType w:val="multilevel"/>
    <w:tmpl w:val="CC4E8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492506"/>
    <w:multiLevelType w:val="multilevel"/>
    <w:tmpl w:val="28F6E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4396235">
    <w:abstractNumId w:val="2"/>
  </w:num>
  <w:num w:numId="2" w16cid:durableId="1503858767">
    <w:abstractNumId w:val="0"/>
  </w:num>
  <w:num w:numId="3" w16cid:durableId="2021813330">
    <w:abstractNumId w:val="4"/>
  </w:num>
  <w:num w:numId="4" w16cid:durableId="1546716383">
    <w:abstractNumId w:val="3"/>
  </w:num>
  <w:num w:numId="5" w16cid:durableId="11439633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07D"/>
    <w:rsid w:val="003E4ACF"/>
    <w:rsid w:val="004908EF"/>
    <w:rsid w:val="006071ED"/>
    <w:rsid w:val="006B1034"/>
    <w:rsid w:val="007309FA"/>
    <w:rsid w:val="00C2207D"/>
    <w:rsid w:val="00F61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76EB4"/>
  <w15:chartTrackingRefBased/>
  <w15:docId w15:val="{006F266D-2C53-4AB9-A137-5DE446AFE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20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20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20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20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20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20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20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20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20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20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20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20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20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20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20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20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20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20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20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20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20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20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20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20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20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20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20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20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20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2</Pages>
  <Words>239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 Kumari</dc:creator>
  <cp:keywords/>
  <dc:description/>
  <cp:lastModifiedBy>Anjali Kumari</cp:lastModifiedBy>
  <cp:revision>3</cp:revision>
  <dcterms:created xsi:type="dcterms:W3CDTF">2026-04-06T13:05:00Z</dcterms:created>
  <dcterms:modified xsi:type="dcterms:W3CDTF">2026-04-06T15:40:00Z</dcterms:modified>
</cp:coreProperties>
</file>