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3FCE9" w14:textId="5691633E" w:rsidR="003500B4" w:rsidRDefault="00EA6312">
      <w:pPr>
        <w:jc w:val="center"/>
      </w:pPr>
      <w:r>
        <w:rPr>
          <w:b/>
          <w:sz w:val="32"/>
        </w:rPr>
        <w:t xml:space="preserve">Practical - </w:t>
      </w:r>
      <w:r w:rsidR="00663FF7">
        <w:rPr>
          <w:b/>
          <w:sz w:val="32"/>
        </w:rPr>
        <w:t>2</w:t>
      </w:r>
      <w:r w:rsidR="00FB4AA3">
        <w:rPr>
          <w:b/>
          <w:sz w:val="32"/>
        </w:rPr>
        <w:br/>
      </w:r>
    </w:p>
    <w:p w14:paraId="2D1A36A3" w14:textId="61D6DF5E" w:rsidR="003500B4" w:rsidRPr="007E0690" w:rsidRDefault="00FB4AA3" w:rsidP="007E0690">
      <w:pPr>
        <w:jc w:val="both"/>
        <w:rPr>
          <w:b/>
          <w:sz w:val="28"/>
        </w:rPr>
      </w:pPr>
      <w:r w:rsidRPr="007E0690">
        <w:rPr>
          <w:b/>
          <w:sz w:val="28"/>
        </w:rPr>
        <w:t xml:space="preserve">Practical Title: </w:t>
      </w:r>
      <w:r w:rsidR="00576DF0" w:rsidRPr="00576DF0">
        <w:rPr>
          <w:b/>
          <w:sz w:val="28"/>
        </w:rPr>
        <w:t>Semantic HTML5 Pages with Accessibility-Ready Structure</w:t>
      </w:r>
    </w:p>
    <w:p w14:paraId="61AEC356" w14:textId="7DFCD3B2" w:rsidR="003500B4" w:rsidRPr="00996493" w:rsidRDefault="00650F58" w:rsidP="00996493">
      <w:pPr>
        <w:pStyle w:val="Heading2"/>
        <w:jc w:val="both"/>
        <w:rPr>
          <w:rFonts w:ascii="Times New Roman" w:eastAsiaTheme="minorEastAsia" w:hAnsi="Times New Roman" w:cs="Times New Roman"/>
          <w:b w:val="0"/>
          <w:bCs w:val="0"/>
          <w:color w:val="000000" w:themeColor="text1"/>
          <w:sz w:val="24"/>
          <w:szCs w:val="24"/>
          <w:lang w:val="en-IN"/>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96493" w:rsidRPr="00996493">
        <w:rPr>
          <w:rFonts w:ascii="Times New Roman" w:eastAsiaTheme="minorEastAsia" w:hAnsi="Times New Roman" w:cs="Times New Roman"/>
          <w:b w:val="0"/>
          <w:bCs w:val="0"/>
          <w:color w:val="000000" w:themeColor="text1"/>
          <w:sz w:val="24"/>
          <w:szCs w:val="24"/>
          <w:lang w:val="en-IN"/>
        </w:rPr>
        <w:t xml:space="preserve">Develop static HTML5 skeletons for at least 10 </w:t>
      </w:r>
      <w:proofErr w:type="spellStart"/>
      <w:r w:rsidR="00996493" w:rsidRPr="00996493">
        <w:rPr>
          <w:rFonts w:ascii="Times New Roman" w:eastAsiaTheme="minorEastAsia" w:hAnsi="Times New Roman" w:cs="Times New Roman"/>
          <w:b w:val="0"/>
          <w:bCs w:val="0"/>
          <w:color w:val="000000" w:themeColor="text1"/>
          <w:sz w:val="24"/>
          <w:szCs w:val="24"/>
          <w:lang w:val="en-IN"/>
        </w:rPr>
        <w:t>StudentHub</w:t>
      </w:r>
      <w:proofErr w:type="spellEnd"/>
      <w:r w:rsidR="00996493" w:rsidRPr="00996493">
        <w:rPr>
          <w:rFonts w:ascii="Times New Roman" w:eastAsiaTheme="minorEastAsia" w:hAnsi="Times New Roman" w:cs="Times New Roman"/>
          <w:b w:val="0"/>
          <w:bCs w:val="0"/>
          <w:color w:val="000000" w:themeColor="text1"/>
          <w:sz w:val="24"/>
          <w:szCs w:val="24"/>
          <w:lang w:val="en-IN"/>
        </w:rPr>
        <w:t xml:space="preserve"> pages such as</w:t>
      </w:r>
      <w:r w:rsidR="00996493">
        <w:rPr>
          <w:rFonts w:ascii="Times New Roman" w:eastAsiaTheme="minorEastAsia" w:hAnsi="Times New Roman" w:cs="Times New Roman"/>
          <w:b w:val="0"/>
          <w:bCs w:val="0"/>
          <w:color w:val="000000" w:themeColor="text1"/>
          <w:sz w:val="24"/>
          <w:szCs w:val="24"/>
          <w:lang w:val="en-IN"/>
        </w:rPr>
        <w:t xml:space="preserve"> </w:t>
      </w:r>
      <w:r w:rsidR="00996493" w:rsidRPr="00996493">
        <w:rPr>
          <w:rFonts w:ascii="Times New Roman" w:eastAsiaTheme="minorEastAsia" w:hAnsi="Times New Roman" w:cs="Times New Roman"/>
          <w:b w:val="0"/>
          <w:bCs w:val="0"/>
          <w:color w:val="000000" w:themeColor="text1"/>
          <w:sz w:val="24"/>
          <w:szCs w:val="24"/>
          <w:lang w:val="en-IN"/>
        </w:rPr>
        <w:t>Home, About, Register, Login, Dashboard, Events, Profile, Contact,</w:t>
      </w:r>
      <w:r w:rsidR="00996493">
        <w:rPr>
          <w:rFonts w:ascii="Times New Roman" w:eastAsiaTheme="minorEastAsia" w:hAnsi="Times New Roman" w:cs="Times New Roman"/>
          <w:b w:val="0"/>
          <w:bCs w:val="0"/>
          <w:color w:val="000000" w:themeColor="text1"/>
          <w:sz w:val="24"/>
          <w:szCs w:val="24"/>
          <w:lang w:val="en-IN"/>
        </w:rPr>
        <w:t xml:space="preserve"> </w:t>
      </w:r>
      <w:r w:rsidR="00996493" w:rsidRPr="00996493">
        <w:rPr>
          <w:rFonts w:ascii="Times New Roman" w:eastAsiaTheme="minorEastAsia" w:hAnsi="Times New Roman" w:cs="Times New Roman"/>
          <w:b w:val="0"/>
          <w:bCs w:val="0"/>
          <w:color w:val="000000" w:themeColor="text1"/>
          <w:sz w:val="24"/>
          <w:szCs w:val="24"/>
          <w:lang w:val="en-IN"/>
        </w:rPr>
        <w:t>Admin, FAQ, and Feedback. Use semantic tags and accessibility-friendly</w:t>
      </w:r>
      <w:r w:rsidR="00996493">
        <w:rPr>
          <w:rFonts w:ascii="Times New Roman" w:eastAsiaTheme="minorEastAsia" w:hAnsi="Times New Roman" w:cs="Times New Roman"/>
          <w:b w:val="0"/>
          <w:bCs w:val="0"/>
          <w:color w:val="000000" w:themeColor="text1"/>
          <w:sz w:val="24"/>
          <w:szCs w:val="24"/>
          <w:lang w:val="en-IN"/>
        </w:rPr>
        <w:t xml:space="preserve"> </w:t>
      </w:r>
      <w:r w:rsidR="00996493" w:rsidRPr="00996493">
        <w:rPr>
          <w:rFonts w:ascii="Times New Roman" w:eastAsiaTheme="minorEastAsia" w:hAnsi="Times New Roman" w:cs="Times New Roman"/>
          <w:b w:val="0"/>
          <w:bCs w:val="0"/>
          <w:color w:val="000000" w:themeColor="text1"/>
          <w:sz w:val="24"/>
          <w:szCs w:val="24"/>
          <w:lang w:val="en-IN"/>
        </w:rPr>
        <w:t>structure.</w:t>
      </w:r>
    </w:p>
    <w:p w14:paraId="088895F5"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7AED9810" w14:textId="5011576A" w:rsidR="003043E5" w:rsidRPr="000D5249" w:rsidRDefault="004A6CD7" w:rsidP="004A6CD7">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4A6CD7">
        <w:rPr>
          <w:rFonts w:ascii="Times New Roman" w:eastAsia="Times New Roman" w:hAnsi="Times New Roman" w:cs="Times New Roman"/>
          <w:b w:val="0"/>
          <w:bCs w:val="0"/>
          <w:color w:val="auto"/>
          <w:sz w:val="24"/>
          <w:szCs w:val="24"/>
        </w:rPr>
        <w:t>Are semantic tags such as header, nav, main, section, article, aside, and</w:t>
      </w:r>
      <w:r w:rsidR="00F55451" w:rsidRPr="000D5249">
        <w:rPr>
          <w:rFonts w:ascii="Times New Roman" w:eastAsia="Times New Roman" w:hAnsi="Times New Roman" w:cs="Times New Roman"/>
          <w:b w:val="0"/>
          <w:bCs w:val="0"/>
          <w:color w:val="auto"/>
          <w:sz w:val="24"/>
          <w:szCs w:val="24"/>
        </w:rPr>
        <w:t xml:space="preserve"> </w:t>
      </w:r>
      <w:r w:rsidRPr="000D5249">
        <w:rPr>
          <w:rFonts w:ascii="Times New Roman" w:eastAsia="Times New Roman" w:hAnsi="Times New Roman" w:cs="Times New Roman"/>
          <w:b w:val="0"/>
          <w:bCs w:val="0"/>
          <w:color w:val="auto"/>
          <w:sz w:val="24"/>
          <w:szCs w:val="24"/>
        </w:rPr>
        <w:t>footer used properly?</w:t>
      </w:r>
    </w:p>
    <w:p w14:paraId="6E2EEDE6" w14:textId="77777777" w:rsidR="005D5A8E" w:rsidRDefault="005D5A8E" w:rsidP="005D5A8E">
      <w:pPr>
        <w:pStyle w:val="ListParagraph"/>
        <w:spacing w:after="0"/>
      </w:pPr>
    </w:p>
    <w:p w14:paraId="4A992E8A" w14:textId="53C59B6D" w:rsidR="005D5A8E" w:rsidRPr="005D5A8E" w:rsidRDefault="001643EF" w:rsidP="005D5A8E">
      <w:pPr>
        <w:pStyle w:val="ListParagraph"/>
        <w:spacing w:after="0"/>
        <w:rPr>
          <w:lang w:val="en-IN"/>
        </w:rPr>
      </w:pPr>
      <w:r>
        <w:t>Answer</w:t>
      </w:r>
      <w:r w:rsidR="005D5A8E">
        <w:t xml:space="preserve">: </w:t>
      </w:r>
      <w:r w:rsidR="00DD53A3">
        <w:t xml:space="preserve">Yes, </w:t>
      </w:r>
      <w:proofErr w:type="gramStart"/>
      <w:r w:rsidR="00DD53A3">
        <w:t>Here</w:t>
      </w:r>
      <w:proofErr w:type="gramEnd"/>
      <w:r w:rsidR="00DD53A3">
        <w:t xml:space="preserve"> it’s a short descriptive part on it</w:t>
      </w:r>
    </w:p>
    <w:p w14:paraId="5DDF2FF5" w14:textId="0AD708D5" w:rsidR="005D5A8E" w:rsidRPr="005D5A8E" w:rsidRDefault="005D5A8E" w:rsidP="005D5A8E">
      <w:pPr>
        <w:pStyle w:val="ListParagraph"/>
        <w:numPr>
          <w:ilvl w:val="0"/>
          <w:numId w:val="13"/>
        </w:numPr>
        <w:spacing w:after="0"/>
        <w:rPr>
          <w:lang w:val="en-IN"/>
        </w:rPr>
      </w:pPr>
      <w:r w:rsidRPr="005D5A8E">
        <w:rPr>
          <w:lang w:val="en-IN"/>
        </w:rPr>
        <w:t xml:space="preserve"> </w:t>
      </w:r>
      <w:r w:rsidRPr="005D5A8E">
        <w:rPr>
          <w:b/>
          <w:bCs/>
          <w:lang w:val="en-IN"/>
        </w:rPr>
        <w:t>&lt;header&gt;</w:t>
      </w:r>
      <w:r w:rsidRPr="005D5A8E">
        <w:rPr>
          <w:lang w:val="en-IN"/>
        </w:rPr>
        <w:t>: Contains introductory content, logos, navigation, or search bars for a page or section.</w:t>
      </w:r>
    </w:p>
    <w:p w14:paraId="563FA976" w14:textId="113A7316" w:rsidR="005D5A8E" w:rsidRPr="005D5A8E" w:rsidRDefault="005D5A8E" w:rsidP="005D5A8E">
      <w:pPr>
        <w:pStyle w:val="ListParagraph"/>
        <w:numPr>
          <w:ilvl w:val="0"/>
          <w:numId w:val="13"/>
        </w:numPr>
        <w:spacing w:after="0"/>
        <w:rPr>
          <w:lang w:val="en-IN"/>
        </w:rPr>
      </w:pPr>
      <w:r w:rsidRPr="005D5A8E">
        <w:rPr>
          <w:b/>
          <w:bCs/>
          <w:lang w:val="en-IN"/>
        </w:rPr>
        <w:t>&lt;nav&gt;</w:t>
      </w:r>
      <w:r w:rsidRPr="005D5A8E">
        <w:rPr>
          <w:lang w:val="en-IN"/>
        </w:rPr>
        <w:t>: Wraps the primary navigation links of the website.</w:t>
      </w:r>
    </w:p>
    <w:p w14:paraId="6354FD70" w14:textId="7BDD502C" w:rsidR="005D5A8E" w:rsidRPr="005D5A8E" w:rsidRDefault="005D5A8E" w:rsidP="005D5A8E">
      <w:pPr>
        <w:pStyle w:val="ListParagraph"/>
        <w:numPr>
          <w:ilvl w:val="0"/>
          <w:numId w:val="13"/>
        </w:numPr>
        <w:spacing w:after="0"/>
        <w:rPr>
          <w:lang w:val="en-IN"/>
        </w:rPr>
      </w:pPr>
      <w:r w:rsidRPr="005D5A8E">
        <w:rPr>
          <w:b/>
          <w:bCs/>
          <w:lang w:val="en-IN"/>
        </w:rPr>
        <w:t>&lt;main&gt;</w:t>
      </w:r>
      <w:r w:rsidRPr="005D5A8E">
        <w:rPr>
          <w:lang w:val="en-IN"/>
        </w:rPr>
        <w:t>: Holds the unique, dominant content of the page. Only use one per page.</w:t>
      </w:r>
    </w:p>
    <w:p w14:paraId="4E8BAF44" w14:textId="48B860E8" w:rsidR="005D5A8E" w:rsidRPr="005D5A8E" w:rsidRDefault="005D5A8E" w:rsidP="005D5A8E">
      <w:pPr>
        <w:pStyle w:val="ListParagraph"/>
        <w:numPr>
          <w:ilvl w:val="0"/>
          <w:numId w:val="13"/>
        </w:numPr>
        <w:spacing w:after="0"/>
        <w:rPr>
          <w:lang w:val="en-IN"/>
        </w:rPr>
      </w:pPr>
      <w:r w:rsidRPr="005D5A8E">
        <w:rPr>
          <w:b/>
          <w:bCs/>
          <w:lang w:val="en-IN"/>
        </w:rPr>
        <w:t>&lt;section&gt;</w:t>
      </w:r>
      <w:r w:rsidRPr="005D5A8E">
        <w:rPr>
          <w:lang w:val="en-IN"/>
        </w:rPr>
        <w:t>: Groups related content together under a single theme, usually requiring a heading (&lt;h2&gt;-&lt;h6&gt;).</w:t>
      </w:r>
    </w:p>
    <w:p w14:paraId="5FCFAE06" w14:textId="295D8B4E" w:rsidR="005D5A8E" w:rsidRPr="005D5A8E" w:rsidRDefault="005D5A8E" w:rsidP="005D5A8E">
      <w:pPr>
        <w:pStyle w:val="ListParagraph"/>
        <w:numPr>
          <w:ilvl w:val="0"/>
          <w:numId w:val="13"/>
        </w:numPr>
        <w:spacing w:after="0"/>
        <w:rPr>
          <w:lang w:val="en-IN"/>
        </w:rPr>
      </w:pPr>
      <w:r w:rsidRPr="005D5A8E">
        <w:rPr>
          <w:b/>
          <w:bCs/>
          <w:lang w:val="en-IN"/>
        </w:rPr>
        <w:t>&lt;article&gt;</w:t>
      </w:r>
      <w:r w:rsidRPr="005D5A8E">
        <w:rPr>
          <w:lang w:val="en-IN"/>
        </w:rPr>
        <w:t>: Encloses self-contained content that makes sense on its own (e.g., blog posts, product cards).</w:t>
      </w:r>
    </w:p>
    <w:p w14:paraId="52CAE267" w14:textId="77777777" w:rsidR="005D5A8E" w:rsidRDefault="005D5A8E" w:rsidP="005D5A8E">
      <w:pPr>
        <w:pStyle w:val="ListParagraph"/>
        <w:numPr>
          <w:ilvl w:val="0"/>
          <w:numId w:val="13"/>
        </w:numPr>
        <w:spacing w:after="0"/>
        <w:rPr>
          <w:lang w:val="en-IN"/>
        </w:rPr>
      </w:pPr>
      <w:r w:rsidRPr="005D5A8E">
        <w:rPr>
          <w:b/>
          <w:bCs/>
          <w:lang w:val="en-IN"/>
        </w:rPr>
        <w:t>&lt;aside&gt;</w:t>
      </w:r>
      <w:r w:rsidRPr="005D5A8E">
        <w:rPr>
          <w:lang w:val="en-IN"/>
        </w:rPr>
        <w:t>: Holds indirectly related content, like sidebars, callout boxes, or advertising.</w:t>
      </w:r>
    </w:p>
    <w:p w14:paraId="403DF10D" w14:textId="1C63C9E0" w:rsidR="005D5A8E" w:rsidRDefault="005D5A8E" w:rsidP="005D5A8E">
      <w:pPr>
        <w:pStyle w:val="ListParagraph"/>
        <w:numPr>
          <w:ilvl w:val="0"/>
          <w:numId w:val="13"/>
        </w:numPr>
        <w:spacing w:after="0"/>
        <w:rPr>
          <w:lang w:val="en-IN"/>
        </w:rPr>
      </w:pPr>
      <w:r w:rsidRPr="005D5A8E">
        <w:rPr>
          <w:b/>
          <w:bCs/>
          <w:lang w:val="en-IN"/>
        </w:rPr>
        <w:t>&lt;footer&gt;</w:t>
      </w:r>
      <w:r w:rsidRPr="005D5A8E">
        <w:rPr>
          <w:lang w:val="en-IN"/>
        </w:rPr>
        <w:t>: Contains closing information, such as copyright data, contact info, or secondary links.</w:t>
      </w:r>
    </w:p>
    <w:p w14:paraId="48E5ACD1" w14:textId="77777777" w:rsidR="00FA394F" w:rsidRDefault="00FA394F" w:rsidP="00FA394F">
      <w:pPr>
        <w:pStyle w:val="ListParagraph"/>
        <w:spacing w:after="0"/>
        <w:rPr>
          <w:b/>
          <w:bCs/>
          <w:lang w:val="en-IN"/>
        </w:rPr>
      </w:pPr>
    </w:p>
    <w:p w14:paraId="104B5D3C" w14:textId="4E7B1336" w:rsidR="00C700B1" w:rsidRPr="001643EF" w:rsidRDefault="006D6DF0" w:rsidP="001643EF">
      <w:pPr>
        <w:spacing w:after="0"/>
      </w:pPr>
      <w:hyperlink r:id="rId8" w:history="1">
        <w:r w:rsidRPr="006D6DF0">
          <w:rPr>
            <w:rStyle w:val="Hyperlink"/>
          </w:rPr>
          <w:t>https://dev.to/sharique_siddiqui_8242dad/semantic-html-header-footer-nav-section-article-aside-main-2480</w:t>
        </w:r>
      </w:hyperlink>
    </w:p>
    <w:p w14:paraId="36446ECF" w14:textId="3EBD66E9" w:rsidR="003043E5" w:rsidRPr="00315F86" w:rsidRDefault="00315F86" w:rsidP="00315F86">
      <w:pPr>
        <w:pStyle w:val="Heading2"/>
        <w:numPr>
          <w:ilvl w:val="0"/>
          <w:numId w:val="10"/>
        </w:numPr>
        <w:spacing w:before="0"/>
        <w:ind w:left="360"/>
        <w:rPr>
          <w:rFonts w:ascii="Times New Roman" w:eastAsia="Times New Roman" w:hAnsi="Times New Roman" w:cs="Times New Roman"/>
          <w:b w:val="0"/>
          <w:bCs w:val="0"/>
          <w:color w:val="auto"/>
          <w:sz w:val="24"/>
          <w:szCs w:val="24"/>
        </w:rPr>
      </w:pPr>
      <w:r w:rsidRPr="00315F86">
        <w:rPr>
          <w:rFonts w:ascii="Times New Roman" w:eastAsia="Times New Roman" w:hAnsi="Times New Roman" w:cs="Times New Roman"/>
          <w:b w:val="0"/>
          <w:bCs w:val="0"/>
          <w:color w:val="auto"/>
          <w:sz w:val="24"/>
          <w:szCs w:val="24"/>
        </w:rPr>
        <w:t>Are form labels, headings, image alt text, and navigation links</w:t>
      </w:r>
      <w:r>
        <w:rPr>
          <w:rFonts w:ascii="Times New Roman" w:eastAsia="Times New Roman" w:hAnsi="Times New Roman" w:cs="Times New Roman"/>
          <w:b w:val="0"/>
          <w:bCs w:val="0"/>
          <w:color w:val="auto"/>
          <w:sz w:val="24"/>
          <w:szCs w:val="24"/>
        </w:rPr>
        <w:t xml:space="preserve"> </w:t>
      </w:r>
      <w:r w:rsidRPr="00315F86">
        <w:rPr>
          <w:rFonts w:ascii="Times New Roman" w:eastAsia="Times New Roman" w:hAnsi="Times New Roman" w:cs="Times New Roman"/>
          <w:b w:val="0"/>
          <w:bCs w:val="0"/>
          <w:color w:val="auto"/>
          <w:sz w:val="24"/>
          <w:szCs w:val="24"/>
        </w:rPr>
        <w:t>accessible?</w:t>
      </w:r>
    </w:p>
    <w:p w14:paraId="7A5BD4E3" w14:textId="6DADC9F9" w:rsidR="00C700B1" w:rsidRDefault="001643EF" w:rsidP="00C700B1">
      <w:pPr>
        <w:spacing w:after="0"/>
        <w:rPr>
          <w:color w:val="FF0000"/>
        </w:rPr>
      </w:pPr>
      <w:r w:rsidRPr="001643EF">
        <w:t>Answer:</w:t>
      </w:r>
      <w:r w:rsidR="00C700B1" w:rsidRPr="00C700B1">
        <w:rPr>
          <w:color w:val="FF0000"/>
        </w:rPr>
        <w:t xml:space="preserve"> </w:t>
      </w:r>
    </w:p>
    <w:p w14:paraId="1E89C4B8" w14:textId="0515EDE2" w:rsidR="00F256AE" w:rsidRPr="00A97E00" w:rsidRDefault="00A97E00" w:rsidP="00C700B1">
      <w:pPr>
        <w:spacing w:after="0"/>
        <w:rPr>
          <w:color w:val="000000" w:themeColor="text1"/>
        </w:rPr>
      </w:pPr>
      <w:r>
        <w:rPr>
          <w:color w:val="FF0000"/>
        </w:rPr>
        <w:t xml:space="preserve">               </w:t>
      </w:r>
      <w:r w:rsidRPr="00A97E00">
        <w:rPr>
          <w:color w:val="000000" w:themeColor="text1"/>
        </w:rPr>
        <w:t>Yes, form labels, headings, image alt text, and navigation links are highly accessible when built using semantic HTML. They serve as the core foundational pillars of web accessibility, allowing users with visual, cognitive, or physical impairments to successfully navigate digital spaces using assistive technologies like screen readers.</w:t>
      </w:r>
    </w:p>
    <w:p w14:paraId="3002F291" w14:textId="77777777" w:rsidR="001643EF" w:rsidRPr="00A97E00" w:rsidRDefault="001643EF" w:rsidP="001643EF">
      <w:pPr>
        <w:spacing w:after="0"/>
        <w:rPr>
          <w:color w:val="000000" w:themeColor="text1"/>
        </w:rPr>
      </w:pPr>
    </w:p>
    <w:p w14:paraId="7C205FF1" w14:textId="77777777" w:rsidR="008D3898" w:rsidRPr="001643EF" w:rsidRDefault="008D3898" w:rsidP="001643EF">
      <w:pPr>
        <w:spacing w:after="0"/>
      </w:pPr>
    </w:p>
    <w:p w14:paraId="010D9465" w14:textId="6F490F2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3. </w:t>
      </w:r>
      <w:r w:rsidR="00F55451">
        <w:rPr>
          <w:rFonts w:ascii="Times New Roman" w:eastAsia="Times New Roman" w:hAnsi="Times New Roman" w:cs="Times New Roman"/>
          <w:b w:val="0"/>
          <w:bCs w:val="0"/>
          <w:color w:val="auto"/>
          <w:sz w:val="24"/>
          <w:szCs w:val="24"/>
        </w:rPr>
        <w:t xml:space="preserve"> </w:t>
      </w:r>
      <w:r w:rsidR="00F55451" w:rsidRPr="00F55451">
        <w:rPr>
          <w:rFonts w:ascii="Times New Roman" w:eastAsia="Times New Roman" w:hAnsi="Times New Roman" w:cs="Times New Roman"/>
          <w:b w:val="0"/>
          <w:bCs w:val="0"/>
          <w:color w:val="auto"/>
          <w:sz w:val="24"/>
          <w:szCs w:val="24"/>
        </w:rPr>
        <w:t>Is the page structure consistent across all pages?</w:t>
      </w:r>
    </w:p>
    <w:p w14:paraId="01029347" w14:textId="5B0D57CF" w:rsidR="00C700B1" w:rsidRDefault="001643EF" w:rsidP="00C700B1">
      <w:pPr>
        <w:spacing w:after="0"/>
        <w:rPr>
          <w:color w:val="FF0000"/>
        </w:rPr>
      </w:pPr>
      <w:r>
        <w:t xml:space="preserve">Answer: </w:t>
      </w:r>
    </w:p>
    <w:p w14:paraId="416A0E27" w14:textId="11033F90" w:rsidR="004C3960" w:rsidRPr="004C3960" w:rsidRDefault="004C3960" w:rsidP="00C700B1">
      <w:pPr>
        <w:spacing w:after="0"/>
        <w:rPr>
          <w:color w:val="000000" w:themeColor="text1"/>
        </w:rPr>
      </w:pPr>
      <w:r>
        <w:rPr>
          <w:color w:val="FF0000"/>
        </w:rPr>
        <w:lastRenderedPageBreak/>
        <w:tab/>
      </w:r>
      <w:r w:rsidRPr="004C3960">
        <w:rPr>
          <w:color w:val="FF0000"/>
        </w:rPr>
        <w:t xml:space="preserve">  </w:t>
      </w:r>
      <w:r w:rsidRPr="004C3960">
        <w:rPr>
          <w:color w:val="000000" w:themeColor="text1"/>
        </w:rPr>
        <w:t xml:space="preserve">Yes, </w:t>
      </w:r>
      <w:r>
        <w:rPr>
          <w:color w:val="000000" w:themeColor="text1"/>
        </w:rPr>
        <w:t xml:space="preserve">my </w:t>
      </w:r>
      <w:r w:rsidRPr="004C3960">
        <w:rPr>
          <w:color w:val="000000" w:themeColor="text1"/>
        </w:rPr>
        <w:t>page structure is completely consistent across all pages</w:t>
      </w:r>
      <w:r w:rsidRPr="004C3960">
        <w:rPr>
          <w:b/>
          <w:bCs/>
          <w:color w:val="000000" w:themeColor="text1"/>
        </w:rPr>
        <w:t>.</w:t>
      </w:r>
      <w:r w:rsidRPr="004C3960">
        <w:rPr>
          <w:color w:val="000000" w:themeColor="text1"/>
        </w:rPr>
        <w:t xml:space="preserve"> Every page uses the exact same header, main content layout, navigation structure, and footer to ensure a predictable and fully accessible user </w:t>
      </w:r>
      <w:proofErr w:type="gramStart"/>
      <w:r w:rsidRPr="004C3960">
        <w:rPr>
          <w:color w:val="000000" w:themeColor="text1"/>
        </w:rPr>
        <w:t>experience</w:t>
      </w:r>
      <w:r>
        <w:rPr>
          <w:color w:val="FF0000"/>
        </w:rPr>
        <w:t xml:space="preserve"> </w:t>
      </w:r>
      <w:r>
        <w:rPr>
          <w:color w:val="000000" w:themeColor="text1"/>
        </w:rPr>
        <w:t>.</w:t>
      </w:r>
      <w:proofErr w:type="gramEnd"/>
    </w:p>
    <w:p w14:paraId="186A870F" w14:textId="77777777" w:rsidR="001643EF" w:rsidRPr="001643EF" w:rsidRDefault="001643EF" w:rsidP="001643EF"/>
    <w:p w14:paraId="49CC153A" w14:textId="77777777" w:rsidR="001643EF" w:rsidRDefault="001643EF">
      <w:pPr>
        <w:pStyle w:val="Heading2"/>
        <w:rPr>
          <w:rFonts w:ascii="Times New Roman" w:hAnsi="Times New Roman"/>
          <w:sz w:val="28"/>
        </w:rPr>
      </w:pPr>
    </w:p>
    <w:p w14:paraId="6DD488F3" w14:textId="6ACEBF53" w:rsidR="001F5B65" w:rsidRDefault="0015463B" w:rsidP="006D6DF0">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0EAEFE60" w14:textId="7CF29332" w:rsidR="006D6DF0" w:rsidRPr="006D6DF0" w:rsidRDefault="006D6DF0" w:rsidP="006D6DF0">
      <w:r w:rsidRPr="006D6DF0">
        <w:t xml:space="preserve">We successfully built the </w:t>
      </w:r>
      <w:proofErr w:type="spellStart"/>
      <w:r w:rsidRPr="006D6DF0">
        <w:t>StudentHub</w:t>
      </w:r>
      <w:proofErr w:type="spellEnd"/>
      <w:r w:rsidRPr="006D6DF0">
        <w:t xml:space="preserve"> pages using semantic HTML5 and an accessible framework, creating a cohesive layout and navigation flow across the portal.</w:t>
      </w:r>
    </w:p>
    <w:p w14:paraId="0D96C84B" w14:textId="77777777" w:rsidR="003500B4" w:rsidRPr="001F5B65"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lastRenderedPageBreak/>
        <w:t>Evidence of Work (Screenshots)</w:t>
      </w:r>
    </w:p>
    <w:p w14:paraId="547154A3" w14:textId="311887B4" w:rsidR="001F5B65" w:rsidRDefault="006B7EE7">
      <w:pPr>
        <w:pStyle w:val="Heading2"/>
        <w:rPr>
          <w:rFonts w:ascii="Times New Roman" w:hAnsi="Times New Roman"/>
          <w:sz w:val="28"/>
        </w:rPr>
      </w:pPr>
      <w:r>
        <w:rPr>
          <w:rFonts w:ascii="Times New Roman" w:hAnsi="Times New Roman"/>
          <w:noProof/>
          <w:sz w:val="28"/>
        </w:rPr>
        <w:lastRenderedPageBreak/>
        <w:drawing>
          <wp:inline distT="0" distB="0" distL="0" distR="0" wp14:anchorId="3DFC7D30" wp14:editId="5AE44287">
            <wp:extent cx="5486400" cy="2137410"/>
            <wp:effectExtent l="0" t="0" r="0" b="0"/>
            <wp:docPr id="912394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94474" name="Picture 912394474"/>
                    <pic:cNvPicPr/>
                  </pic:nvPicPr>
                  <pic:blipFill>
                    <a:blip r:embed="rId9"/>
                    <a:stretch>
                      <a:fillRect/>
                    </a:stretch>
                  </pic:blipFill>
                  <pic:spPr>
                    <a:xfrm>
                      <a:off x="0" y="0"/>
                      <a:ext cx="5486400" cy="2137410"/>
                    </a:xfrm>
                    <a:prstGeom prst="rect">
                      <a:avLst/>
                    </a:prstGeom>
                  </pic:spPr>
                </pic:pic>
              </a:graphicData>
            </a:graphic>
          </wp:inline>
        </w:drawing>
      </w:r>
      <w:r>
        <w:rPr>
          <w:rFonts w:ascii="Times New Roman" w:hAnsi="Times New Roman"/>
          <w:noProof/>
          <w:sz w:val="28"/>
        </w:rPr>
        <w:drawing>
          <wp:inline distT="0" distB="0" distL="0" distR="0" wp14:anchorId="039DC031" wp14:editId="01D9152E">
            <wp:extent cx="5486400" cy="2651760"/>
            <wp:effectExtent l="0" t="0" r="0" b="0"/>
            <wp:docPr id="419462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62934" name="Picture 419462934"/>
                    <pic:cNvPicPr/>
                  </pic:nvPicPr>
                  <pic:blipFill>
                    <a:blip r:embed="rId10"/>
                    <a:stretch>
                      <a:fillRect/>
                    </a:stretch>
                  </pic:blipFill>
                  <pic:spPr>
                    <a:xfrm>
                      <a:off x="0" y="0"/>
                      <a:ext cx="5486400" cy="2651760"/>
                    </a:xfrm>
                    <a:prstGeom prst="rect">
                      <a:avLst/>
                    </a:prstGeom>
                  </pic:spPr>
                </pic:pic>
              </a:graphicData>
            </a:graphic>
          </wp:inline>
        </w:drawing>
      </w:r>
      <w:r>
        <w:rPr>
          <w:rFonts w:ascii="Times New Roman" w:hAnsi="Times New Roman"/>
          <w:noProof/>
          <w:sz w:val="28"/>
        </w:rPr>
        <w:drawing>
          <wp:inline distT="0" distB="0" distL="0" distR="0" wp14:anchorId="439B3C78" wp14:editId="3CF6D523">
            <wp:extent cx="5486400" cy="3081020"/>
            <wp:effectExtent l="0" t="0" r="0" b="5080"/>
            <wp:docPr id="1549162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62894" name="Picture 1549162894"/>
                    <pic:cNvPicPr/>
                  </pic:nvPicPr>
                  <pic:blipFill>
                    <a:blip r:embed="rId11"/>
                    <a:stretch>
                      <a:fillRect/>
                    </a:stretch>
                  </pic:blipFill>
                  <pic:spPr>
                    <a:xfrm>
                      <a:off x="0" y="0"/>
                      <a:ext cx="5486400" cy="3081020"/>
                    </a:xfrm>
                    <a:prstGeom prst="rect">
                      <a:avLst/>
                    </a:prstGeom>
                  </pic:spPr>
                </pic:pic>
              </a:graphicData>
            </a:graphic>
          </wp:inline>
        </w:drawing>
      </w:r>
      <w:r>
        <w:rPr>
          <w:rFonts w:ascii="Times New Roman" w:hAnsi="Times New Roman"/>
          <w:noProof/>
          <w:sz w:val="28"/>
        </w:rPr>
        <w:lastRenderedPageBreak/>
        <w:drawing>
          <wp:inline distT="0" distB="0" distL="0" distR="0" wp14:anchorId="7F721617" wp14:editId="24FF4F34">
            <wp:extent cx="5486400" cy="3081020"/>
            <wp:effectExtent l="0" t="0" r="0" b="5080"/>
            <wp:docPr id="206301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1546" name="Picture 206301546"/>
                    <pic:cNvPicPr/>
                  </pic:nvPicPr>
                  <pic:blipFill>
                    <a:blip r:embed="rId12"/>
                    <a:stretch>
                      <a:fillRect/>
                    </a:stretch>
                  </pic:blipFill>
                  <pic:spPr>
                    <a:xfrm>
                      <a:off x="0" y="0"/>
                      <a:ext cx="5486400" cy="3081020"/>
                    </a:xfrm>
                    <a:prstGeom prst="rect">
                      <a:avLst/>
                    </a:prstGeom>
                  </pic:spPr>
                </pic:pic>
              </a:graphicData>
            </a:graphic>
          </wp:inline>
        </w:drawing>
      </w:r>
      <w:r>
        <w:rPr>
          <w:rFonts w:ascii="Times New Roman" w:hAnsi="Times New Roman"/>
          <w:noProof/>
          <w:sz w:val="28"/>
        </w:rPr>
        <w:drawing>
          <wp:inline distT="0" distB="0" distL="0" distR="0" wp14:anchorId="14CC1330" wp14:editId="79DD143A">
            <wp:extent cx="5486400" cy="3081020"/>
            <wp:effectExtent l="0" t="0" r="0" b="5080"/>
            <wp:docPr id="490228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28767" name="Picture 490228767"/>
                    <pic:cNvPicPr/>
                  </pic:nvPicPr>
                  <pic:blipFill>
                    <a:blip r:embed="rId13"/>
                    <a:stretch>
                      <a:fillRect/>
                    </a:stretch>
                  </pic:blipFill>
                  <pic:spPr>
                    <a:xfrm>
                      <a:off x="0" y="0"/>
                      <a:ext cx="5486400" cy="3081020"/>
                    </a:xfrm>
                    <a:prstGeom prst="rect">
                      <a:avLst/>
                    </a:prstGeom>
                  </pic:spPr>
                </pic:pic>
              </a:graphicData>
            </a:graphic>
          </wp:inline>
        </w:drawing>
      </w:r>
      <w:r>
        <w:rPr>
          <w:rFonts w:ascii="Times New Roman" w:hAnsi="Times New Roman"/>
          <w:noProof/>
          <w:sz w:val="28"/>
        </w:rPr>
        <w:lastRenderedPageBreak/>
        <w:drawing>
          <wp:inline distT="0" distB="0" distL="0" distR="0" wp14:anchorId="52124480" wp14:editId="7C245559">
            <wp:extent cx="5486400" cy="3081020"/>
            <wp:effectExtent l="0" t="0" r="0" b="5080"/>
            <wp:docPr id="2144263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63946" name="Picture 2144263946"/>
                    <pic:cNvPicPr/>
                  </pic:nvPicPr>
                  <pic:blipFill>
                    <a:blip r:embed="rId14"/>
                    <a:stretch>
                      <a:fillRect/>
                    </a:stretch>
                  </pic:blipFill>
                  <pic:spPr>
                    <a:xfrm>
                      <a:off x="0" y="0"/>
                      <a:ext cx="5486400" cy="3081020"/>
                    </a:xfrm>
                    <a:prstGeom prst="rect">
                      <a:avLst/>
                    </a:prstGeom>
                  </pic:spPr>
                </pic:pic>
              </a:graphicData>
            </a:graphic>
          </wp:inline>
        </w:drawing>
      </w:r>
      <w:r>
        <w:rPr>
          <w:rFonts w:ascii="Times New Roman" w:hAnsi="Times New Roman"/>
          <w:noProof/>
          <w:sz w:val="28"/>
        </w:rPr>
        <w:drawing>
          <wp:inline distT="0" distB="0" distL="0" distR="0" wp14:anchorId="5C11C08D" wp14:editId="0FAD97E7">
            <wp:extent cx="5486400" cy="3081020"/>
            <wp:effectExtent l="0" t="0" r="0" b="5080"/>
            <wp:docPr id="894280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80073" name="Picture 894280073"/>
                    <pic:cNvPicPr/>
                  </pic:nvPicPr>
                  <pic:blipFill>
                    <a:blip r:embed="rId15"/>
                    <a:stretch>
                      <a:fillRect/>
                    </a:stretch>
                  </pic:blipFill>
                  <pic:spPr>
                    <a:xfrm>
                      <a:off x="0" y="0"/>
                      <a:ext cx="5486400" cy="3081020"/>
                    </a:xfrm>
                    <a:prstGeom prst="rect">
                      <a:avLst/>
                    </a:prstGeom>
                  </pic:spPr>
                </pic:pic>
              </a:graphicData>
            </a:graphic>
          </wp:inline>
        </w:drawing>
      </w:r>
      <w:r>
        <w:rPr>
          <w:rFonts w:ascii="Times New Roman" w:hAnsi="Times New Roman"/>
          <w:noProof/>
          <w:sz w:val="28"/>
        </w:rPr>
        <w:lastRenderedPageBreak/>
        <w:drawing>
          <wp:inline distT="0" distB="0" distL="0" distR="0" wp14:anchorId="158F0932" wp14:editId="203EA5B4">
            <wp:extent cx="5486400" cy="3081020"/>
            <wp:effectExtent l="0" t="0" r="0" b="5080"/>
            <wp:docPr id="19897342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34265" name="Picture 1989734265"/>
                    <pic:cNvPicPr/>
                  </pic:nvPicPr>
                  <pic:blipFill>
                    <a:blip r:embed="rId16"/>
                    <a:stretch>
                      <a:fillRect/>
                    </a:stretch>
                  </pic:blipFill>
                  <pic:spPr>
                    <a:xfrm>
                      <a:off x="0" y="0"/>
                      <a:ext cx="5486400" cy="3081020"/>
                    </a:xfrm>
                    <a:prstGeom prst="rect">
                      <a:avLst/>
                    </a:prstGeom>
                  </pic:spPr>
                </pic:pic>
              </a:graphicData>
            </a:graphic>
          </wp:inline>
        </w:drawing>
      </w:r>
      <w:r>
        <w:rPr>
          <w:rFonts w:ascii="Times New Roman" w:hAnsi="Times New Roman"/>
          <w:noProof/>
          <w:sz w:val="28"/>
        </w:rPr>
        <w:drawing>
          <wp:inline distT="0" distB="0" distL="0" distR="0" wp14:anchorId="151AE25B" wp14:editId="0C39501F">
            <wp:extent cx="5486400" cy="2187575"/>
            <wp:effectExtent l="0" t="0" r="0" b="3175"/>
            <wp:docPr id="608502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02808" name="Picture 608502808"/>
                    <pic:cNvPicPr/>
                  </pic:nvPicPr>
                  <pic:blipFill>
                    <a:blip r:embed="rId17"/>
                    <a:stretch>
                      <a:fillRect/>
                    </a:stretch>
                  </pic:blipFill>
                  <pic:spPr>
                    <a:xfrm>
                      <a:off x="0" y="0"/>
                      <a:ext cx="5486400" cy="2187575"/>
                    </a:xfrm>
                    <a:prstGeom prst="rect">
                      <a:avLst/>
                    </a:prstGeom>
                  </pic:spPr>
                </pic:pic>
              </a:graphicData>
            </a:graphic>
          </wp:inline>
        </w:drawing>
      </w:r>
    </w:p>
    <w:p w14:paraId="1AC8D7CB"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79FEF2C8" w14:textId="77777777" w:rsidR="006D6DF0" w:rsidRPr="006D6DF0" w:rsidRDefault="006D6DF0" w:rsidP="006D6DF0"/>
    <w:p w14:paraId="2031A1B3" w14:textId="77777777" w:rsidR="006D6DF0" w:rsidRPr="00D0703F" w:rsidRDefault="006D6DF0" w:rsidP="006D6DF0">
      <w:r>
        <w:rPr>
          <w:bCs/>
          <w:sz w:val="28"/>
        </w:rPr>
        <w:tab/>
      </w:r>
      <w:hyperlink r:id="rId18" w:history="1">
        <w:r w:rsidRPr="00D0703F">
          <w:rPr>
            <w:rStyle w:val="Hyperlink"/>
          </w:rPr>
          <w:t>https://github.com/RajMonani/Student-Portal-Hub</w:t>
        </w:r>
      </w:hyperlink>
    </w:p>
    <w:p w14:paraId="260B53C6" w14:textId="2B150BE6" w:rsidR="001F5B65" w:rsidRPr="00AA0EAB" w:rsidRDefault="001F5B65" w:rsidP="006D6DF0">
      <w:pPr>
        <w:pStyle w:val="Heading2"/>
        <w:tabs>
          <w:tab w:val="left" w:pos="1237"/>
        </w:tabs>
        <w:rPr>
          <w:rFonts w:ascii="Times New Roman" w:eastAsia="Times New Roman" w:hAnsi="Times New Roman" w:cstheme="minorBidi"/>
          <w:bCs w:val="0"/>
          <w:color w:val="auto"/>
          <w:sz w:val="28"/>
          <w:szCs w:val="22"/>
        </w:rPr>
      </w:pPr>
    </w:p>
    <w:p w14:paraId="1B99A248"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6783BBDB" w14:textId="13313E3C" w:rsidR="003500B4" w:rsidRPr="00AA0EAB" w:rsidRDefault="006D6DF0">
      <w:pPr>
        <w:rPr>
          <w:b/>
          <w:sz w:val="28"/>
        </w:rPr>
      </w:pPr>
      <w:r w:rsidRPr="006D6DF0">
        <w:rPr>
          <w:rFonts w:cs="Times New Roman"/>
          <w:szCs w:val="24"/>
        </w:rPr>
        <w:t xml:space="preserve">During the implementation of the </w:t>
      </w:r>
      <w:proofErr w:type="spellStart"/>
      <w:r w:rsidRPr="006D6DF0">
        <w:rPr>
          <w:rFonts w:cs="Times New Roman"/>
          <w:szCs w:val="24"/>
        </w:rPr>
        <w:t>StudentHub</w:t>
      </w:r>
      <w:proofErr w:type="spellEnd"/>
      <w:r w:rsidRPr="006D6DF0">
        <w:rPr>
          <w:rFonts w:cs="Times New Roman"/>
          <w:szCs w:val="24"/>
        </w:rPr>
        <w:t xml:space="preserve"> portal, key challenges included transitioning from standard &lt;div&gt; containers to appropriate semantic HTML5 elements, managing consistent navigation and footers across multiple pages, and keeping the HTML code clean and maintainable. Additionally, ensuring web accessibility presented obstacles, such as establishing a logical heading hierarchy, writing descriptive alt text for images, and pairing form fields with proper labels. These issues were resolved by </w:t>
      </w:r>
      <w:r w:rsidRPr="006D6DF0">
        <w:rPr>
          <w:rFonts w:cs="Times New Roman"/>
          <w:szCs w:val="24"/>
        </w:rPr>
        <w:lastRenderedPageBreak/>
        <w:t>referencing official HTML5 semantic guidelines, applying web accessibility best practices, and standardizing the overall layout across all pages.</w:t>
      </w:r>
      <w:r w:rsidR="00FB4AA3" w:rsidRPr="00AA0EAB">
        <w:rPr>
          <w:b/>
          <w:sz w:val="28"/>
        </w:rPr>
        <w:br/>
      </w:r>
    </w:p>
    <w:p w14:paraId="43CAA723"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0EC16660" w14:textId="2B7BB459" w:rsidR="003500B4" w:rsidRPr="006D6DF0" w:rsidRDefault="006D6DF0">
      <w:pPr>
        <w:rPr>
          <w:b/>
          <w:sz w:val="28"/>
        </w:rPr>
      </w:pPr>
      <w:r w:rsidRPr="006D6DF0">
        <w:rPr>
          <w:rFonts w:cs="Times New Roman"/>
          <w:szCs w:val="24"/>
        </w:rPr>
        <w:t>Through this practical, I gained a practical understanding of semantic HTML5 elements and how to structure web pages effectively using &lt;header&gt;, &lt;nav&gt;, &lt;main&gt;, &lt;section&gt;, &lt;article&gt;, &lt;aside&gt;, and &lt;footer&gt;. I learned how to build accessible forms with proper labels, implement a logical heading hierarchy, and craft meaningful image alt text. Furthermore, I learned how to manage and organize multi-page static web projects while maintaining uniform navigation, ultimately recognizing how semantic HTML enhances code readability, site structure, and web accessibility.</w:t>
      </w:r>
    </w:p>
    <w:p w14:paraId="2C813210" w14:textId="77777777" w:rsidR="00AA0EAB" w:rsidRPr="00AA0EAB" w:rsidRDefault="00AA0EAB">
      <w:pPr>
        <w:rPr>
          <w:b/>
          <w:sz w:val="28"/>
        </w:rPr>
      </w:pPr>
    </w:p>
    <w:p w14:paraId="736A6AB3" w14:textId="46A14556"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548C3B87" w14:textId="77777777" w:rsidR="003500B4" w:rsidRPr="00AA0EAB" w:rsidRDefault="00FB4AA3">
      <w:pPr>
        <w:rPr>
          <w:b/>
          <w:sz w:val="28"/>
        </w:rPr>
      </w:pPr>
      <w:r w:rsidRPr="00AA0EAB">
        <w:rPr>
          <w:b/>
          <w:sz w:val="28"/>
        </w:rPr>
        <w:br/>
      </w:r>
    </w:p>
    <w:p w14:paraId="22D49677" w14:textId="77777777" w:rsidR="003500B4" w:rsidRDefault="003500B4" w:rsidP="00AF5463"/>
    <w:sectPr w:rsidR="003500B4" w:rsidSect="00034616">
      <w:headerReference w:type="default"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B765A" w14:textId="77777777" w:rsidR="00905E74" w:rsidRDefault="00905E74">
      <w:pPr>
        <w:spacing w:after="0" w:line="240" w:lineRule="auto"/>
      </w:pPr>
      <w:r>
        <w:separator/>
      </w:r>
    </w:p>
  </w:endnote>
  <w:endnote w:type="continuationSeparator" w:id="0">
    <w:p w14:paraId="5105A82D" w14:textId="77777777" w:rsidR="00905E74" w:rsidRDefault="00905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DAF81" w14:textId="77777777" w:rsidR="00346B63" w:rsidRDefault="00346B63">
    <w:pPr>
      <w:pStyle w:val="Footer"/>
      <w:jc w:val="right"/>
    </w:pPr>
  </w:p>
  <w:p w14:paraId="3A52C4C6" w14:textId="29BDEA89" w:rsidR="001040C6" w:rsidRDefault="001040C6">
    <w:pPr>
      <w:pStyle w:val="Footer"/>
      <w:jc w:val="right"/>
    </w:pPr>
    <w:r w:rsidRPr="00D05E20">
      <w:rPr>
        <w:color w:val="FF0000"/>
      </w:rPr>
      <w:t>25DCE</w:t>
    </w:r>
    <w:r w:rsidR="006D6DF0">
      <w:rPr>
        <w:color w:val="FF0000"/>
      </w:rPr>
      <w:t>098</w:t>
    </w:r>
    <w:r w:rsidRPr="00D05E20">
      <w:rPr>
        <w:color w:val="FF0000"/>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453C2C3"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168CA" w14:textId="77777777" w:rsidR="00905E74" w:rsidRDefault="00905E74">
      <w:pPr>
        <w:spacing w:after="0" w:line="240" w:lineRule="auto"/>
      </w:pPr>
      <w:r>
        <w:separator/>
      </w:r>
    </w:p>
  </w:footnote>
  <w:footnote w:type="continuationSeparator" w:id="0">
    <w:p w14:paraId="76CAAAFB" w14:textId="77777777" w:rsidR="00905E74" w:rsidRDefault="00905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2C45" w14:textId="69E82673" w:rsidR="003500B4" w:rsidRPr="00D05E20" w:rsidRDefault="00BC231E" w:rsidP="001040C6">
    <w:pPr>
      <w:pStyle w:val="Header"/>
      <w:jc w:val="right"/>
      <w:rPr>
        <w:color w:val="FF0000"/>
        <w:sz w:val="20"/>
      </w:rPr>
    </w:pPr>
    <w:r>
      <w:rPr>
        <w:color w:val="000000" w:themeColor="text1"/>
        <w:sz w:val="20"/>
      </w:rPr>
      <w:t>D</w:t>
    </w:r>
    <w:r w:rsidR="00FB4AA3" w:rsidRPr="00D05E20">
      <w:rPr>
        <w:color w:val="000000" w:themeColor="text1"/>
        <w:sz w:val="20"/>
      </w:rPr>
      <w:t xml:space="preserve">epartment of </w:t>
    </w:r>
    <w:r w:rsidR="00FB4AA3"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3375890"/>
    <w:multiLevelType w:val="hybridMultilevel"/>
    <w:tmpl w:val="9B382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8148675">
    <w:abstractNumId w:val="8"/>
  </w:num>
  <w:num w:numId="2" w16cid:durableId="1471359401">
    <w:abstractNumId w:val="6"/>
  </w:num>
  <w:num w:numId="3" w16cid:durableId="851147254">
    <w:abstractNumId w:val="5"/>
  </w:num>
  <w:num w:numId="4" w16cid:durableId="645939233">
    <w:abstractNumId w:val="4"/>
  </w:num>
  <w:num w:numId="5" w16cid:durableId="1513914156">
    <w:abstractNumId w:val="7"/>
  </w:num>
  <w:num w:numId="6" w16cid:durableId="124927744">
    <w:abstractNumId w:val="3"/>
  </w:num>
  <w:num w:numId="7" w16cid:durableId="1928881467">
    <w:abstractNumId w:val="2"/>
  </w:num>
  <w:num w:numId="8" w16cid:durableId="444350579">
    <w:abstractNumId w:val="1"/>
  </w:num>
  <w:num w:numId="9" w16cid:durableId="134688094">
    <w:abstractNumId w:val="0"/>
  </w:num>
  <w:num w:numId="10" w16cid:durableId="1723290132">
    <w:abstractNumId w:val="11"/>
  </w:num>
  <w:num w:numId="11" w16cid:durableId="21564763">
    <w:abstractNumId w:val="9"/>
  </w:num>
  <w:num w:numId="12" w16cid:durableId="1554850526">
    <w:abstractNumId w:val="10"/>
  </w:num>
  <w:num w:numId="13" w16cid:durableId="5876890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74"/>
    <w:rsid w:val="00056467"/>
    <w:rsid w:val="0006063C"/>
    <w:rsid w:val="00065577"/>
    <w:rsid w:val="00081FB7"/>
    <w:rsid w:val="000D5249"/>
    <w:rsid w:val="000E6014"/>
    <w:rsid w:val="001040C6"/>
    <w:rsid w:val="0015074B"/>
    <w:rsid w:val="0015463B"/>
    <w:rsid w:val="001643EF"/>
    <w:rsid w:val="001F317E"/>
    <w:rsid w:val="001F5B65"/>
    <w:rsid w:val="0029639D"/>
    <w:rsid w:val="003043E5"/>
    <w:rsid w:val="00315F86"/>
    <w:rsid w:val="00326F90"/>
    <w:rsid w:val="00346B63"/>
    <w:rsid w:val="003500B4"/>
    <w:rsid w:val="003A3130"/>
    <w:rsid w:val="003A5FDF"/>
    <w:rsid w:val="0044214D"/>
    <w:rsid w:val="004877D9"/>
    <w:rsid w:val="004A6CD7"/>
    <w:rsid w:val="004C3960"/>
    <w:rsid w:val="004C52C2"/>
    <w:rsid w:val="005058E6"/>
    <w:rsid w:val="00576DF0"/>
    <w:rsid w:val="00584198"/>
    <w:rsid w:val="005D5A8E"/>
    <w:rsid w:val="00611615"/>
    <w:rsid w:val="00650F58"/>
    <w:rsid w:val="00663804"/>
    <w:rsid w:val="00663FF7"/>
    <w:rsid w:val="006757BA"/>
    <w:rsid w:val="006B7EE7"/>
    <w:rsid w:val="006D6DF0"/>
    <w:rsid w:val="007A21F5"/>
    <w:rsid w:val="007D65AC"/>
    <w:rsid w:val="007E0690"/>
    <w:rsid w:val="008A3082"/>
    <w:rsid w:val="008D3898"/>
    <w:rsid w:val="00903BA6"/>
    <w:rsid w:val="00905E74"/>
    <w:rsid w:val="00986F20"/>
    <w:rsid w:val="00996493"/>
    <w:rsid w:val="009B59F4"/>
    <w:rsid w:val="009D63D0"/>
    <w:rsid w:val="00A660A7"/>
    <w:rsid w:val="00A97E00"/>
    <w:rsid w:val="00AA0EAB"/>
    <w:rsid w:val="00AA1D8D"/>
    <w:rsid w:val="00AF5463"/>
    <w:rsid w:val="00B4155E"/>
    <w:rsid w:val="00B46F39"/>
    <w:rsid w:val="00B47730"/>
    <w:rsid w:val="00B760EE"/>
    <w:rsid w:val="00B94737"/>
    <w:rsid w:val="00B970EF"/>
    <w:rsid w:val="00BC231E"/>
    <w:rsid w:val="00BD553C"/>
    <w:rsid w:val="00C34B15"/>
    <w:rsid w:val="00C460B9"/>
    <w:rsid w:val="00C700B1"/>
    <w:rsid w:val="00CB0664"/>
    <w:rsid w:val="00CB5786"/>
    <w:rsid w:val="00CC54E5"/>
    <w:rsid w:val="00D05E20"/>
    <w:rsid w:val="00D529E2"/>
    <w:rsid w:val="00DD53A3"/>
    <w:rsid w:val="00DF072F"/>
    <w:rsid w:val="00E1583F"/>
    <w:rsid w:val="00E52066"/>
    <w:rsid w:val="00E95E8C"/>
    <w:rsid w:val="00EA6312"/>
    <w:rsid w:val="00EE3FFF"/>
    <w:rsid w:val="00F256AE"/>
    <w:rsid w:val="00F55451"/>
    <w:rsid w:val="00F61C18"/>
    <w:rsid w:val="00FA2FBC"/>
    <w:rsid w:val="00FA394F"/>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FCBF6"/>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D6DF0"/>
    <w:rPr>
      <w:color w:val="0000FF" w:themeColor="hyperlink"/>
      <w:u w:val="single"/>
    </w:rPr>
  </w:style>
  <w:style w:type="character" w:styleId="UnresolvedMention">
    <w:name w:val="Unresolved Mention"/>
    <w:basedOn w:val="DefaultParagraphFont"/>
    <w:uiPriority w:val="99"/>
    <w:semiHidden/>
    <w:unhideWhenUsed/>
    <w:rsid w:val="006D6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HP\AppData\Local\Packages\5319275A.WhatsAppDesktop_cv1g1gvanyjgm\LocalState\sessions\8BA6312B51DA8DE819907E1D76616AB2EAEA09E0\transfers\2026-41\Practical2.docx" TargetMode="External"/><Relationship Id="rId13" Type="http://schemas.openxmlformats.org/officeDocument/2006/relationships/image" Target="media/image5.png"/><Relationship Id="rId18" Type="http://schemas.openxmlformats.org/officeDocument/2006/relationships/hyperlink" Target="https://github.com/RajMonani/Student-Portal-Hub"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Monani</cp:lastModifiedBy>
  <cp:revision>4</cp:revision>
  <dcterms:created xsi:type="dcterms:W3CDTF">2026-10-13T04:36:00Z</dcterms:created>
  <dcterms:modified xsi:type="dcterms:W3CDTF">2026-10-13T07:19:00Z</dcterms:modified>
  <cp:category/>
</cp:coreProperties>
</file>