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AU" w:eastAsia="en-US"/>
        </w:rPr>
        <w:id w:val="-195593400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F44FC3">
            <w:trPr>
              <w:trHeight w:val="2880"/>
              <w:jc w:val="center"/>
            </w:trPr>
            <w:sdt>
              <w:sdtPr>
                <w:rPr>
                  <w:rFonts w:asciiTheme="majorHAnsi" w:eastAsiaTheme="majorEastAsia" w:hAnsiTheme="majorHAnsi" w:cstheme="majorBidi"/>
                  <w:caps/>
                  <w:lang w:val="en-AU" w:eastAsia="en-US"/>
                </w:rPr>
                <w:alias w:val="Company"/>
                <w:id w:val="15524243"/>
                <w:placeholder>
                  <w:docPart w:val="17993747FFC342E18842A957039998D0"/>
                </w:placeholder>
                <w:dataBinding w:prefixMappings="xmlns:ns0='http://schemas.openxmlformats.org/officeDocument/2006/extended-properties'" w:xpath="/ns0:Properties[1]/ns0:Company[1]" w:storeItemID="{6668398D-A668-4E3E-A5EB-62B293D839F1}"/>
                <w:text/>
              </w:sdtPr>
              <w:sdtEndPr>
                <w:rPr>
                  <w:rFonts w:ascii="Calibri Light" w:hAnsi="Calibri Light"/>
                  <w:sz w:val="40"/>
                  <w:lang w:val="en-US" w:eastAsia="ja-JP"/>
                </w:rPr>
              </w:sdtEndPr>
              <w:sdtContent>
                <w:tc>
                  <w:tcPr>
                    <w:tcW w:w="5000" w:type="pct"/>
                  </w:tcPr>
                  <w:p w:rsidR="00F44FC3" w:rsidRDefault="00F44FC3" w:rsidP="00F44FC3">
                    <w:pPr>
                      <w:pStyle w:val="NoSpacing"/>
                      <w:jc w:val="center"/>
                      <w:rPr>
                        <w:rFonts w:asciiTheme="majorHAnsi" w:eastAsiaTheme="majorEastAsia" w:hAnsiTheme="majorHAnsi" w:cstheme="majorBidi"/>
                        <w:caps/>
                      </w:rPr>
                    </w:pPr>
                    <w:r w:rsidRPr="00F44FC3">
                      <w:rPr>
                        <w:rFonts w:ascii="Calibri Light" w:eastAsiaTheme="majorEastAsia" w:hAnsi="Calibri Light" w:cstheme="majorBidi"/>
                        <w:caps/>
                        <w:sz w:val="40"/>
                      </w:rPr>
                      <w:t>VITAL EDUACTION PTY LTD</w:t>
                    </w:r>
                  </w:p>
                </w:tc>
              </w:sdtContent>
            </w:sdt>
          </w:tr>
          <w:tr w:rsidR="00F44FC3">
            <w:trPr>
              <w:trHeight w:val="1440"/>
              <w:jc w:val="center"/>
            </w:trPr>
            <w:sdt>
              <w:sdtPr>
                <w:rPr>
                  <w:rFonts w:ascii="Calibri Light" w:eastAsiaTheme="majorEastAsia" w:hAnsi="Calibri Light" w:cstheme="majorBidi"/>
                  <w:sz w:val="80"/>
                  <w:szCs w:val="80"/>
                </w:rPr>
                <w:alias w:val="Title"/>
                <w:id w:val="15524250"/>
                <w:placeholder>
                  <w:docPart w:val="149BE628FA3E4EA88308414D6E3B45E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FC3" w:rsidRDefault="00F44FC3" w:rsidP="00F44FC3">
                    <w:pPr>
                      <w:pStyle w:val="NoSpacing"/>
                      <w:jc w:val="center"/>
                      <w:rPr>
                        <w:rFonts w:asciiTheme="majorHAnsi" w:eastAsiaTheme="majorEastAsia" w:hAnsiTheme="majorHAnsi" w:cstheme="majorBidi"/>
                        <w:sz w:val="80"/>
                        <w:szCs w:val="80"/>
                      </w:rPr>
                    </w:pPr>
                    <w:r w:rsidRPr="00F44FC3">
                      <w:rPr>
                        <w:rFonts w:ascii="Calibri Light" w:eastAsiaTheme="majorEastAsia" w:hAnsi="Calibri Light" w:cstheme="majorBidi"/>
                        <w:sz w:val="80"/>
                        <w:szCs w:val="80"/>
                      </w:rPr>
                      <w:t>USER DOCUMENT</w:t>
                    </w:r>
                  </w:p>
                </w:tc>
              </w:sdtContent>
            </w:sdt>
          </w:tr>
          <w:tr w:rsidR="00F44FC3">
            <w:trPr>
              <w:trHeight w:val="720"/>
              <w:jc w:val="center"/>
            </w:trPr>
            <w:sdt>
              <w:sdtPr>
                <w:rPr>
                  <w:rFonts w:ascii="Calibri Light" w:eastAsiaTheme="majorEastAsia" w:hAnsi="Calibri Light" w:cstheme="majorBidi"/>
                  <w:sz w:val="40"/>
                  <w:szCs w:val="44"/>
                </w:rPr>
                <w:alias w:val="Subtitle"/>
                <w:id w:val="15524255"/>
                <w:placeholder>
                  <w:docPart w:val="545386D146244091AC94400B924DE61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44FC3" w:rsidRPr="00F44FC3" w:rsidRDefault="00F44FC3" w:rsidP="00F44FC3">
                    <w:pPr>
                      <w:pStyle w:val="NoSpacing"/>
                      <w:jc w:val="center"/>
                      <w:rPr>
                        <w:rFonts w:ascii="Calibri Light" w:eastAsiaTheme="majorEastAsia" w:hAnsi="Calibri Light" w:cstheme="majorBidi"/>
                        <w:sz w:val="44"/>
                        <w:szCs w:val="44"/>
                      </w:rPr>
                    </w:pPr>
                    <w:r w:rsidRPr="00F44FC3">
                      <w:rPr>
                        <w:rFonts w:ascii="Calibri Light" w:eastAsiaTheme="majorEastAsia" w:hAnsi="Calibri Light" w:cstheme="majorBidi"/>
                        <w:sz w:val="40"/>
                        <w:szCs w:val="44"/>
                      </w:rPr>
                      <w:t>By - DIGITIZER</w:t>
                    </w:r>
                  </w:p>
                </w:tc>
              </w:sdtContent>
            </w:sdt>
          </w:tr>
          <w:tr w:rsidR="00F44FC3">
            <w:trPr>
              <w:trHeight w:val="360"/>
              <w:jc w:val="center"/>
            </w:trPr>
            <w:tc>
              <w:tcPr>
                <w:tcW w:w="5000" w:type="pct"/>
                <w:vAlign w:val="center"/>
              </w:tcPr>
              <w:p w:rsidR="00F44FC3" w:rsidRPr="00F44FC3" w:rsidRDefault="00F44FC3">
                <w:pPr>
                  <w:pStyle w:val="NoSpacing"/>
                  <w:jc w:val="center"/>
                  <w:rPr>
                    <w:rFonts w:ascii="Calibri Light" w:hAnsi="Calibri Light"/>
                  </w:rPr>
                </w:pPr>
              </w:p>
            </w:tc>
          </w:tr>
          <w:tr w:rsidR="00F44FC3">
            <w:trPr>
              <w:trHeight w:val="360"/>
              <w:jc w:val="center"/>
            </w:trPr>
            <w:sdt>
              <w:sdtPr>
                <w:rPr>
                  <w:rFonts w:ascii="Calibri Light" w:hAnsi="Calibri Light"/>
                  <w:bCs/>
                </w:rPr>
                <w:alias w:val="Author"/>
                <w:id w:val="15524260"/>
                <w:placeholder>
                  <w:docPart w:val="3A7F0F7E92084AB9979E5E4D6CAC58D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FC3" w:rsidRPr="00F44FC3" w:rsidRDefault="00F44FC3">
                    <w:pPr>
                      <w:pStyle w:val="NoSpacing"/>
                      <w:jc w:val="center"/>
                      <w:rPr>
                        <w:rFonts w:ascii="Calibri Light" w:hAnsi="Calibri Light"/>
                        <w:b/>
                        <w:bCs/>
                      </w:rPr>
                    </w:pPr>
                    <w:r w:rsidRPr="00F44FC3">
                      <w:rPr>
                        <w:rFonts w:ascii="Calibri Light" w:hAnsi="Calibri Light"/>
                        <w:bCs/>
                        <w:lang w:val="en-AU"/>
                      </w:rPr>
                      <w:t>VERSION – 1.0</w:t>
                    </w:r>
                  </w:p>
                </w:tc>
              </w:sdtContent>
            </w:sdt>
          </w:tr>
          <w:tr w:rsidR="00F44FC3">
            <w:trPr>
              <w:trHeight w:val="360"/>
              <w:jc w:val="center"/>
            </w:trPr>
            <w:sdt>
              <w:sdtPr>
                <w:rPr>
                  <w:rFonts w:ascii="Calibri Light" w:hAnsi="Calibri Light"/>
                  <w:bCs/>
                </w:rPr>
                <w:alias w:val="Date"/>
                <w:id w:val="516659546"/>
                <w:placeholder>
                  <w:docPart w:val="4CE07390E2EA40E0AE276EF3248EC326"/>
                </w:placeholder>
                <w:dataBinding w:prefixMappings="xmlns:ns0='http://schemas.microsoft.com/office/2006/coverPageProps'" w:xpath="/ns0:CoverPageProperties[1]/ns0:PublishDate[1]" w:storeItemID="{55AF091B-3C7A-41E3-B477-F2FDAA23CFDA}"/>
                <w:date w:fullDate="2015-10-01T00:00:00Z">
                  <w:dateFormat w:val="M/d/yyyy"/>
                  <w:lid w:val="en-US"/>
                  <w:storeMappedDataAs w:val="dateTime"/>
                  <w:calendar w:val="gregorian"/>
                </w:date>
              </w:sdtPr>
              <w:sdtEndPr/>
              <w:sdtContent>
                <w:tc>
                  <w:tcPr>
                    <w:tcW w:w="5000" w:type="pct"/>
                    <w:vAlign w:val="center"/>
                  </w:tcPr>
                  <w:p w:rsidR="00F44FC3" w:rsidRPr="00F44FC3" w:rsidRDefault="00EE5668" w:rsidP="001D4554">
                    <w:pPr>
                      <w:pStyle w:val="NoSpacing"/>
                      <w:jc w:val="center"/>
                      <w:rPr>
                        <w:rFonts w:ascii="Calibri Light" w:hAnsi="Calibri Light"/>
                        <w:b/>
                        <w:bCs/>
                      </w:rPr>
                    </w:pPr>
                    <w:r>
                      <w:rPr>
                        <w:rFonts w:ascii="Calibri Light" w:hAnsi="Calibri Light"/>
                        <w:bCs/>
                      </w:rPr>
                      <w:t>10/1/2015</w:t>
                    </w:r>
                  </w:p>
                </w:tc>
              </w:sdtContent>
            </w:sdt>
          </w:tr>
        </w:tbl>
        <w:p w:rsidR="00F44FC3" w:rsidRDefault="00F44FC3"/>
        <w:p w:rsidR="00F44FC3" w:rsidRDefault="00F44FC3"/>
        <w:tbl>
          <w:tblPr>
            <w:tblpPr w:leftFromText="187" w:rightFromText="187" w:horzAnchor="margin" w:tblpXSpec="center" w:tblpYSpec="bottom"/>
            <w:tblW w:w="5000" w:type="pct"/>
            <w:tblLook w:val="04A0" w:firstRow="1" w:lastRow="0" w:firstColumn="1" w:lastColumn="0" w:noHBand="0" w:noVBand="1"/>
          </w:tblPr>
          <w:tblGrid>
            <w:gridCol w:w="9242"/>
          </w:tblGrid>
          <w:tr w:rsidR="00F44FC3">
            <w:sdt>
              <w:sdtPr>
                <w:rPr>
                  <w:rFonts w:ascii="Calibri Light" w:hAnsi="Calibri Light"/>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F44FC3" w:rsidRPr="00F44FC3" w:rsidRDefault="00F44FC3" w:rsidP="00F44FC3">
                    <w:pPr>
                      <w:pStyle w:val="NoSpacing"/>
                      <w:jc w:val="center"/>
                      <w:rPr>
                        <w:rFonts w:ascii="Calibri Light" w:hAnsi="Calibri Light"/>
                      </w:rPr>
                    </w:pPr>
                    <w:r w:rsidRPr="00F44FC3">
                      <w:rPr>
                        <w:rFonts w:ascii="Calibri Light" w:hAnsi="Calibri Light"/>
                      </w:rPr>
                      <w:t xml:space="preserve"> This user document serves as a reference for the users of Vital Education Online System to use the website and access the courses available in the Vital Education Moodle system </w:t>
                    </w:r>
                  </w:p>
                </w:tc>
              </w:sdtContent>
            </w:sdt>
          </w:tr>
        </w:tbl>
        <w:p w:rsidR="00F44FC3" w:rsidRDefault="00F44FC3"/>
        <w:p w:rsidR="00F44FC3" w:rsidRDefault="00F44FC3">
          <w:r>
            <w:br w:type="page"/>
          </w:r>
        </w:p>
      </w:sdtContent>
    </w:sdt>
    <w:p w:rsidR="00460556" w:rsidRDefault="00460556" w:rsidP="00F44FC3"/>
    <w:sdt>
      <w:sdtPr>
        <w:rPr>
          <w:rFonts w:asciiTheme="minorHAnsi" w:eastAsiaTheme="minorHAnsi" w:hAnsiTheme="minorHAnsi" w:cstheme="minorBidi"/>
          <w:b w:val="0"/>
          <w:bCs w:val="0"/>
          <w:color w:val="auto"/>
          <w:sz w:val="22"/>
          <w:szCs w:val="22"/>
          <w:lang w:val="en-AU" w:eastAsia="en-US"/>
        </w:rPr>
        <w:id w:val="370725943"/>
        <w:docPartObj>
          <w:docPartGallery w:val="Table of Contents"/>
          <w:docPartUnique/>
        </w:docPartObj>
      </w:sdtPr>
      <w:sdtEndPr>
        <w:rPr>
          <w:noProof/>
        </w:rPr>
      </w:sdtEndPr>
      <w:sdtContent>
        <w:p w:rsidR="00413472" w:rsidRDefault="00413472" w:rsidP="00707E9B">
          <w:pPr>
            <w:pStyle w:val="TOCHeading"/>
            <w:spacing w:after="240"/>
          </w:pPr>
          <w:r>
            <w:t>Table of C</w:t>
          </w:r>
          <w:bookmarkStart w:id="0" w:name="_GoBack"/>
          <w:bookmarkEnd w:id="0"/>
          <w:r>
            <w:t>ontents</w:t>
          </w:r>
        </w:p>
        <w:p w:rsidR="00EE5668" w:rsidRDefault="00413472">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432022960" w:history="1">
            <w:r w:rsidR="00EE5668" w:rsidRPr="00C71DA3">
              <w:rPr>
                <w:rStyle w:val="Hyperlink"/>
                <w:noProof/>
              </w:rPr>
              <w:t>SYSTEM OVERVIEW</w:t>
            </w:r>
            <w:r w:rsidR="00EE5668">
              <w:rPr>
                <w:noProof/>
                <w:webHidden/>
              </w:rPr>
              <w:tab/>
            </w:r>
            <w:r w:rsidR="00EE5668">
              <w:rPr>
                <w:noProof/>
                <w:webHidden/>
              </w:rPr>
              <w:fldChar w:fldCharType="begin"/>
            </w:r>
            <w:r w:rsidR="00EE5668">
              <w:rPr>
                <w:noProof/>
                <w:webHidden/>
              </w:rPr>
              <w:instrText xml:space="preserve"> PAGEREF _Toc432022960 \h </w:instrText>
            </w:r>
            <w:r w:rsidR="00EE5668">
              <w:rPr>
                <w:noProof/>
                <w:webHidden/>
              </w:rPr>
            </w:r>
            <w:r w:rsidR="00EE5668">
              <w:rPr>
                <w:noProof/>
                <w:webHidden/>
              </w:rPr>
              <w:fldChar w:fldCharType="separate"/>
            </w:r>
            <w:r w:rsidR="00EE5668">
              <w:rPr>
                <w:noProof/>
                <w:webHidden/>
              </w:rPr>
              <w:t>2</w:t>
            </w:r>
            <w:r w:rsidR="00EE5668">
              <w:rPr>
                <w:noProof/>
                <w:webHidden/>
              </w:rPr>
              <w:fldChar w:fldCharType="end"/>
            </w:r>
          </w:hyperlink>
        </w:p>
        <w:p w:rsidR="00EE5668" w:rsidRDefault="00EE5668">
          <w:pPr>
            <w:pStyle w:val="TOC1"/>
            <w:tabs>
              <w:tab w:val="right" w:leader="dot" w:pos="9016"/>
            </w:tabs>
            <w:rPr>
              <w:rFonts w:eastAsiaTheme="minorEastAsia"/>
              <w:noProof/>
              <w:lang w:val="en-IN" w:eastAsia="en-IN"/>
            </w:rPr>
          </w:pPr>
          <w:hyperlink w:anchor="_Toc432022961" w:history="1">
            <w:r w:rsidRPr="00C71DA3">
              <w:rPr>
                <w:rStyle w:val="Hyperlink"/>
                <w:noProof/>
              </w:rPr>
              <w:t>GETTING STARTED</w:t>
            </w:r>
            <w:r>
              <w:rPr>
                <w:noProof/>
                <w:webHidden/>
              </w:rPr>
              <w:tab/>
            </w:r>
            <w:r>
              <w:rPr>
                <w:noProof/>
                <w:webHidden/>
              </w:rPr>
              <w:fldChar w:fldCharType="begin"/>
            </w:r>
            <w:r>
              <w:rPr>
                <w:noProof/>
                <w:webHidden/>
              </w:rPr>
              <w:instrText xml:space="preserve"> PAGEREF _Toc432022961 \h </w:instrText>
            </w:r>
            <w:r>
              <w:rPr>
                <w:noProof/>
                <w:webHidden/>
              </w:rPr>
            </w:r>
            <w:r>
              <w:rPr>
                <w:noProof/>
                <w:webHidden/>
              </w:rPr>
              <w:fldChar w:fldCharType="separate"/>
            </w:r>
            <w:r>
              <w:rPr>
                <w:noProof/>
                <w:webHidden/>
              </w:rPr>
              <w:t>3</w:t>
            </w:r>
            <w:r>
              <w:rPr>
                <w:noProof/>
                <w:webHidden/>
              </w:rPr>
              <w:fldChar w:fldCharType="end"/>
            </w:r>
          </w:hyperlink>
        </w:p>
        <w:p w:rsidR="00EE5668" w:rsidRDefault="00EE5668">
          <w:pPr>
            <w:pStyle w:val="TOC2"/>
            <w:tabs>
              <w:tab w:val="right" w:leader="dot" w:pos="9016"/>
            </w:tabs>
            <w:rPr>
              <w:rFonts w:eastAsiaTheme="minorEastAsia"/>
              <w:noProof/>
              <w:lang w:val="en-IN" w:eastAsia="en-IN"/>
            </w:rPr>
          </w:pPr>
          <w:hyperlink w:anchor="_Toc432022962" w:history="1">
            <w:r w:rsidRPr="00C71DA3">
              <w:rPr>
                <w:rStyle w:val="Hyperlink"/>
                <w:noProof/>
                <w:lang w:val="en-US"/>
              </w:rPr>
              <w:t>REGISTER TO THE SYSTEM</w:t>
            </w:r>
            <w:r>
              <w:rPr>
                <w:noProof/>
                <w:webHidden/>
              </w:rPr>
              <w:tab/>
            </w:r>
            <w:r>
              <w:rPr>
                <w:noProof/>
                <w:webHidden/>
              </w:rPr>
              <w:fldChar w:fldCharType="begin"/>
            </w:r>
            <w:r>
              <w:rPr>
                <w:noProof/>
                <w:webHidden/>
              </w:rPr>
              <w:instrText xml:space="preserve"> PAGEREF _Toc432022962 \h </w:instrText>
            </w:r>
            <w:r>
              <w:rPr>
                <w:noProof/>
                <w:webHidden/>
              </w:rPr>
            </w:r>
            <w:r>
              <w:rPr>
                <w:noProof/>
                <w:webHidden/>
              </w:rPr>
              <w:fldChar w:fldCharType="separate"/>
            </w:r>
            <w:r>
              <w:rPr>
                <w:noProof/>
                <w:webHidden/>
              </w:rPr>
              <w:t>3</w:t>
            </w:r>
            <w:r>
              <w:rPr>
                <w:noProof/>
                <w:webHidden/>
              </w:rPr>
              <w:fldChar w:fldCharType="end"/>
            </w:r>
          </w:hyperlink>
        </w:p>
        <w:p w:rsidR="00EE5668" w:rsidRDefault="00EE5668">
          <w:pPr>
            <w:pStyle w:val="TOC2"/>
            <w:tabs>
              <w:tab w:val="right" w:leader="dot" w:pos="9016"/>
            </w:tabs>
            <w:rPr>
              <w:rFonts w:eastAsiaTheme="minorEastAsia"/>
              <w:noProof/>
              <w:lang w:val="en-IN" w:eastAsia="en-IN"/>
            </w:rPr>
          </w:pPr>
          <w:hyperlink w:anchor="_Toc432022963" w:history="1">
            <w:r w:rsidRPr="00C71DA3">
              <w:rPr>
                <w:rStyle w:val="Hyperlink"/>
                <w:noProof/>
                <w:lang w:val="en-US"/>
              </w:rPr>
              <w:t>LOGIN TO THE SYSTEM</w:t>
            </w:r>
            <w:r>
              <w:rPr>
                <w:noProof/>
                <w:webHidden/>
              </w:rPr>
              <w:tab/>
            </w:r>
            <w:r>
              <w:rPr>
                <w:noProof/>
                <w:webHidden/>
              </w:rPr>
              <w:fldChar w:fldCharType="begin"/>
            </w:r>
            <w:r>
              <w:rPr>
                <w:noProof/>
                <w:webHidden/>
              </w:rPr>
              <w:instrText xml:space="preserve"> PAGEREF _Toc432022963 \h </w:instrText>
            </w:r>
            <w:r>
              <w:rPr>
                <w:noProof/>
                <w:webHidden/>
              </w:rPr>
            </w:r>
            <w:r>
              <w:rPr>
                <w:noProof/>
                <w:webHidden/>
              </w:rPr>
              <w:fldChar w:fldCharType="separate"/>
            </w:r>
            <w:r>
              <w:rPr>
                <w:noProof/>
                <w:webHidden/>
              </w:rPr>
              <w:t>4</w:t>
            </w:r>
            <w:r>
              <w:rPr>
                <w:noProof/>
                <w:webHidden/>
              </w:rPr>
              <w:fldChar w:fldCharType="end"/>
            </w:r>
          </w:hyperlink>
        </w:p>
        <w:p w:rsidR="00EE5668" w:rsidRDefault="00EE5668">
          <w:pPr>
            <w:pStyle w:val="TOC2"/>
            <w:tabs>
              <w:tab w:val="right" w:leader="dot" w:pos="9016"/>
            </w:tabs>
            <w:rPr>
              <w:rFonts w:eastAsiaTheme="minorEastAsia"/>
              <w:noProof/>
              <w:lang w:val="en-IN" w:eastAsia="en-IN"/>
            </w:rPr>
          </w:pPr>
          <w:hyperlink w:anchor="_Toc432022964" w:history="1">
            <w:r w:rsidRPr="00C71DA3">
              <w:rPr>
                <w:rStyle w:val="Hyperlink"/>
                <w:noProof/>
                <w:lang w:val="en-US"/>
              </w:rPr>
              <w:t>BOOK A COURSE:</w:t>
            </w:r>
            <w:r>
              <w:rPr>
                <w:noProof/>
                <w:webHidden/>
              </w:rPr>
              <w:tab/>
            </w:r>
            <w:r>
              <w:rPr>
                <w:noProof/>
                <w:webHidden/>
              </w:rPr>
              <w:fldChar w:fldCharType="begin"/>
            </w:r>
            <w:r>
              <w:rPr>
                <w:noProof/>
                <w:webHidden/>
              </w:rPr>
              <w:instrText xml:space="preserve"> PAGEREF _Toc432022964 \h </w:instrText>
            </w:r>
            <w:r>
              <w:rPr>
                <w:noProof/>
                <w:webHidden/>
              </w:rPr>
            </w:r>
            <w:r>
              <w:rPr>
                <w:noProof/>
                <w:webHidden/>
              </w:rPr>
              <w:fldChar w:fldCharType="separate"/>
            </w:r>
            <w:r>
              <w:rPr>
                <w:noProof/>
                <w:webHidden/>
              </w:rPr>
              <w:t>5</w:t>
            </w:r>
            <w:r>
              <w:rPr>
                <w:noProof/>
                <w:webHidden/>
              </w:rPr>
              <w:fldChar w:fldCharType="end"/>
            </w:r>
          </w:hyperlink>
        </w:p>
        <w:p w:rsidR="00EE5668" w:rsidRDefault="00EE5668">
          <w:pPr>
            <w:pStyle w:val="TOC2"/>
            <w:tabs>
              <w:tab w:val="right" w:leader="dot" w:pos="9016"/>
            </w:tabs>
            <w:rPr>
              <w:rFonts w:eastAsiaTheme="minorEastAsia"/>
              <w:noProof/>
              <w:lang w:val="en-IN" w:eastAsia="en-IN"/>
            </w:rPr>
          </w:pPr>
          <w:hyperlink w:anchor="_Toc432022965" w:history="1">
            <w:r w:rsidRPr="00C71DA3">
              <w:rPr>
                <w:rStyle w:val="Hyperlink"/>
                <w:noProof/>
              </w:rPr>
              <w:t>CHOOSE TIMETABLE</w:t>
            </w:r>
            <w:r>
              <w:rPr>
                <w:noProof/>
                <w:webHidden/>
              </w:rPr>
              <w:tab/>
            </w:r>
            <w:r>
              <w:rPr>
                <w:noProof/>
                <w:webHidden/>
              </w:rPr>
              <w:fldChar w:fldCharType="begin"/>
            </w:r>
            <w:r>
              <w:rPr>
                <w:noProof/>
                <w:webHidden/>
              </w:rPr>
              <w:instrText xml:space="preserve"> PAGEREF _Toc432022965 \h </w:instrText>
            </w:r>
            <w:r>
              <w:rPr>
                <w:noProof/>
                <w:webHidden/>
              </w:rPr>
            </w:r>
            <w:r>
              <w:rPr>
                <w:noProof/>
                <w:webHidden/>
              </w:rPr>
              <w:fldChar w:fldCharType="separate"/>
            </w:r>
            <w:r>
              <w:rPr>
                <w:noProof/>
                <w:webHidden/>
              </w:rPr>
              <w:t>6</w:t>
            </w:r>
            <w:r>
              <w:rPr>
                <w:noProof/>
                <w:webHidden/>
              </w:rPr>
              <w:fldChar w:fldCharType="end"/>
            </w:r>
          </w:hyperlink>
        </w:p>
        <w:p w:rsidR="00EE5668" w:rsidRDefault="00EE5668">
          <w:pPr>
            <w:pStyle w:val="TOC2"/>
            <w:tabs>
              <w:tab w:val="right" w:leader="dot" w:pos="9016"/>
            </w:tabs>
            <w:rPr>
              <w:rFonts w:eastAsiaTheme="minorEastAsia"/>
              <w:noProof/>
              <w:lang w:val="en-IN" w:eastAsia="en-IN"/>
            </w:rPr>
          </w:pPr>
          <w:hyperlink w:anchor="_Toc432022966" w:history="1">
            <w:r w:rsidRPr="00C71DA3">
              <w:rPr>
                <w:rStyle w:val="Hyperlink"/>
                <w:noProof/>
              </w:rPr>
              <w:t>SEARCH TIMETABLE</w:t>
            </w:r>
            <w:r>
              <w:rPr>
                <w:noProof/>
                <w:webHidden/>
              </w:rPr>
              <w:tab/>
            </w:r>
            <w:r>
              <w:rPr>
                <w:noProof/>
                <w:webHidden/>
              </w:rPr>
              <w:fldChar w:fldCharType="begin"/>
            </w:r>
            <w:r>
              <w:rPr>
                <w:noProof/>
                <w:webHidden/>
              </w:rPr>
              <w:instrText xml:space="preserve"> PAGEREF _Toc432022966 \h </w:instrText>
            </w:r>
            <w:r>
              <w:rPr>
                <w:noProof/>
                <w:webHidden/>
              </w:rPr>
            </w:r>
            <w:r>
              <w:rPr>
                <w:noProof/>
                <w:webHidden/>
              </w:rPr>
              <w:fldChar w:fldCharType="separate"/>
            </w:r>
            <w:r>
              <w:rPr>
                <w:noProof/>
                <w:webHidden/>
              </w:rPr>
              <w:t>6</w:t>
            </w:r>
            <w:r>
              <w:rPr>
                <w:noProof/>
                <w:webHidden/>
              </w:rPr>
              <w:fldChar w:fldCharType="end"/>
            </w:r>
          </w:hyperlink>
        </w:p>
        <w:p w:rsidR="00EE5668" w:rsidRDefault="00EE5668">
          <w:pPr>
            <w:pStyle w:val="TOC2"/>
            <w:tabs>
              <w:tab w:val="right" w:leader="dot" w:pos="9016"/>
            </w:tabs>
            <w:rPr>
              <w:rFonts w:eastAsiaTheme="minorEastAsia"/>
              <w:noProof/>
              <w:lang w:val="en-IN" w:eastAsia="en-IN"/>
            </w:rPr>
          </w:pPr>
          <w:hyperlink w:anchor="_Toc432022967" w:history="1">
            <w:r w:rsidRPr="00C71DA3">
              <w:rPr>
                <w:rStyle w:val="Hyperlink"/>
                <w:noProof/>
                <w:lang w:val="en-US"/>
              </w:rPr>
              <w:t>MAKE A PAYMENT</w:t>
            </w:r>
            <w:r>
              <w:rPr>
                <w:noProof/>
                <w:webHidden/>
              </w:rPr>
              <w:tab/>
            </w:r>
            <w:r>
              <w:rPr>
                <w:noProof/>
                <w:webHidden/>
              </w:rPr>
              <w:fldChar w:fldCharType="begin"/>
            </w:r>
            <w:r>
              <w:rPr>
                <w:noProof/>
                <w:webHidden/>
              </w:rPr>
              <w:instrText xml:space="preserve"> PAGEREF _Toc432022967 \h </w:instrText>
            </w:r>
            <w:r>
              <w:rPr>
                <w:noProof/>
                <w:webHidden/>
              </w:rPr>
            </w:r>
            <w:r>
              <w:rPr>
                <w:noProof/>
                <w:webHidden/>
              </w:rPr>
              <w:fldChar w:fldCharType="separate"/>
            </w:r>
            <w:r>
              <w:rPr>
                <w:noProof/>
                <w:webHidden/>
              </w:rPr>
              <w:t>7</w:t>
            </w:r>
            <w:r>
              <w:rPr>
                <w:noProof/>
                <w:webHidden/>
              </w:rPr>
              <w:fldChar w:fldCharType="end"/>
            </w:r>
          </w:hyperlink>
        </w:p>
        <w:p w:rsidR="00EE5668" w:rsidRDefault="00EE5668">
          <w:pPr>
            <w:pStyle w:val="TOC2"/>
            <w:tabs>
              <w:tab w:val="right" w:leader="dot" w:pos="9016"/>
            </w:tabs>
            <w:rPr>
              <w:rFonts w:eastAsiaTheme="minorEastAsia"/>
              <w:noProof/>
              <w:lang w:val="en-IN" w:eastAsia="en-IN"/>
            </w:rPr>
          </w:pPr>
          <w:hyperlink w:anchor="_Toc432022968" w:history="1">
            <w:r w:rsidRPr="00C71DA3">
              <w:rPr>
                <w:rStyle w:val="Hyperlink"/>
                <w:noProof/>
                <w:lang w:val="en-US"/>
              </w:rPr>
              <w:t>MOODLE ACCESS</w:t>
            </w:r>
            <w:r>
              <w:rPr>
                <w:noProof/>
                <w:webHidden/>
              </w:rPr>
              <w:tab/>
            </w:r>
            <w:r>
              <w:rPr>
                <w:noProof/>
                <w:webHidden/>
              </w:rPr>
              <w:fldChar w:fldCharType="begin"/>
            </w:r>
            <w:r>
              <w:rPr>
                <w:noProof/>
                <w:webHidden/>
              </w:rPr>
              <w:instrText xml:space="preserve"> PAGEREF _Toc432022968 \h </w:instrText>
            </w:r>
            <w:r>
              <w:rPr>
                <w:noProof/>
                <w:webHidden/>
              </w:rPr>
            </w:r>
            <w:r>
              <w:rPr>
                <w:noProof/>
                <w:webHidden/>
              </w:rPr>
              <w:fldChar w:fldCharType="separate"/>
            </w:r>
            <w:r>
              <w:rPr>
                <w:noProof/>
                <w:webHidden/>
              </w:rPr>
              <w:t>8</w:t>
            </w:r>
            <w:r>
              <w:rPr>
                <w:noProof/>
                <w:webHidden/>
              </w:rPr>
              <w:fldChar w:fldCharType="end"/>
            </w:r>
          </w:hyperlink>
        </w:p>
        <w:p w:rsidR="00EE5668" w:rsidRDefault="00EE5668">
          <w:pPr>
            <w:pStyle w:val="TOC2"/>
            <w:tabs>
              <w:tab w:val="right" w:leader="dot" w:pos="9016"/>
            </w:tabs>
            <w:rPr>
              <w:rFonts w:eastAsiaTheme="minorEastAsia"/>
              <w:noProof/>
              <w:lang w:val="en-IN" w:eastAsia="en-IN"/>
            </w:rPr>
          </w:pPr>
          <w:hyperlink w:anchor="_Toc432022969" w:history="1">
            <w:r w:rsidRPr="00C71DA3">
              <w:rPr>
                <w:rStyle w:val="Hyperlink"/>
                <w:noProof/>
                <w:lang w:val="en-US"/>
              </w:rPr>
              <w:t>UPDATE PROFILE</w:t>
            </w:r>
            <w:r>
              <w:rPr>
                <w:noProof/>
                <w:webHidden/>
              </w:rPr>
              <w:tab/>
            </w:r>
            <w:r>
              <w:rPr>
                <w:noProof/>
                <w:webHidden/>
              </w:rPr>
              <w:fldChar w:fldCharType="begin"/>
            </w:r>
            <w:r>
              <w:rPr>
                <w:noProof/>
                <w:webHidden/>
              </w:rPr>
              <w:instrText xml:space="preserve"> PAGEREF _Toc432022969 \h </w:instrText>
            </w:r>
            <w:r>
              <w:rPr>
                <w:noProof/>
                <w:webHidden/>
              </w:rPr>
            </w:r>
            <w:r>
              <w:rPr>
                <w:noProof/>
                <w:webHidden/>
              </w:rPr>
              <w:fldChar w:fldCharType="separate"/>
            </w:r>
            <w:r>
              <w:rPr>
                <w:noProof/>
                <w:webHidden/>
              </w:rPr>
              <w:t>8</w:t>
            </w:r>
            <w:r>
              <w:rPr>
                <w:noProof/>
                <w:webHidden/>
              </w:rPr>
              <w:fldChar w:fldCharType="end"/>
            </w:r>
          </w:hyperlink>
        </w:p>
        <w:p w:rsidR="00EE5668" w:rsidRDefault="00EE5668">
          <w:pPr>
            <w:pStyle w:val="TOC2"/>
            <w:tabs>
              <w:tab w:val="right" w:leader="dot" w:pos="9016"/>
            </w:tabs>
            <w:rPr>
              <w:rFonts w:eastAsiaTheme="minorEastAsia"/>
              <w:noProof/>
              <w:lang w:val="en-IN" w:eastAsia="en-IN"/>
            </w:rPr>
          </w:pPr>
          <w:hyperlink w:anchor="_Toc432022970" w:history="1">
            <w:r w:rsidRPr="00C71DA3">
              <w:rPr>
                <w:rStyle w:val="Hyperlink"/>
                <w:noProof/>
                <w:lang w:val="en-US"/>
              </w:rPr>
              <w:t>ACCESS BLOG AND COMMENT TO AN ARTICLE</w:t>
            </w:r>
            <w:r>
              <w:rPr>
                <w:noProof/>
                <w:webHidden/>
              </w:rPr>
              <w:tab/>
            </w:r>
            <w:r>
              <w:rPr>
                <w:noProof/>
                <w:webHidden/>
              </w:rPr>
              <w:fldChar w:fldCharType="begin"/>
            </w:r>
            <w:r>
              <w:rPr>
                <w:noProof/>
                <w:webHidden/>
              </w:rPr>
              <w:instrText xml:space="preserve"> PAGEREF _Toc432022970 \h </w:instrText>
            </w:r>
            <w:r>
              <w:rPr>
                <w:noProof/>
                <w:webHidden/>
              </w:rPr>
            </w:r>
            <w:r>
              <w:rPr>
                <w:noProof/>
                <w:webHidden/>
              </w:rPr>
              <w:fldChar w:fldCharType="separate"/>
            </w:r>
            <w:r>
              <w:rPr>
                <w:noProof/>
                <w:webHidden/>
              </w:rPr>
              <w:t>9</w:t>
            </w:r>
            <w:r>
              <w:rPr>
                <w:noProof/>
                <w:webHidden/>
              </w:rPr>
              <w:fldChar w:fldCharType="end"/>
            </w:r>
          </w:hyperlink>
        </w:p>
        <w:p w:rsidR="00EE5668" w:rsidRDefault="00EE5668">
          <w:pPr>
            <w:pStyle w:val="TOC2"/>
            <w:tabs>
              <w:tab w:val="right" w:leader="dot" w:pos="9016"/>
            </w:tabs>
            <w:rPr>
              <w:rFonts w:eastAsiaTheme="minorEastAsia"/>
              <w:noProof/>
              <w:lang w:val="en-IN" w:eastAsia="en-IN"/>
            </w:rPr>
          </w:pPr>
          <w:hyperlink w:anchor="_Toc432022971" w:history="1">
            <w:r w:rsidRPr="00C71DA3">
              <w:rPr>
                <w:rStyle w:val="Hyperlink"/>
                <w:noProof/>
                <w:lang w:val="en-US"/>
              </w:rPr>
              <w:t>MAKE AN ENQUIRY</w:t>
            </w:r>
            <w:r>
              <w:rPr>
                <w:noProof/>
                <w:webHidden/>
              </w:rPr>
              <w:tab/>
            </w:r>
            <w:r>
              <w:rPr>
                <w:noProof/>
                <w:webHidden/>
              </w:rPr>
              <w:fldChar w:fldCharType="begin"/>
            </w:r>
            <w:r>
              <w:rPr>
                <w:noProof/>
                <w:webHidden/>
              </w:rPr>
              <w:instrText xml:space="preserve"> PAGEREF _Toc432022971 \h </w:instrText>
            </w:r>
            <w:r>
              <w:rPr>
                <w:noProof/>
                <w:webHidden/>
              </w:rPr>
            </w:r>
            <w:r>
              <w:rPr>
                <w:noProof/>
                <w:webHidden/>
              </w:rPr>
              <w:fldChar w:fldCharType="separate"/>
            </w:r>
            <w:r>
              <w:rPr>
                <w:noProof/>
                <w:webHidden/>
              </w:rPr>
              <w:t>10</w:t>
            </w:r>
            <w:r>
              <w:rPr>
                <w:noProof/>
                <w:webHidden/>
              </w:rPr>
              <w:fldChar w:fldCharType="end"/>
            </w:r>
          </w:hyperlink>
        </w:p>
        <w:p w:rsidR="00413472" w:rsidRDefault="00413472">
          <w:r>
            <w:rPr>
              <w:b/>
              <w:bCs/>
              <w:noProof/>
            </w:rPr>
            <w:fldChar w:fldCharType="end"/>
          </w:r>
        </w:p>
      </w:sdtContent>
    </w:sdt>
    <w:p w:rsidR="00F44FC3" w:rsidRDefault="00F44FC3" w:rsidP="00F44FC3"/>
    <w:p w:rsidR="0065649F" w:rsidRDefault="0065649F" w:rsidP="00F44FC3"/>
    <w:p w:rsidR="0065649F" w:rsidRDefault="0065649F" w:rsidP="00F44FC3"/>
    <w:p w:rsidR="0065649F" w:rsidRDefault="0065649F" w:rsidP="00F44FC3"/>
    <w:p w:rsidR="0065649F" w:rsidRDefault="0065649F" w:rsidP="00F44FC3"/>
    <w:p w:rsidR="0065649F" w:rsidRDefault="0065649F" w:rsidP="00F44FC3"/>
    <w:p w:rsidR="0065649F" w:rsidRDefault="0065649F" w:rsidP="00F44FC3"/>
    <w:p w:rsidR="0065649F" w:rsidRDefault="0065649F" w:rsidP="00F44FC3"/>
    <w:p w:rsidR="0065649F" w:rsidRDefault="0065649F" w:rsidP="00F44FC3"/>
    <w:p w:rsidR="0065649F" w:rsidRDefault="0065649F" w:rsidP="00F44FC3"/>
    <w:p w:rsidR="000C2763" w:rsidRDefault="000C2763" w:rsidP="00F44FC3"/>
    <w:p w:rsidR="000C2763" w:rsidRDefault="000C2763" w:rsidP="00F44FC3"/>
    <w:p w:rsidR="0065649F" w:rsidRDefault="0065649F" w:rsidP="00F44FC3"/>
    <w:p w:rsidR="0065649F" w:rsidRDefault="0065649F" w:rsidP="00F44FC3"/>
    <w:p w:rsidR="00721F4E" w:rsidRDefault="00721F4E" w:rsidP="001D4554">
      <w:pPr>
        <w:pStyle w:val="Heading1"/>
        <w:spacing w:after="240"/>
        <w:rPr>
          <w:sz w:val="36"/>
        </w:rPr>
      </w:pPr>
      <w:bookmarkStart w:id="1" w:name="_Toc432022960"/>
      <w:r>
        <w:rPr>
          <w:sz w:val="36"/>
        </w:rPr>
        <w:lastRenderedPageBreak/>
        <w:t>SYSTEM OVERVIEW</w:t>
      </w:r>
      <w:bookmarkEnd w:id="1"/>
    </w:p>
    <w:p w:rsidR="00410CCF" w:rsidRDefault="00410CCF" w:rsidP="001459D4">
      <w:r>
        <w:t xml:space="preserve">Vital Education Web System provides the users with an interactive web system for </w:t>
      </w:r>
      <w:r w:rsidR="005D0454">
        <w:t>managing</w:t>
      </w:r>
      <w:r>
        <w:t xml:space="preserve"> their educational </w:t>
      </w:r>
      <w:r w:rsidR="00A079EE">
        <w:t>needs</w:t>
      </w:r>
      <w:r w:rsidR="005D0454">
        <w:t xml:space="preserve">. </w:t>
      </w:r>
      <w:r w:rsidR="005B504E">
        <w:t>It systematically manage</w:t>
      </w:r>
      <w:r w:rsidR="00D23243">
        <w:t>d application which provides systematic approaches to manage their courses. It is equally helpful for education providers to manage their c</w:t>
      </w:r>
      <w:r w:rsidR="00EE5668">
        <w:t>ourse contents and students. So</w:t>
      </w:r>
      <w:r w:rsidR="00D23243">
        <w:t xml:space="preserve"> it is very useful system for education purposes.</w:t>
      </w:r>
      <w:r w:rsidR="00872896">
        <w:t xml:space="preserve"> </w:t>
      </w:r>
    </w:p>
    <w:p w:rsidR="00721F4E" w:rsidRDefault="001459D4" w:rsidP="001459D4">
      <w:r>
        <w:t>This document provides the users of Vital Education an ease to book the courses and access the</w:t>
      </w:r>
      <w:r w:rsidR="00FE6405">
        <w:t xml:space="preserve"> online course contents in the Moodle</w:t>
      </w:r>
      <w:r w:rsidR="001C57CD">
        <w:t>. It intends to give the users a detailed step by step guidance to achieve their desired task in the web system.</w:t>
      </w:r>
      <w:r>
        <w:t xml:space="preserve"> </w:t>
      </w:r>
    </w:p>
    <w:p w:rsidR="00D23243" w:rsidRDefault="00D23243" w:rsidP="001459D4"/>
    <w:p w:rsidR="00D23243" w:rsidRDefault="00D23243" w:rsidP="001459D4"/>
    <w:p w:rsidR="00D23243" w:rsidRDefault="00D23243" w:rsidP="001459D4"/>
    <w:p w:rsidR="00D23243" w:rsidRDefault="00D23243" w:rsidP="001459D4"/>
    <w:p w:rsidR="00D23243" w:rsidRDefault="00D23243" w:rsidP="001459D4"/>
    <w:p w:rsidR="00D23243" w:rsidRDefault="00D23243" w:rsidP="001459D4"/>
    <w:p w:rsidR="00D23243" w:rsidRDefault="00D23243" w:rsidP="001459D4"/>
    <w:p w:rsidR="00D23243" w:rsidRDefault="00D23243" w:rsidP="001459D4"/>
    <w:p w:rsidR="00D23243" w:rsidRDefault="00D23243" w:rsidP="001459D4"/>
    <w:p w:rsidR="008055AC" w:rsidRDefault="008055AC" w:rsidP="001459D4"/>
    <w:p w:rsidR="008055AC" w:rsidRDefault="008055AC" w:rsidP="001459D4"/>
    <w:p w:rsidR="00D23243" w:rsidRDefault="00D23243" w:rsidP="001459D4"/>
    <w:p w:rsidR="00D23243" w:rsidRDefault="00D23243" w:rsidP="001459D4"/>
    <w:p w:rsidR="00D23243" w:rsidRDefault="00D23243" w:rsidP="001459D4"/>
    <w:p w:rsidR="00D23243" w:rsidRDefault="00D23243" w:rsidP="001459D4"/>
    <w:p w:rsidR="00D23243" w:rsidRDefault="00D23243" w:rsidP="001459D4"/>
    <w:p w:rsidR="00D23243" w:rsidRDefault="00D23243" w:rsidP="001459D4"/>
    <w:p w:rsidR="00D23243" w:rsidRDefault="00D23243" w:rsidP="001459D4"/>
    <w:p w:rsidR="00D23243" w:rsidRDefault="00D23243" w:rsidP="001459D4"/>
    <w:p w:rsidR="0039573A" w:rsidRPr="001D4554" w:rsidRDefault="00AC49E2" w:rsidP="001D4554">
      <w:pPr>
        <w:pStyle w:val="Heading1"/>
        <w:spacing w:after="240"/>
        <w:rPr>
          <w:sz w:val="36"/>
        </w:rPr>
      </w:pPr>
      <w:bookmarkStart w:id="2" w:name="_Toc432022961"/>
      <w:r w:rsidRPr="001D4554">
        <w:rPr>
          <w:sz w:val="36"/>
        </w:rPr>
        <w:lastRenderedPageBreak/>
        <w:t>GETTING STARTED</w:t>
      </w:r>
      <w:bookmarkEnd w:id="2"/>
    </w:p>
    <w:p w:rsidR="0039573A" w:rsidRPr="0039573A" w:rsidRDefault="0039573A" w:rsidP="0039573A"/>
    <w:p w:rsidR="0037741D" w:rsidRPr="0037741D" w:rsidRDefault="00941CF3" w:rsidP="0037741D">
      <w:pPr>
        <w:pStyle w:val="Heading2"/>
        <w:spacing w:after="240"/>
        <w:rPr>
          <w:lang w:val="en-US"/>
        </w:rPr>
      </w:pPr>
      <w:bookmarkStart w:id="3" w:name="_Toc432022962"/>
      <w:r>
        <w:rPr>
          <w:lang w:val="en-US"/>
        </w:rPr>
        <w:t>REGISTER</w:t>
      </w:r>
      <w:r w:rsidR="0037741D" w:rsidRPr="0037741D">
        <w:rPr>
          <w:lang w:val="en-US"/>
        </w:rPr>
        <w:t xml:space="preserve"> TO THE S</w:t>
      </w:r>
      <w:r>
        <w:rPr>
          <w:lang w:val="en-US"/>
        </w:rPr>
        <w:t>YSTEM</w:t>
      </w:r>
      <w:bookmarkEnd w:id="3"/>
    </w:p>
    <w:p w:rsidR="0037741D" w:rsidRDefault="0035633C" w:rsidP="0037741D">
      <w:pPr>
        <w:spacing w:after="0"/>
        <w:rPr>
          <w:lang w:val="en-US"/>
        </w:rPr>
      </w:pPr>
      <w:r>
        <w:rPr>
          <w:lang w:val="en-US"/>
        </w:rPr>
        <w:t>Any new user can register to the Vital Education web system</w:t>
      </w:r>
      <w:r w:rsidR="0037741D" w:rsidRPr="0037741D">
        <w:rPr>
          <w:lang w:val="en-US"/>
        </w:rPr>
        <w:t xml:space="preserve">. </w:t>
      </w:r>
      <w:r w:rsidR="003315CB">
        <w:rPr>
          <w:lang w:val="en-US"/>
        </w:rPr>
        <w:t>The user</w:t>
      </w:r>
      <w:r w:rsidR="0037741D" w:rsidRPr="0037741D">
        <w:rPr>
          <w:lang w:val="en-US"/>
        </w:rPr>
        <w:t xml:space="preserve"> needs to provide all </w:t>
      </w:r>
      <w:r w:rsidR="003315CB">
        <w:rPr>
          <w:lang w:val="en-US"/>
        </w:rPr>
        <w:t>the necessary</w:t>
      </w:r>
      <w:r w:rsidR="0037741D" w:rsidRPr="0037741D">
        <w:rPr>
          <w:lang w:val="en-US"/>
        </w:rPr>
        <w:t xml:space="preserve"> details </w:t>
      </w:r>
      <w:r w:rsidR="00AC3677">
        <w:rPr>
          <w:lang w:val="en-US"/>
        </w:rPr>
        <w:t xml:space="preserve">shown in the below picture </w:t>
      </w:r>
      <w:r w:rsidR="00C9440C">
        <w:rPr>
          <w:lang w:val="en-US"/>
        </w:rPr>
        <w:t>to the system to complete the registration</w:t>
      </w:r>
      <w:r w:rsidR="00AC3677">
        <w:rPr>
          <w:lang w:val="en-US"/>
        </w:rPr>
        <w:t xml:space="preserve"> process successfully</w:t>
      </w:r>
      <w:r w:rsidR="0037741D" w:rsidRPr="0037741D">
        <w:rPr>
          <w:lang w:val="en-US"/>
        </w:rPr>
        <w:t>.</w:t>
      </w:r>
      <w:r w:rsidR="00A8393A">
        <w:rPr>
          <w:lang w:val="en-US"/>
        </w:rPr>
        <w:t xml:space="preserve"> Once the user completes the registration process, an email will be sent to the provided email address with the user identification number which is required to login to both Vital Education website and Moodle system.</w:t>
      </w:r>
    </w:p>
    <w:p w:rsidR="008F66B5" w:rsidRDefault="008F66B5" w:rsidP="0037741D">
      <w:pPr>
        <w:spacing w:after="0"/>
        <w:rPr>
          <w:lang w:val="en-US"/>
        </w:rPr>
      </w:pPr>
    </w:p>
    <w:p w:rsidR="00A8393A" w:rsidRPr="008F66B5" w:rsidRDefault="008F66B5" w:rsidP="00C64C51">
      <w:pPr>
        <w:rPr>
          <w:b/>
          <w:u w:val="single"/>
          <w:lang w:val="en-US"/>
        </w:rPr>
      </w:pPr>
      <w:r w:rsidRPr="008F66B5">
        <w:rPr>
          <w:b/>
          <w:u w:val="single"/>
          <w:lang w:val="en-US"/>
        </w:rPr>
        <w:t>Steps to registration</w:t>
      </w:r>
    </w:p>
    <w:p w:rsidR="0037741D" w:rsidRPr="0037741D" w:rsidRDefault="0037741D" w:rsidP="0037741D">
      <w:pPr>
        <w:numPr>
          <w:ilvl w:val="0"/>
          <w:numId w:val="10"/>
        </w:numPr>
        <w:spacing w:after="0"/>
        <w:rPr>
          <w:lang w:val="en-US"/>
        </w:rPr>
      </w:pPr>
      <w:r w:rsidRPr="0037741D">
        <w:rPr>
          <w:lang w:val="en-US"/>
        </w:rPr>
        <w:t>Click on the register button</w:t>
      </w:r>
      <w:r w:rsidR="00480526">
        <w:rPr>
          <w:lang w:val="en-US"/>
        </w:rPr>
        <w:t xml:space="preserve"> in the navigation bar</w:t>
      </w:r>
      <w:r w:rsidRPr="0037741D">
        <w:rPr>
          <w:lang w:val="en-US"/>
        </w:rPr>
        <w:t>.</w:t>
      </w:r>
    </w:p>
    <w:p w:rsidR="00AD5FC0" w:rsidRDefault="00480526" w:rsidP="00AD5FC0">
      <w:pPr>
        <w:numPr>
          <w:ilvl w:val="0"/>
          <w:numId w:val="10"/>
        </w:numPr>
        <w:spacing w:after="0"/>
        <w:rPr>
          <w:lang w:val="en-US"/>
        </w:rPr>
      </w:pPr>
      <w:r>
        <w:rPr>
          <w:lang w:val="en-US"/>
        </w:rPr>
        <w:t>Fill the necessary fields with valid information</w:t>
      </w:r>
    </w:p>
    <w:p w:rsidR="00E07C23" w:rsidRDefault="00E07C23" w:rsidP="00AD5FC0">
      <w:pPr>
        <w:numPr>
          <w:ilvl w:val="0"/>
          <w:numId w:val="10"/>
        </w:numPr>
        <w:spacing w:after="0"/>
        <w:rPr>
          <w:lang w:val="en-US"/>
        </w:rPr>
      </w:pPr>
      <w:r>
        <w:rPr>
          <w:lang w:val="en-US"/>
        </w:rPr>
        <w:t>Choose a secure password (minimum eight characters long containing a special character, an alphabet</w:t>
      </w:r>
      <w:r w:rsidR="008169FC">
        <w:rPr>
          <w:lang w:val="en-US"/>
        </w:rPr>
        <w:t xml:space="preserve"> and </w:t>
      </w:r>
      <w:r>
        <w:rPr>
          <w:lang w:val="en-US"/>
        </w:rPr>
        <w:t xml:space="preserve">a </w:t>
      </w:r>
      <w:r w:rsidR="00B612A0">
        <w:rPr>
          <w:lang w:val="en-US"/>
        </w:rPr>
        <w:t>number</w:t>
      </w:r>
      <w:r>
        <w:rPr>
          <w:lang w:val="en-US"/>
        </w:rPr>
        <w:t>)</w:t>
      </w:r>
    </w:p>
    <w:p w:rsidR="00BB4563" w:rsidRDefault="00BB4563" w:rsidP="00AD5FC0">
      <w:pPr>
        <w:numPr>
          <w:ilvl w:val="0"/>
          <w:numId w:val="10"/>
        </w:numPr>
        <w:spacing w:after="0"/>
        <w:rPr>
          <w:lang w:val="en-US"/>
        </w:rPr>
      </w:pPr>
      <w:r>
        <w:rPr>
          <w:lang w:val="en-US"/>
        </w:rPr>
        <w:t>Submit the form to complete the registration.</w:t>
      </w:r>
    </w:p>
    <w:p w:rsidR="00AD5FC0" w:rsidRDefault="00AD5FC0" w:rsidP="00AD5FC0">
      <w:pPr>
        <w:spacing w:after="0"/>
        <w:rPr>
          <w:lang w:val="en-US"/>
        </w:rPr>
      </w:pPr>
    </w:p>
    <w:p w:rsidR="00AD5FC0" w:rsidRPr="00AD5FC0" w:rsidRDefault="00E959BB" w:rsidP="0018687F">
      <w:pPr>
        <w:spacing w:after="0"/>
        <w:jc w:val="center"/>
        <w:rPr>
          <w:lang w:val="en-US"/>
        </w:rPr>
      </w:pPr>
      <w:r>
        <w:rPr>
          <w:noProof/>
          <w:lang w:val="en-IN" w:eastAsia="en-IN"/>
        </w:rPr>
        <w:drawing>
          <wp:inline distT="0" distB="0" distL="0" distR="0">
            <wp:extent cx="5731510" cy="44329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432935"/>
                    </a:xfrm>
                    <a:prstGeom prst="rect">
                      <a:avLst/>
                    </a:prstGeom>
                  </pic:spPr>
                </pic:pic>
              </a:graphicData>
            </a:graphic>
          </wp:inline>
        </w:drawing>
      </w:r>
    </w:p>
    <w:p w:rsidR="0037741D" w:rsidRPr="00536CB5" w:rsidRDefault="009E040D" w:rsidP="009E040D">
      <w:pPr>
        <w:spacing w:after="0"/>
        <w:jc w:val="center"/>
        <w:rPr>
          <w:i/>
          <w:color w:val="4F81BD" w:themeColor="accent1"/>
          <w:lang w:val="en-US"/>
        </w:rPr>
      </w:pPr>
      <w:r w:rsidRPr="00536CB5">
        <w:rPr>
          <w:i/>
          <w:color w:val="4F81BD" w:themeColor="accent1"/>
          <w:lang w:val="en-US"/>
        </w:rPr>
        <w:t>(fig-1)</w:t>
      </w:r>
    </w:p>
    <w:p w:rsidR="00E959BB" w:rsidRDefault="00E959BB" w:rsidP="0037741D">
      <w:pPr>
        <w:spacing w:after="0"/>
        <w:ind w:left="720"/>
        <w:rPr>
          <w:lang w:val="en-US"/>
        </w:rPr>
      </w:pPr>
    </w:p>
    <w:p w:rsidR="0037741D" w:rsidRPr="0037741D" w:rsidRDefault="0037741D" w:rsidP="0037741D">
      <w:pPr>
        <w:pStyle w:val="Heading2"/>
        <w:spacing w:after="240"/>
        <w:rPr>
          <w:lang w:val="en-US"/>
        </w:rPr>
      </w:pPr>
      <w:bookmarkStart w:id="4" w:name="_Toc432022963"/>
      <w:r w:rsidRPr="0037741D">
        <w:rPr>
          <w:lang w:val="en-US"/>
        </w:rPr>
        <w:lastRenderedPageBreak/>
        <w:t>LOGIN TO THE S</w:t>
      </w:r>
      <w:r w:rsidR="001C222E">
        <w:rPr>
          <w:lang w:val="en-US"/>
        </w:rPr>
        <w:t>YSTEM</w:t>
      </w:r>
      <w:bookmarkEnd w:id="4"/>
    </w:p>
    <w:p w:rsidR="00D02236" w:rsidRDefault="0037741D" w:rsidP="0037741D">
      <w:pPr>
        <w:spacing w:after="0"/>
        <w:rPr>
          <w:lang w:val="en-US"/>
        </w:rPr>
      </w:pPr>
      <w:r w:rsidRPr="0037741D">
        <w:rPr>
          <w:lang w:val="en-US"/>
        </w:rPr>
        <w:t xml:space="preserve">After the user gets registered to the </w:t>
      </w:r>
      <w:r w:rsidR="00A10B69">
        <w:rPr>
          <w:lang w:val="en-US"/>
        </w:rPr>
        <w:t>system, an email confirmation will be sent to the specified email address which contains user identification number which is required to login to the system</w:t>
      </w:r>
      <w:r w:rsidRPr="0037741D">
        <w:rPr>
          <w:lang w:val="en-US"/>
        </w:rPr>
        <w:t xml:space="preserve">. </w:t>
      </w:r>
      <w:r w:rsidR="00A10B69">
        <w:rPr>
          <w:lang w:val="en-US"/>
        </w:rPr>
        <w:t>User can login to the system with this user id and the password which was set during the registration process</w:t>
      </w:r>
      <w:r w:rsidRPr="0037741D">
        <w:rPr>
          <w:lang w:val="en-US"/>
        </w:rPr>
        <w:t xml:space="preserve">. After </w:t>
      </w:r>
      <w:r w:rsidR="00F53B5F">
        <w:rPr>
          <w:lang w:val="en-US"/>
        </w:rPr>
        <w:t>logging in</w:t>
      </w:r>
      <w:r w:rsidRPr="0037741D">
        <w:rPr>
          <w:lang w:val="en-US"/>
        </w:rPr>
        <w:t xml:space="preserve"> to the website</w:t>
      </w:r>
      <w:r w:rsidR="00F53B5F">
        <w:rPr>
          <w:lang w:val="en-US"/>
        </w:rPr>
        <w:t>, they</w:t>
      </w:r>
      <w:r w:rsidRPr="0037741D">
        <w:rPr>
          <w:lang w:val="en-US"/>
        </w:rPr>
        <w:t xml:space="preserve"> c</w:t>
      </w:r>
      <w:r w:rsidR="0095594E">
        <w:rPr>
          <w:lang w:val="en-US"/>
        </w:rPr>
        <w:t>an</w:t>
      </w:r>
      <w:r w:rsidR="0090442A">
        <w:rPr>
          <w:lang w:val="en-US"/>
        </w:rPr>
        <w:t xml:space="preserve"> access the user profile and </w:t>
      </w:r>
      <w:r w:rsidR="00F80E1F">
        <w:rPr>
          <w:lang w:val="en-US"/>
        </w:rPr>
        <w:t xml:space="preserve">their </w:t>
      </w:r>
      <w:r w:rsidR="0095594E">
        <w:rPr>
          <w:lang w:val="en-US"/>
        </w:rPr>
        <w:t>timetable</w:t>
      </w:r>
      <w:r w:rsidR="00D02236">
        <w:rPr>
          <w:lang w:val="en-US"/>
        </w:rPr>
        <w:t xml:space="preserve"> (applicable for the users who enrolled to any course)</w:t>
      </w:r>
      <w:r w:rsidRPr="0037741D">
        <w:rPr>
          <w:lang w:val="en-US"/>
        </w:rPr>
        <w:t>.</w:t>
      </w:r>
    </w:p>
    <w:p w:rsidR="00D02236" w:rsidRPr="00D02236" w:rsidRDefault="00D02236" w:rsidP="00D02236">
      <w:pPr>
        <w:spacing w:before="240"/>
        <w:rPr>
          <w:b/>
          <w:u w:val="single"/>
          <w:lang w:val="en-US"/>
        </w:rPr>
      </w:pPr>
      <w:r w:rsidRPr="00D02236">
        <w:rPr>
          <w:b/>
          <w:u w:val="single"/>
          <w:lang w:val="en-US"/>
        </w:rPr>
        <w:t>Steps to log-in</w:t>
      </w:r>
    </w:p>
    <w:p w:rsidR="0037741D" w:rsidRPr="0037741D" w:rsidRDefault="0037741D" w:rsidP="0037741D">
      <w:pPr>
        <w:numPr>
          <w:ilvl w:val="0"/>
          <w:numId w:val="1"/>
        </w:numPr>
        <w:spacing w:after="0"/>
        <w:rPr>
          <w:lang w:val="en-US"/>
        </w:rPr>
      </w:pPr>
      <w:r w:rsidRPr="0037741D">
        <w:rPr>
          <w:lang w:val="en-US"/>
        </w:rPr>
        <w:t>Click the login button</w:t>
      </w:r>
      <w:r w:rsidR="00D02236">
        <w:rPr>
          <w:lang w:val="en-US"/>
        </w:rPr>
        <w:t xml:space="preserve"> in the navigation bar</w:t>
      </w:r>
      <w:r w:rsidRPr="0037741D">
        <w:rPr>
          <w:lang w:val="en-US"/>
        </w:rPr>
        <w:t>.</w:t>
      </w:r>
    </w:p>
    <w:p w:rsidR="00D9574B" w:rsidRPr="00D9574B" w:rsidRDefault="0037741D" w:rsidP="00D9574B">
      <w:pPr>
        <w:numPr>
          <w:ilvl w:val="0"/>
          <w:numId w:val="1"/>
        </w:numPr>
        <w:spacing w:after="0"/>
        <w:rPr>
          <w:lang w:val="en-US"/>
        </w:rPr>
      </w:pPr>
      <w:r w:rsidRPr="0037741D">
        <w:rPr>
          <w:lang w:val="en-US"/>
        </w:rPr>
        <w:t xml:space="preserve">Enter the </w:t>
      </w:r>
      <w:r w:rsidR="00D02236">
        <w:rPr>
          <w:lang w:val="en-US"/>
        </w:rPr>
        <w:t>user id (</w:t>
      </w:r>
      <w:r w:rsidR="008968F0">
        <w:rPr>
          <w:lang w:val="en-US"/>
        </w:rPr>
        <w:t>sent through email</w:t>
      </w:r>
      <w:r w:rsidR="00D02236">
        <w:rPr>
          <w:lang w:val="en-US"/>
        </w:rPr>
        <w:t>)</w:t>
      </w:r>
      <w:r w:rsidR="00D9574B">
        <w:rPr>
          <w:lang w:val="en-US"/>
        </w:rPr>
        <w:t xml:space="preserve"> and password</w:t>
      </w:r>
      <w:r w:rsidR="009A66CB">
        <w:rPr>
          <w:lang w:val="en-US"/>
        </w:rPr>
        <w:t xml:space="preserve"> </w:t>
      </w:r>
      <w:r w:rsidR="009A66CB" w:rsidRPr="009A66CB">
        <w:rPr>
          <w:vertAlign w:val="superscript"/>
          <w:lang w:val="en-US"/>
        </w:rPr>
        <w:t>1</w:t>
      </w:r>
      <w:r w:rsidRPr="0037741D">
        <w:rPr>
          <w:lang w:val="en-US"/>
        </w:rPr>
        <w:t>.</w:t>
      </w:r>
    </w:p>
    <w:p w:rsidR="0037741D" w:rsidRDefault="00D9574B" w:rsidP="0037741D">
      <w:pPr>
        <w:numPr>
          <w:ilvl w:val="0"/>
          <w:numId w:val="1"/>
        </w:numPr>
        <w:spacing w:after="0"/>
        <w:rPr>
          <w:lang w:val="en-US"/>
        </w:rPr>
      </w:pPr>
      <w:r>
        <w:rPr>
          <w:lang w:val="en-US"/>
        </w:rPr>
        <w:t>Submit the form to log-in</w:t>
      </w:r>
      <w:r w:rsidR="0037741D" w:rsidRPr="0037741D">
        <w:rPr>
          <w:lang w:val="en-US"/>
        </w:rPr>
        <w:t>.</w:t>
      </w:r>
    </w:p>
    <w:p w:rsidR="009A66CB" w:rsidRDefault="009A66CB" w:rsidP="009A66CB">
      <w:pPr>
        <w:spacing w:after="0"/>
        <w:ind w:left="360"/>
        <w:rPr>
          <w:lang w:val="en-US"/>
        </w:rPr>
      </w:pPr>
    </w:p>
    <w:p w:rsidR="00D831AE" w:rsidRDefault="00D831AE" w:rsidP="00D831AE">
      <w:pPr>
        <w:spacing w:after="0"/>
        <w:rPr>
          <w:lang w:val="en-US"/>
        </w:rPr>
      </w:pPr>
    </w:p>
    <w:p w:rsidR="00D831AE" w:rsidRDefault="0018687F" w:rsidP="0018687F">
      <w:pPr>
        <w:spacing w:after="0"/>
        <w:jc w:val="center"/>
        <w:rPr>
          <w:lang w:val="en-US"/>
        </w:rPr>
      </w:pPr>
      <w:r>
        <w:rPr>
          <w:noProof/>
          <w:lang w:val="en-IN" w:eastAsia="en-IN"/>
        </w:rPr>
        <w:drawing>
          <wp:inline distT="0" distB="0" distL="0" distR="0">
            <wp:extent cx="4401165" cy="3029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4401165" cy="3029373"/>
                    </a:xfrm>
                    <a:prstGeom prst="rect">
                      <a:avLst/>
                    </a:prstGeom>
                  </pic:spPr>
                </pic:pic>
              </a:graphicData>
            </a:graphic>
          </wp:inline>
        </w:drawing>
      </w:r>
    </w:p>
    <w:p w:rsidR="009E040D" w:rsidRPr="00536CB5" w:rsidRDefault="009E040D" w:rsidP="009E040D">
      <w:pPr>
        <w:spacing w:after="0"/>
        <w:jc w:val="center"/>
        <w:rPr>
          <w:i/>
          <w:color w:val="4F81BD" w:themeColor="accent1"/>
          <w:lang w:val="en-US"/>
        </w:rPr>
      </w:pPr>
      <w:r w:rsidRPr="00536CB5">
        <w:rPr>
          <w:i/>
          <w:color w:val="4F81BD" w:themeColor="accent1"/>
          <w:lang w:val="en-US"/>
        </w:rPr>
        <w:t>(fig-2)</w:t>
      </w:r>
    </w:p>
    <w:p w:rsidR="0035633C" w:rsidRDefault="0035633C" w:rsidP="0037741D">
      <w:pPr>
        <w:spacing w:after="0"/>
        <w:ind w:left="720"/>
        <w:rPr>
          <w:lang w:val="en-US"/>
        </w:rPr>
      </w:pPr>
    </w:p>
    <w:p w:rsidR="0035633C" w:rsidRDefault="0035633C" w:rsidP="0037741D">
      <w:pPr>
        <w:spacing w:after="0"/>
        <w:ind w:left="720"/>
        <w:rPr>
          <w:lang w:val="en-US"/>
        </w:rPr>
      </w:pPr>
    </w:p>
    <w:p w:rsidR="0035633C" w:rsidRDefault="0035633C" w:rsidP="0037741D">
      <w:pPr>
        <w:spacing w:after="0"/>
        <w:ind w:left="720"/>
        <w:rPr>
          <w:lang w:val="en-US"/>
        </w:rPr>
      </w:pPr>
    </w:p>
    <w:p w:rsidR="0035633C" w:rsidRDefault="0035633C" w:rsidP="0037741D">
      <w:pPr>
        <w:spacing w:after="0"/>
        <w:ind w:left="720"/>
        <w:rPr>
          <w:lang w:val="en-US"/>
        </w:rPr>
      </w:pPr>
    </w:p>
    <w:p w:rsidR="0035633C" w:rsidRDefault="0035633C" w:rsidP="0037741D">
      <w:pPr>
        <w:spacing w:after="0"/>
        <w:ind w:left="720"/>
        <w:rPr>
          <w:lang w:val="en-US"/>
        </w:rPr>
      </w:pPr>
    </w:p>
    <w:p w:rsidR="009A66CB" w:rsidRDefault="009A66CB" w:rsidP="0037741D">
      <w:pPr>
        <w:spacing w:after="0"/>
        <w:ind w:left="720"/>
        <w:rPr>
          <w:lang w:val="en-US"/>
        </w:rPr>
      </w:pPr>
    </w:p>
    <w:p w:rsidR="009A66CB" w:rsidRDefault="009A66CB" w:rsidP="0037741D">
      <w:pPr>
        <w:spacing w:after="0"/>
        <w:ind w:left="720"/>
        <w:rPr>
          <w:lang w:val="en-US"/>
        </w:rPr>
      </w:pPr>
    </w:p>
    <w:p w:rsidR="009A66CB" w:rsidRDefault="009A66CB" w:rsidP="0037741D">
      <w:pPr>
        <w:spacing w:after="0"/>
        <w:ind w:left="720"/>
        <w:rPr>
          <w:lang w:val="en-US"/>
        </w:rPr>
      </w:pPr>
    </w:p>
    <w:p w:rsidR="009A66CB" w:rsidRDefault="009A66CB" w:rsidP="0037741D">
      <w:pPr>
        <w:spacing w:after="0"/>
        <w:ind w:left="720"/>
        <w:rPr>
          <w:lang w:val="en-US"/>
        </w:rPr>
      </w:pPr>
    </w:p>
    <w:p w:rsidR="009A66CB" w:rsidRDefault="009A66CB" w:rsidP="0037741D">
      <w:pPr>
        <w:spacing w:after="0"/>
        <w:ind w:left="720"/>
        <w:rPr>
          <w:lang w:val="en-US"/>
        </w:rPr>
      </w:pPr>
    </w:p>
    <w:p w:rsidR="0035633C" w:rsidRDefault="0035633C" w:rsidP="0037741D">
      <w:pPr>
        <w:spacing w:after="0"/>
        <w:ind w:left="720"/>
        <w:rPr>
          <w:lang w:val="en-US"/>
        </w:rPr>
      </w:pPr>
    </w:p>
    <w:p w:rsidR="0035633C" w:rsidRPr="00536CB5" w:rsidRDefault="009A66CB" w:rsidP="00536CB5">
      <w:r w:rsidRPr="00536CB5">
        <w:rPr>
          <w:vertAlign w:val="superscript"/>
        </w:rPr>
        <w:t>1</w:t>
      </w:r>
      <w:r w:rsidR="009564DE" w:rsidRPr="00536CB5">
        <w:t xml:space="preserve"> - If forgot password, </w:t>
      </w:r>
      <w:r w:rsidR="001C2BCD" w:rsidRPr="00536CB5">
        <w:t>go to the Moodle system and choose forgot password to reset both Vital Education web system password as well as Moodle password.</w:t>
      </w:r>
    </w:p>
    <w:p w:rsidR="0037741D" w:rsidRPr="0037741D" w:rsidRDefault="0080682E" w:rsidP="0037741D">
      <w:pPr>
        <w:pStyle w:val="Heading2"/>
        <w:spacing w:after="240"/>
        <w:rPr>
          <w:lang w:val="en-US"/>
        </w:rPr>
      </w:pPr>
      <w:bookmarkStart w:id="5" w:name="_Toc432022964"/>
      <w:r>
        <w:rPr>
          <w:lang w:val="en-US"/>
        </w:rPr>
        <w:lastRenderedPageBreak/>
        <w:t>BOOK</w:t>
      </w:r>
      <w:r w:rsidR="0037741D" w:rsidRPr="0037741D">
        <w:rPr>
          <w:lang w:val="en-US"/>
        </w:rPr>
        <w:t xml:space="preserve"> </w:t>
      </w:r>
      <w:r>
        <w:rPr>
          <w:lang w:val="en-US"/>
        </w:rPr>
        <w:t>A</w:t>
      </w:r>
      <w:r w:rsidR="0037741D" w:rsidRPr="0037741D">
        <w:rPr>
          <w:lang w:val="en-US"/>
        </w:rPr>
        <w:t xml:space="preserve"> COURSE:</w:t>
      </w:r>
      <w:bookmarkEnd w:id="5"/>
    </w:p>
    <w:p w:rsidR="0037741D" w:rsidRDefault="00741795" w:rsidP="0037741D">
      <w:pPr>
        <w:spacing w:after="0"/>
        <w:rPr>
          <w:lang w:val="en-US"/>
        </w:rPr>
      </w:pPr>
      <w:r>
        <w:rPr>
          <w:lang w:val="en-US"/>
        </w:rPr>
        <w:t xml:space="preserve">In order to book a course, the user needs to be logged in to the system. </w:t>
      </w:r>
      <w:r w:rsidR="007F42FE">
        <w:rPr>
          <w:lang w:val="en-US"/>
        </w:rPr>
        <w:t>Users can browse the available courses from the ‘Courses’ tab in the navigation bar</w:t>
      </w:r>
      <w:r w:rsidR="00175F33">
        <w:rPr>
          <w:lang w:val="en-US"/>
        </w:rPr>
        <w:t>. All the popular courses are listed in the homepage for the ease of user access</w:t>
      </w:r>
      <w:r w:rsidR="00607E22">
        <w:rPr>
          <w:lang w:val="en-US"/>
        </w:rPr>
        <w:t>.</w:t>
      </w:r>
    </w:p>
    <w:p w:rsidR="00AA496B" w:rsidRPr="00AA496B" w:rsidRDefault="00AA496B" w:rsidP="00AA496B">
      <w:pPr>
        <w:spacing w:before="240"/>
        <w:rPr>
          <w:b/>
          <w:u w:val="single"/>
          <w:lang w:val="en-US"/>
        </w:rPr>
      </w:pPr>
      <w:r w:rsidRPr="00AA496B">
        <w:rPr>
          <w:b/>
          <w:u w:val="single"/>
          <w:lang w:val="en-US"/>
        </w:rPr>
        <w:t>Steps to book a course</w:t>
      </w:r>
    </w:p>
    <w:p w:rsidR="0037741D" w:rsidRPr="0037741D" w:rsidRDefault="0037741D" w:rsidP="0037741D">
      <w:pPr>
        <w:numPr>
          <w:ilvl w:val="0"/>
          <w:numId w:val="5"/>
        </w:numPr>
        <w:spacing w:after="0"/>
        <w:rPr>
          <w:b/>
          <w:lang w:val="en-US"/>
        </w:rPr>
      </w:pPr>
      <w:r w:rsidRPr="0037741D">
        <w:rPr>
          <w:lang w:val="en-US"/>
        </w:rPr>
        <w:t xml:space="preserve">Select </w:t>
      </w:r>
      <w:r w:rsidR="00AA496B">
        <w:rPr>
          <w:lang w:val="en-US"/>
        </w:rPr>
        <w:t>desired course</w:t>
      </w:r>
      <w:r w:rsidR="00303CBD">
        <w:rPr>
          <w:lang w:val="en-US"/>
        </w:rPr>
        <w:t xml:space="preserve"> from the popular courses section or the list in the navigation bar</w:t>
      </w:r>
      <w:r w:rsidRPr="0037741D">
        <w:rPr>
          <w:lang w:val="en-US"/>
        </w:rPr>
        <w:t>.</w:t>
      </w:r>
    </w:p>
    <w:p w:rsidR="0037741D" w:rsidRPr="0037741D" w:rsidRDefault="00303CBD" w:rsidP="0037741D">
      <w:pPr>
        <w:numPr>
          <w:ilvl w:val="0"/>
          <w:numId w:val="5"/>
        </w:numPr>
        <w:spacing w:after="0"/>
        <w:rPr>
          <w:b/>
          <w:lang w:val="en-US"/>
        </w:rPr>
      </w:pPr>
      <w:r>
        <w:rPr>
          <w:lang w:val="en-US"/>
        </w:rPr>
        <w:t>Check the prerequisites of the course to confirm the eligibility</w:t>
      </w:r>
      <w:r w:rsidR="0037741D" w:rsidRPr="0037741D">
        <w:rPr>
          <w:lang w:val="en-US"/>
        </w:rPr>
        <w:t>.</w:t>
      </w:r>
    </w:p>
    <w:p w:rsidR="0037741D" w:rsidRPr="0018687F" w:rsidRDefault="003373B0" w:rsidP="0037741D">
      <w:pPr>
        <w:numPr>
          <w:ilvl w:val="0"/>
          <w:numId w:val="5"/>
        </w:numPr>
        <w:spacing w:after="0"/>
        <w:rPr>
          <w:b/>
          <w:lang w:val="en-US"/>
        </w:rPr>
      </w:pPr>
      <w:r>
        <w:rPr>
          <w:lang w:val="en-US"/>
        </w:rPr>
        <w:t xml:space="preserve">Check the </w:t>
      </w:r>
      <w:r w:rsidR="00F54AE8">
        <w:rPr>
          <w:lang w:val="en-US"/>
        </w:rPr>
        <w:t xml:space="preserve">course </w:t>
      </w:r>
      <w:r>
        <w:rPr>
          <w:lang w:val="en-US"/>
        </w:rPr>
        <w:t>availability based on the user comfort</w:t>
      </w:r>
      <w:r w:rsidR="0037741D" w:rsidRPr="0037741D">
        <w:rPr>
          <w:lang w:val="en-US"/>
        </w:rPr>
        <w:t>.</w:t>
      </w:r>
    </w:p>
    <w:p w:rsidR="0018687F" w:rsidRDefault="0018687F" w:rsidP="0018687F">
      <w:pPr>
        <w:spacing w:after="0"/>
        <w:rPr>
          <w:lang w:val="en-US"/>
        </w:rPr>
      </w:pPr>
    </w:p>
    <w:p w:rsidR="0018687F" w:rsidRDefault="0018687F" w:rsidP="0018687F">
      <w:pPr>
        <w:spacing w:after="0"/>
        <w:rPr>
          <w:lang w:val="en-US"/>
        </w:rPr>
      </w:pPr>
    </w:p>
    <w:p w:rsidR="0018687F" w:rsidRDefault="00607E22" w:rsidP="0018687F">
      <w:pPr>
        <w:spacing w:after="0"/>
        <w:rPr>
          <w:lang w:val="en-US"/>
        </w:rPr>
      </w:pPr>
      <w:r>
        <w:rPr>
          <w:noProof/>
          <w:lang w:val="en-IN" w:eastAsia="en-IN"/>
        </w:rPr>
        <w:drawing>
          <wp:inline distT="0" distB="0" distL="0" distR="0">
            <wp:extent cx="5731510" cy="34639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rse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63925"/>
                    </a:xfrm>
                    <a:prstGeom prst="rect">
                      <a:avLst/>
                    </a:prstGeom>
                  </pic:spPr>
                </pic:pic>
              </a:graphicData>
            </a:graphic>
          </wp:inline>
        </w:drawing>
      </w:r>
    </w:p>
    <w:p w:rsidR="0018687F" w:rsidRPr="00536CB5" w:rsidRDefault="00607E22" w:rsidP="00607E22">
      <w:pPr>
        <w:spacing w:after="0"/>
        <w:jc w:val="center"/>
        <w:rPr>
          <w:i/>
          <w:color w:val="4F81BD" w:themeColor="accent1"/>
          <w:lang w:val="en-US"/>
        </w:rPr>
      </w:pPr>
      <w:r w:rsidRPr="00536CB5">
        <w:rPr>
          <w:i/>
          <w:color w:val="4F81BD" w:themeColor="accent1"/>
          <w:lang w:val="en-US"/>
        </w:rPr>
        <w:t>(fig-3)</w:t>
      </w:r>
    </w:p>
    <w:p w:rsidR="0018687F" w:rsidRDefault="0018687F" w:rsidP="0018687F">
      <w:pPr>
        <w:spacing w:after="0"/>
        <w:rPr>
          <w:lang w:val="en-US"/>
        </w:rPr>
      </w:pPr>
    </w:p>
    <w:p w:rsidR="0018687F" w:rsidRDefault="0018687F" w:rsidP="0018687F">
      <w:pPr>
        <w:spacing w:after="0"/>
        <w:rPr>
          <w:lang w:val="en-US"/>
        </w:rPr>
      </w:pPr>
    </w:p>
    <w:p w:rsidR="0018687F" w:rsidRPr="004C6F97" w:rsidRDefault="0018687F" w:rsidP="004C6F97"/>
    <w:p w:rsidR="0018687F" w:rsidRPr="004C6F97" w:rsidRDefault="0018687F" w:rsidP="004C6F97"/>
    <w:p w:rsidR="0037741D" w:rsidRPr="004C6F97" w:rsidRDefault="0037741D" w:rsidP="004C6F97"/>
    <w:p w:rsidR="001D6580" w:rsidRPr="004C6F97" w:rsidRDefault="001D6580" w:rsidP="004C6F97"/>
    <w:p w:rsidR="001D6580" w:rsidRPr="004C6F97" w:rsidRDefault="001D6580" w:rsidP="004C6F97"/>
    <w:p w:rsidR="001D6580" w:rsidRPr="004C6F97" w:rsidRDefault="001D6580" w:rsidP="004C6F97"/>
    <w:p w:rsidR="001D6580" w:rsidRPr="004C6F97" w:rsidRDefault="004C6F97" w:rsidP="00F431F4">
      <w:pPr>
        <w:pStyle w:val="Heading2"/>
        <w:spacing w:after="240"/>
      </w:pPr>
      <w:bookmarkStart w:id="6" w:name="_Toc432022965"/>
      <w:r w:rsidRPr="004C6F97">
        <w:lastRenderedPageBreak/>
        <w:t>CHOOSE TIMETABLE</w:t>
      </w:r>
      <w:bookmarkEnd w:id="6"/>
    </w:p>
    <w:p w:rsidR="004C6F97" w:rsidRPr="004C6F97" w:rsidRDefault="004C6F97" w:rsidP="004C6F97">
      <w:r>
        <w:t xml:space="preserve">Once the </w:t>
      </w:r>
      <w:r w:rsidR="00AD65C3">
        <w:t>user selects a desired course and confirms</w:t>
      </w:r>
      <w:r>
        <w:t xml:space="preserve"> the eligibility,</w:t>
      </w:r>
      <w:r w:rsidR="00AD65C3">
        <w:t xml:space="preserve"> </w:t>
      </w:r>
      <w:r w:rsidR="00616733">
        <w:t xml:space="preserve">a preferred timetable is to be chosen to book the course. </w:t>
      </w:r>
      <w:r w:rsidR="006C4C97">
        <w:t xml:space="preserve">All the available timings will be displayed in the respective course pages. </w:t>
      </w:r>
      <w:r w:rsidR="00D93996">
        <w:t>It involves the location of the course, course conduction date and time</w:t>
      </w:r>
      <w:r w:rsidR="000C0615">
        <w:t>, available seats</w:t>
      </w:r>
      <w:r w:rsidR="005529C1">
        <w:t>, course duration and price</w:t>
      </w:r>
      <w:r w:rsidR="00215080">
        <w:t>. The users can choose timetable only when there is at least one available seat</w:t>
      </w:r>
      <w:r w:rsidR="007B30A2">
        <w:t>.</w:t>
      </w:r>
    </w:p>
    <w:p w:rsidR="004C6F97" w:rsidRPr="004C6F97" w:rsidRDefault="00B22DA7" w:rsidP="00FA6E6A">
      <w:pPr>
        <w:spacing w:after="0"/>
        <w:jc w:val="center"/>
      </w:pPr>
      <w:r>
        <w:rPr>
          <w:noProof/>
          <w:lang w:val="en-IN" w:eastAsia="en-IN"/>
        </w:rPr>
        <w:drawing>
          <wp:inline distT="0" distB="0" distL="0" distR="0" wp14:anchorId="746AB495" wp14:editId="3C9EA719">
            <wp:extent cx="5731510" cy="26663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tabl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66365"/>
                    </a:xfrm>
                    <a:prstGeom prst="rect">
                      <a:avLst/>
                    </a:prstGeom>
                  </pic:spPr>
                </pic:pic>
              </a:graphicData>
            </a:graphic>
          </wp:inline>
        </w:drawing>
      </w:r>
    </w:p>
    <w:p w:rsidR="004C6F97" w:rsidRPr="009C3425" w:rsidRDefault="00B22DA7" w:rsidP="00B22DA7">
      <w:pPr>
        <w:jc w:val="center"/>
        <w:rPr>
          <w:i/>
          <w:color w:val="4F81BD" w:themeColor="accent1"/>
        </w:rPr>
      </w:pPr>
      <w:r w:rsidRPr="009C3425">
        <w:rPr>
          <w:i/>
          <w:color w:val="4F81BD" w:themeColor="accent1"/>
        </w:rPr>
        <w:t>(fig-4)</w:t>
      </w:r>
    </w:p>
    <w:p w:rsidR="00B22DA7" w:rsidRDefault="00536CB5" w:rsidP="00536CB5">
      <w:pPr>
        <w:pStyle w:val="Heading2"/>
        <w:spacing w:after="240"/>
      </w:pPr>
      <w:bookmarkStart w:id="7" w:name="_Toc432022966"/>
      <w:r>
        <w:t>SEARCH TIMETABLE</w:t>
      </w:r>
      <w:bookmarkEnd w:id="7"/>
    </w:p>
    <w:p w:rsidR="00536CB5" w:rsidRDefault="00536CB5" w:rsidP="00B22DA7">
      <w:r>
        <w:t>If the user is unable to choose a timetable based on their availability in the course pages, a search box is available to search the courses based on either, course name, or course location, or course start time or course date. It can be accessed from any course page.</w:t>
      </w:r>
    </w:p>
    <w:p w:rsidR="00536CB5" w:rsidRPr="00765875" w:rsidRDefault="005B3CC3" w:rsidP="00B22DA7">
      <w:pPr>
        <w:rPr>
          <w:b/>
          <w:u w:val="single"/>
        </w:rPr>
      </w:pPr>
      <w:r>
        <w:rPr>
          <w:noProof/>
          <w:lang w:val="en-IN" w:eastAsia="en-IN"/>
        </w:rPr>
        <w:drawing>
          <wp:anchor distT="0" distB="0" distL="114300" distR="114300" simplePos="0" relativeHeight="251659264" behindDoc="0" locked="0" layoutInCell="1" allowOverlap="1" wp14:anchorId="4EFE825D" wp14:editId="14DC15E9">
            <wp:simplePos x="0" y="0"/>
            <wp:positionH relativeFrom="column">
              <wp:posOffset>3181350</wp:posOffset>
            </wp:positionH>
            <wp:positionV relativeFrom="paragraph">
              <wp:posOffset>51435</wp:posOffset>
            </wp:positionV>
            <wp:extent cx="2514600" cy="237299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3">
                      <a:extLst>
                        <a:ext uri="{28A0092B-C50C-407E-A947-70E740481C1C}">
                          <a14:useLocalDpi xmlns:a14="http://schemas.microsoft.com/office/drawing/2010/main" val="0"/>
                        </a:ext>
                      </a:extLst>
                    </a:blip>
                    <a:stretch>
                      <a:fillRect/>
                    </a:stretch>
                  </pic:blipFill>
                  <pic:spPr>
                    <a:xfrm>
                      <a:off x="0" y="0"/>
                      <a:ext cx="2514600" cy="2372995"/>
                    </a:xfrm>
                    <a:prstGeom prst="rect">
                      <a:avLst/>
                    </a:prstGeom>
                  </pic:spPr>
                </pic:pic>
              </a:graphicData>
            </a:graphic>
            <wp14:sizeRelH relativeFrom="page">
              <wp14:pctWidth>0</wp14:pctWidth>
            </wp14:sizeRelH>
            <wp14:sizeRelV relativeFrom="page">
              <wp14:pctHeight>0</wp14:pctHeight>
            </wp14:sizeRelV>
          </wp:anchor>
        </w:drawing>
      </w:r>
      <w:r w:rsidR="00765875" w:rsidRPr="00765875">
        <w:rPr>
          <w:b/>
          <w:u w:val="single"/>
        </w:rPr>
        <w:t>Steps to search</w:t>
      </w:r>
    </w:p>
    <w:p w:rsidR="00536CB5" w:rsidRDefault="00765875" w:rsidP="00765875">
      <w:pPr>
        <w:pStyle w:val="ListParagraph"/>
        <w:numPr>
          <w:ilvl w:val="0"/>
          <w:numId w:val="14"/>
        </w:numPr>
      </w:pPr>
      <w:r>
        <w:t>Navigate to any of the course pages</w:t>
      </w:r>
    </w:p>
    <w:p w:rsidR="00765875" w:rsidRDefault="00C81F10" w:rsidP="00765875">
      <w:pPr>
        <w:pStyle w:val="ListParagraph"/>
        <w:numPr>
          <w:ilvl w:val="0"/>
          <w:numId w:val="14"/>
        </w:numPr>
      </w:pPr>
      <w:r>
        <w:t>Select any of the four available tabs</w:t>
      </w:r>
      <w:r w:rsidR="00427197" w:rsidRPr="00427197">
        <w:rPr>
          <w:vertAlign w:val="superscript"/>
        </w:rPr>
        <w:t>1</w:t>
      </w:r>
      <w:r>
        <w:t xml:space="preserve"> in the search section</w:t>
      </w:r>
    </w:p>
    <w:p w:rsidR="00536CB5" w:rsidRDefault="00914D28" w:rsidP="00914D28">
      <w:pPr>
        <w:pStyle w:val="ListParagraph"/>
        <w:numPr>
          <w:ilvl w:val="0"/>
          <w:numId w:val="14"/>
        </w:numPr>
      </w:pPr>
      <w:r>
        <w:t>Choose an option from the dropdown box</w:t>
      </w:r>
    </w:p>
    <w:p w:rsidR="00536CB5" w:rsidRDefault="00152C77" w:rsidP="00152C77">
      <w:pPr>
        <w:pStyle w:val="ListParagraph"/>
        <w:numPr>
          <w:ilvl w:val="0"/>
          <w:numId w:val="14"/>
        </w:numPr>
      </w:pPr>
      <w:r>
        <w:t>Click Search by * to get the results</w:t>
      </w:r>
    </w:p>
    <w:p w:rsidR="00536CB5" w:rsidRDefault="005B3CC3" w:rsidP="00B22DA7">
      <w:pPr>
        <w:pStyle w:val="ListParagraph"/>
        <w:numPr>
          <w:ilvl w:val="0"/>
          <w:numId w:val="14"/>
        </w:numPr>
      </w:pPr>
      <w:r>
        <w:t>Select desired search result to navigate to the course page to book the course</w:t>
      </w:r>
    </w:p>
    <w:p w:rsidR="00536CB5" w:rsidRDefault="00536CB5" w:rsidP="00B22DA7"/>
    <w:p w:rsidR="006359C6" w:rsidRDefault="006359C6" w:rsidP="00B22DA7">
      <w:r w:rsidRPr="00FF2715">
        <w:rPr>
          <w:noProof/>
          <w:vertAlign w:val="superscript"/>
          <w:lang w:val="en-IN" w:eastAsia="en-IN"/>
        </w:rPr>
        <mc:AlternateContent>
          <mc:Choice Requires="wps">
            <w:drawing>
              <wp:anchor distT="0" distB="0" distL="114300" distR="114300" simplePos="0" relativeHeight="251661312" behindDoc="0" locked="0" layoutInCell="1" allowOverlap="1" wp14:anchorId="5C3AB14F" wp14:editId="52B0F825">
                <wp:simplePos x="0" y="0"/>
                <wp:positionH relativeFrom="column">
                  <wp:posOffset>4151630</wp:posOffset>
                </wp:positionH>
                <wp:positionV relativeFrom="paragraph">
                  <wp:posOffset>198755</wp:posOffset>
                </wp:positionV>
                <wp:extent cx="561975" cy="2857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85750"/>
                        </a:xfrm>
                        <a:prstGeom prst="rect">
                          <a:avLst/>
                        </a:prstGeom>
                        <a:noFill/>
                        <a:ln w="9525">
                          <a:noFill/>
                          <a:miter lim="800000"/>
                          <a:headEnd/>
                          <a:tailEnd/>
                        </a:ln>
                      </wps:spPr>
                      <wps:txbx>
                        <w:txbxContent>
                          <w:p w:rsidR="00FF2715" w:rsidRPr="00FF2715" w:rsidRDefault="00FF2715">
                            <w:pPr>
                              <w:rPr>
                                <w:i/>
                                <w:color w:val="4F81BD" w:themeColor="accent1"/>
                              </w:rPr>
                            </w:pPr>
                            <w:r w:rsidRPr="00FF2715">
                              <w:rPr>
                                <w:i/>
                                <w:color w:val="4F81BD" w:themeColor="accent1"/>
                              </w:rPr>
                              <w:t>(Fig-5)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14F" id="_x0000_t202" coordsize="21600,21600" o:spt="202" path="m,l,21600r21600,l21600,xe">
                <v:stroke joinstyle="miter"/>
                <v:path gradientshapeok="t" o:connecttype="rect"/>
              </v:shapetype>
              <v:shape id="Text Box 2" o:spid="_x0000_s1026" type="#_x0000_t202" style="position:absolute;margin-left:326.9pt;margin-top:15.65pt;width:44.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" filled="f" stroked="f">
                <v:textbox>
                  <w:txbxContent>
                    <w:p w:rsidR="00FF2715" w:rsidRPr="00FF2715" w:rsidRDefault="00FF2715">
                      <w:pPr>
                        <w:rPr>
                          <w:i/>
                          <w:color w:val="4F81BD" w:themeColor="accent1"/>
                        </w:rPr>
                      </w:pPr>
                      <w:r w:rsidRPr="00FF2715">
                        <w:rPr>
                          <w:i/>
                          <w:color w:val="4F81BD" w:themeColor="accent1"/>
                        </w:rPr>
                        <w:t>(Fig-5)</w:t>
                      </w:r>
                    </w:p>
                  </w:txbxContent>
                </v:textbox>
              </v:shape>
            </w:pict>
          </mc:Fallback>
        </mc:AlternateContent>
      </w:r>
    </w:p>
    <w:p w:rsidR="00914D28" w:rsidRDefault="00914D28" w:rsidP="00B22DA7"/>
    <w:p w:rsidR="00536CB5" w:rsidRPr="005B3CC3" w:rsidRDefault="00427197" w:rsidP="00B22DA7">
      <w:pPr>
        <w:rPr>
          <w:sz w:val="20"/>
          <w:vertAlign w:val="superscript"/>
        </w:rPr>
      </w:pPr>
      <w:r w:rsidRPr="00427197">
        <w:rPr>
          <w:vertAlign w:val="superscript"/>
        </w:rPr>
        <w:t>1</w:t>
      </w:r>
      <w:r w:rsidRPr="00427197">
        <w:t xml:space="preserve"> </w:t>
      </w:r>
      <w:r w:rsidRPr="006359C6">
        <w:t>– Course name, Course location, Course time, Course date</w:t>
      </w:r>
    </w:p>
    <w:p w:rsidR="00A55F5C" w:rsidRPr="0037741D" w:rsidRDefault="00F17880" w:rsidP="00A55F5C">
      <w:pPr>
        <w:pStyle w:val="Heading2"/>
        <w:spacing w:after="240"/>
        <w:rPr>
          <w:lang w:val="en-US"/>
        </w:rPr>
      </w:pPr>
      <w:bookmarkStart w:id="8" w:name="_Toc432022967"/>
      <w:r>
        <w:rPr>
          <w:lang w:val="en-US"/>
        </w:rPr>
        <w:lastRenderedPageBreak/>
        <w:t xml:space="preserve">MAKE A </w:t>
      </w:r>
      <w:r w:rsidR="00A55F5C" w:rsidRPr="0037741D">
        <w:rPr>
          <w:lang w:val="en-US"/>
        </w:rPr>
        <w:t>PAYMENT</w:t>
      </w:r>
      <w:bookmarkEnd w:id="8"/>
    </w:p>
    <w:p w:rsidR="00A55F5C" w:rsidRDefault="00626162" w:rsidP="00A55F5C">
      <w:pPr>
        <w:spacing w:after="0"/>
        <w:rPr>
          <w:lang w:val="en-US"/>
        </w:rPr>
      </w:pPr>
      <w:r>
        <w:rPr>
          <w:lang w:val="en-US"/>
        </w:rPr>
        <w:t xml:space="preserve">Once the </w:t>
      </w:r>
      <w:r w:rsidR="00CB795A">
        <w:rPr>
          <w:lang w:val="en-US"/>
        </w:rPr>
        <w:t>users confirm all the course details and select</w:t>
      </w:r>
      <w:r>
        <w:rPr>
          <w:lang w:val="en-US"/>
        </w:rPr>
        <w:t xml:space="preserve"> a desired timetable, </w:t>
      </w:r>
      <w:r w:rsidR="005F5402">
        <w:rPr>
          <w:lang w:val="en-US"/>
        </w:rPr>
        <w:t>they can make the payment to complete the course enrolment</w:t>
      </w:r>
      <w:r w:rsidR="00CB795A">
        <w:rPr>
          <w:lang w:val="en-US"/>
        </w:rPr>
        <w:t xml:space="preserve">. In order to make the transaction, the user needs to be logged in to the system. </w:t>
      </w:r>
      <w:r w:rsidR="00263E40">
        <w:rPr>
          <w:lang w:val="en-US"/>
        </w:rPr>
        <w:t>After logging in, the button beside the course timetable is to be clicked which directs the user to the PayPal system</w:t>
      </w:r>
      <w:r w:rsidR="00D26B2B">
        <w:rPr>
          <w:lang w:val="en-US"/>
        </w:rPr>
        <w:t xml:space="preserve">. PayPal </w:t>
      </w:r>
      <w:r w:rsidR="00F17880">
        <w:rPr>
          <w:lang w:val="en-US"/>
        </w:rPr>
        <w:t xml:space="preserve">system </w:t>
      </w:r>
      <w:r w:rsidR="00D26B2B">
        <w:rPr>
          <w:lang w:val="en-US"/>
        </w:rPr>
        <w:t xml:space="preserve">is being </w:t>
      </w:r>
      <w:r w:rsidR="00F17880">
        <w:rPr>
          <w:lang w:val="en-US"/>
        </w:rPr>
        <w:t>operated by PayPal INC and provides a very secure gateway to make the transactions.</w:t>
      </w:r>
    </w:p>
    <w:p w:rsidR="00F17880" w:rsidRDefault="00F17880" w:rsidP="00F17880">
      <w:pPr>
        <w:spacing w:before="240"/>
        <w:rPr>
          <w:b/>
          <w:u w:val="single"/>
          <w:lang w:val="en-US"/>
        </w:rPr>
      </w:pPr>
      <w:r w:rsidRPr="00F17880">
        <w:rPr>
          <w:b/>
          <w:u w:val="single"/>
          <w:lang w:val="en-US"/>
        </w:rPr>
        <w:t>Steps to make Payment</w:t>
      </w:r>
    </w:p>
    <w:p w:rsidR="009B570E" w:rsidRPr="009B570E" w:rsidRDefault="009B570E" w:rsidP="009B570E">
      <w:pPr>
        <w:pStyle w:val="ListParagraph"/>
        <w:numPr>
          <w:ilvl w:val="0"/>
          <w:numId w:val="15"/>
        </w:numPr>
        <w:spacing w:before="240"/>
        <w:rPr>
          <w:b/>
          <w:u w:val="single"/>
          <w:lang w:val="en-US"/>
        </w:rPr>
      </w:pPr>
      <w:r w:rsidRPr="009B570E">
        <w:rPr>
          <w:lang w:val="en-US"/>
        </w:rPr>
        <w:t>Login to the system</w:t>
      </w:r>
    </w:p>
    <w:p w:rsidR="009B570E" w:rsidRPr="009B570E" w:rsidRDefault="00A55F5C" w:rsidP="009B570E">
      <w:pPr>
        <w:pStyle w:val="ListParagraph"/>
        <w:numPr>
          <w:ilvl w:val="0"/>
          <w:numId w:val="15"/>
        </w:numPr>
        <w:spacing w:before="240"/>
        <w:rPr>
          <w:b/>
          <w:u w:val="single"/>
          <w:lang w:val="en-US"/>
        </w:rPr>
      </w:pPr>
      <w:r w:rsidRPr="009B570E">
        <w:rPr>
          <w:lang w:val="en-US"/>
        </w:rPr>
        <w:t>Select the course</w:t>
      </w:r>
      <w:r w:rsidR="00860EFE">
        <w:rPr>
          <w:lang w:val="en-US"/>
        </w:rPr>
        <w:t>,</w:t>
      </w:r>
      <w:r w:rsidR="00F17880" w:rsidRPr="009B570E">
        <w:rPr>
          <w:lang w:val="en-US"/>
        </w:rPr>
        <w:t xml:space="preserve"> fix a timetable</w:t>
      </w:r>
      <w:r w:rsidR="00860EFE">
        <w:rPr>
          <w:lang w:val="en-US"/>
        </w:rPr>
        <w:t xml:space="preserve"> and click ‘Book now’</w:t>
      </w:r>
      <w:r w:rsidR="00E23A49">
        <w:rPr>
          <w:lang w:val="en-US"/>
        </w:rPr>
        <w:t xml:space="preserve"> (System redirects to PayPal)</w:t>
      </w:r>
    </w:p>
    <w:p w:rsidR="009B570E" w:rsidRPr="0021530F" w:rsidRDefault="0021530F" w:rsidP="009B570E">
      <w:pPr>
        <w:pStyle w:val="ListParagraph"/>
        <w:numPr>
          <w:ilvl w:val="0"/>
          <w:numId w:val="15"/>
        </w:numPr>
        <w:spacing w:before="240"/>
        <w:rPr>
          <w:lang w:val="en-US"/>
        </w:rPr>
      </w:pPr>
      <w:r>
        <w:rPr>
          <w:lang w:val="en-US"/>
        </w:rPr>
        <w:t>Login to PayPal account or complete transaction as a guest</w:t>
      </w:r>
    </w:p>
    <w:p w:rsidR="000133A5" w:rsidRPr="000133A5" w:rsidRDefault="0021530F" w:rsidP="000133A5">
      <w:pPr>
        <w:pStyle w:val="ListParagraph"/>
        <w:numPr>
          <w:ilvl w:val="0"/>
          <w:numId w:val="15"/>
        </w:numPr>
        <w:spacing w:before="240"/>
        <w:rPr>
          <w:b/>
          <w:u w:val="single"/>
          <w:lang w:val="en-US"/>
        </w:rPr>
      </w:pPr>
      <w:r>
        <w:rPr>
          <w:lang w:val="en-US"/>
        </w:rPr>
        <w:t>Provide card details and complete the transaction</w:t>
      </w:r>
    </w:p>
    <w:p w:rsidR="000133A5" w:rsidRPr="000133A5" w:rsidRDefault="000133A5" w:rsidP="000133A5">
      <w:pPr>
        <w:spacing w:before="240"/>
        <w:ind w:left="360"/>
        <w:rPr>
          <w:b/>
          <w:u w:val="single"/>
          <w:lang w:val="en-US"/>
        </w:rPr>
      </w:pPr>
    </w:p>
    <w:p w:rsidR="000133A5" w:rsidRPr="000133A5" w:rsidRDefault="000133A5" w:rsidP="000133A5">
      <w:pPr>
        <w:spacing w:before="240" w:after="0"/>
        <w:jc w:val="center"/>
        <w:rPr>
          <w:b/>
          <w:u w:val="single"/>
          <w:lang w:val="en-US"/>
        </w:rPr>
      </w:pPr>
      <w:r w:rsidRPr="000133A5">
        <w:rPr>
          <w:noProof/>
          <w:lang w:val="en-IN" w:eastAsia="en-IN"/>
        </w:rPr>
        <w:drawing>
          <wp:inline distT="0" distB="0" distL="0" distR="0" wp14:anchorId="15593AB8" wp14:editId="1B2E5ADF">
            <wp:extent cx="5731510" cy="38474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pal.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47465"/>
                    </a:xfrm>
                    <a:prstGeom prst="rect">
                      <a:avLst/>
                    </a:prstGeom>
                  </pic:spPr>
                </pic:pic>
              </a:graphicData>
            </a:graphic>
          </wp:inline>
        </w:drawing>
      </w:r>
    </w:p>
    <w:p w:rsidR="00536CB5" w:rsidRPr="000133A5" w:rsidRDefault="000133A5" w:rsidP="000133A5">
      <w:pPr>
        <w:jc w:val="center"/>
        <w:rPr>
          <w:i/>
          <w:color w:val="4F81BD" w:themeColor="accent1"/>
        </w:rPr>
      </w:pPr>
      <w:r w:rsidRPr="000133A5">
        <w:rPr>
          <w:i/>
          <w:color w:val="4F81BD" w:themeColor="accent1"/>
        </w:rPr>
        <w:t>(Fig-6)</w:t>
      </w:r>
    </w:p>
    <w:p w:rsidR="00536CB5" w:rsidRDefault="00536CB5" w:rsidP="00B22DA7"/>
    <w:p w:rsidR="005B5648" w:rsidRDefault="005B5648" w:rsidP="00B22DA7"/>
    <w:p w:rsidR="005B5648" w:rsidRDefault="005B5648" w:rsidP="00B22DA7"/>
    <w:p w:rsidR="005B5648" w:rsidRDefault="005B5648" w:rsidP="00B22DA7"/>
    <w:p w:rsidR="005B5648" w:rsidRPr="00B22DA7" w:rsidRDefault="005B5648" w:rsidP="00B22DA7"/>
    <w:p w:rsidR="0037741D" w:rsidRPr="0037741D" w:rsidRDefault="0037741D" w:rsidP="0037741D">
      <w:pPr>
        <w:pStyle w:val="Heading2"/>
        <w:spacing w:after="240"/>
        <w:rPr>
          <w:lang w:val="en-US"/>
        </w:rPr>
      </w:pPr>
      <w:bookmarkStart w:id="9" w:name="_Toc432022968"/>
      <w:r w:rsidRPr="0037741D">
        <w:rPr>
          <w:lang w:val="en-US"/>
        </w:rPr>
        <w:lastRenderedPageBreak/>
        <w:t>MOODLE ACCESS</w:t>
      </w:r>
      <w:bookmarkEnd w:id="9"/>
    </w:p>
    <w:p w:rsidR="0037741D" w:rsidRDefault="005B5648" w:rsidP="0037741D">
      <w:pPr>
        <w:spacing w:after="0"/>
        <w:rPr>
          <w:lang w:val="en-US"/>
        </w:rPr>
      </w:pPr>
      <w:r>
        <w:rPr>
          <w:lang w:val="en-US"/>
        </w:rPr>
        <w:t xml:space="preserve">All the users who registered to the Vital Education System gets automatically registered to Moodle System. All the courses users </w:t>
      </w:r>
      <w:r w:rsidR="00A14E8C">
        <w:rPr>
          <w:lang w:val="en-US"/>
        </w:rPr>
        <w:t xml:space="preserve">enroll </w:t>
      </w:r>
      <w:r>
        <w:rPr>
          <w:lang w:val="en-US"/>
        </w:rPr>
        <w:t xml:space="preserve">will be available in Moodle and can </w:t>
      </w:r>
      <w:r w:rsidR="00A14E8C">
        <w:rPr>
          <w:lang w:val="en-US"/>
        </w:rPr>
        <w:t>access the course contents online.</w:t>
      </w:r>
      <w:r w:rsidR="00327901">
        <w:rPr>
          <w:lang w:val="en-US"/>
        </w:rPr>
        <w:t xml:space="preserve"> </w:t>
      </w:r>
      <w:r w:rsidR="00E66867">
        <w:rPr>
          <w:lang w:val="en-US"/>
        </w:rPr>
        <w:t xml:space="preserve">Users can view only the courses they enroll. </w:t>
      </w:r>
      <w:r w:rsidR="00327901">
        <w:rPr>
          <w:lang w:val="en-US"/>
        </w:rPr>
        <w:t>Username and password for the Moodle system will be same as Vital Education system</w:t>
      </w:r>
      <w:r w:rsidR="00201181">
        <w:rPr>
          <w:lang w:val="en-US"/>
        </w:rPr>
        <w:t>.</w:t>
      </w:r>
      <w:r w:rsidR="00B26DCA">
        <w:rPr>
          <w:lang w:val="en-US"/>
        </w:rPr>
        <w:t xml:space="preserve"> Users can</w:t>
      </w:r>
      <w:r w:rsidR="007E3A95">
        <w:rPr>
          <w:lang w:val="en-US"/>
        </w:rPr>
        <w:t xml:space="preserve"> participate in the course related activities and send</w:t>
      </w:r>
      <w:r w:rsidR="00B26DCA">
        <w:rPr>
          <w:lang w:val="en-US"/>
        </w:rPr>
        <w:t xml:space="preserve">/receive emails to </w:t>
      </w:r>
      <w:r w:rsidR="007E3A95">
        <w:rPr>
          <w:lang w:val="en-US"/>
        </w:rPr>
        <w:t xml:space="preserve">and from </w:t>
      </w:r>
      <w:r w:rsidR="00B26DCA">
        <w:rPr>
          <w:lang w:val="en-US"/>
        </w:rPr>
        <w:t xml:space="preserve">the </w:t>
      </w:r>
      <w:r w:rsidR="00030F46">
        <w:rPr>
          <w:lang w:val="en-US"/>
        </w:rPr>
        <w:t xml:space="preserve">course </w:t>
      </w:r>
      <w:r w:rsidR="00B26DCA">
        <w:rPr>
          <w:lang w:val="en-US"/>
        </w:rPr>
        <w:t>tutors</w:t>
      </w:r>
      <w:r w:rsidR="00FE3B04">
        <w:rPr>
          <w:lang w:val="en-US"/>
        </w:rPr>
        <w:t>.</w:t>
      </w:r>
    </w:p>
    <w:p w:rsidR="00201181" w:rsidRPr="00201181" w:rsidRDefault="00201181" w:rsidP="00201181">
      <w:pPr>
        <w:spacing w:before="240"/>
        <w:rPr>
          <w:b/>
          <w:u w:val="single"/>
          <w:lang w:val="en-US"/>
        </w:rPr>
      </w:pPr>
      <w:r w:rsidRPr="00201181">
        <w:rPr>
          <w:b/>
          <w:u w:val="single"/>
          <w:lang w:val="en-US"/>
        </w:rPr>
        <w:t>Steps to access Moodle</w:t>
      </w:r>
    </w:p>
    <w:p w:rsidR="0037741D" w:rsidRPr="0037741D" w:rsidRDefault="0037741D" w:rsidP="0037741D">
      <w:pPr>
        <w:numPr>
          <w:ilvl w:val="0"/>
          <w:numId w:val="2"/>
        </w:numPr>
        <w:spacing w:after="0"/>
        <w:rPr>
          <w:lang w:val="en-US"/>
        </w:rPr>
      </w:pPr>
      <w:r w:rsidRPr="0037741D">
        <w:rPr>
          <w:lang w:val="en-US"/>
        </w:rPr>
        <w:t>E</w:t>
      </w:r>
      <w:r w:rsidR="0091757F">
        <w:rPr>
          <w:lang w:val="en-US"/>
        </w:rPr>
        <w:t>nroll to a course in Vital Education website (steps explained in the above sections)</w:t>
      </w:r>
    </w:p>
    <w:p w:rsidR="0037741D" w:rsidRPr="0037741D" w:rsidRDefault="00F43E7A" w:rsidP="0037741D">
      <w:pPr>
        <w:numPr>
          <w:ilvl w:val="0"/>
          <w:numId w:val="2"/>
        </w:numPr>
        <w:spacing w:after="0"/>
        <w:rPr>
          <w:lang w:val="en-US"/>
        </w:rPr>
      </w:pPr>
      <w:r>
        <w:rPr>
          <w:lang w:val="en-US"/>
        </w:rPr>
        <w:t>Login to Moodle (user id and password same as Vital Education website)</w:t>
      </w:r>
    </w:p>
    <w:p w:rsidR="0037741D" w:rsidRPr="00833432" w:rsidRDefault="00833432" w:rsidP="00833432">
      <w:pPr>
        <w:numPr>
          <w:ilvl w:val="0"/>
          <w:numId w:val="2"/>
        </w:numPr>
        <w:spacing w:after="0"/>
        <w:rPr>
          <w:lang w:val="en-US"/>
        </w:rPr>
      </w:pPr>
      <w:r>
        <w:rPr>
          <w:lang w:val="en-US"/>
        </w:rPr>
        <w:t>Go to My Courses and s</w:t>
      </w:r>
      <w:r w:rsidRPr="00833432">
        <w:rPr>
          <w:lang w:val="en-US"/>
        </w:rPr>
        <w:t>elect the enrolled course</w:t>
      </w:r>
    </w:p>
    <w:p w:rsidR="00474548" w:rsidRDefault="00FE3B04" w:rsidP="00474548">
      <w:pPr>
        <w:numPr>
          <w:ilvl w:val="0"/>
          <w:numId w:val="2"/>
        </w:numPr>
        <w:spacing w:after="0"/>
        <w:rPr>
          <w:lang w:val="en-US"/>
        </w:rPr>
      </w:pPr>
      <w:r>
        <w:rPr>
          <w:lang w:val="en-US"/>
        </w:rPr>
        <w:t>Access the course content</w:t>
      </w:r>
      <w:r w:rsidR="0037741D" w:rsidRPr="0037741D">
        <w:rPr>
          <w:lang w:val="en-US"/>
        </w:rPr>
        <w:t>.</w:t>
      </w:r>
    </w:p>
    <w:p w:rsidR="00474548" w:rsidRPr="00474548" w:rsidRDefault="00474548" w:rsidP="00474548">
      <w:pPr>
        <w:spacing w:after="0"/>
        <w:ind w:left="405"/>
        <w:rPr>
          <w:lang w:val="en-US"/>
        </w:rPr>
      </w:pPr>
    </w:p>
    <w:p w:rsidR="0037741D" w:rsidRDefault="00474548" w:rsidP="00474548">
      <w:pPr>
        <w:spacing w:after="0"/>
        <w:jc w:val="center"/>
        <w:rPr>
          <w:lang w:val="en-US"/>
        </w:rPr>
      </w:pPr>
      <w:r>
        <w:rPr>
          <w:noProof/>
          <w:lang w:val="en-IN" w:eastAsia="en-IN"/>
        </w:rPr>
        <w:drawing>
          <wp:inline distT="0" distB="0" distL="0" distR="0" wp14:anchorId="60A432AD" wp14:editId="1639055F">
            <wp:extent cx="5731510" cy="1975485"/>
            <wp:effectExtent l="133350" t="114300" r="154940" b="1581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d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975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4548" w:rsidRPr="000133A5" w:rsidRDefault="00474548" w:rsidP="00474548">
      <w:pPr>
        <w:jc w:val="center"/>
        <w:rPr>
          <w:i/>
          <w:color w:val="4F81BD" w:themeColor="accent1"/>
        </w:rPr>
      </w:pPr>
      <w:r w:rsidRPr="000133A5">
        <w:rPr>
          <w:i/>
          <w:color w:val="4F81BD" w:themeColor="accent1"/>
        </w:rPr>
        <w:t>(Fig-6)</w:t>
      </w:r>
    </w:p>
    <w:p w:rsidR="00474548" w:rsidRDefault="00474548" w:rsidP="00474548">
      <w:pPr>
        <w:spacing w:after="0"/>
        <w:jc w:val="center"/>
        <w:rPr>
          <w:lang w:val="en-US"/>
        </w:rPr>
      </w:pPr>
    </w:p>
    <w:p w:rsidR="0037741D" w:rsidRPr="0037741D" w:rsidRDefault="00AB113E" w:rsidP="0037741D">
      <w:pPr>
        <w:pStyle w:val="Heading2"/>
        <w:spacing w:after="240"/>
        <w:rPr>
          <w:lang w:val="en-US"/>
        </w:rPr>
      </w:pPr>
      <w:bookmarkStart w:id="10" w:name="_Toc432022969"/>
      <w:r>
        <w:rPr>
          <w:lang w:val="en-US"/>
        </w:rPr>
        <w:t>UPDATE</w:t>
      </w:r>
      <w:r w:rsidR="0037741D" w:rsidRPr="0037741D">
        <w:rPr>
          <w:lang w:val="en-US"/>
        </w:rPr>
        <w:t xml:space="preserve"> PROFILE</w:t>
      </w:r>
      <w:bookmarkEnd w:id="10"/>
    </w:p>
    <w:p w:rsidR="0037741D" w:rsidRDefault="00083788" w:rsidP="0037741D">
      <w:pPr>
        <w:spacing w:after="0"/>
        <w:rPr>
          <w:lang w:val="en-US"/>
        </w:rPr>
      </w:pPr>
      <w:r>
        <w:rPr>
          <w:lang w:val="en-US"/>
        </w:rPr>
        <w:t xml:space="preserve">To maintain consistent user details, Vital Education website and Moodle system synchronizes the user details whenever changes are made </w:t>
      </w:r>
      <w:r w:rsidR="00366AB5">
        <w:rPr>
          <w:lang w:val="en-US"/>
        </w:rPr>
        <w:t>in the profile</w:t>
      </w:r>
      <w:r w:rsidR="00594A24">
        <w:rPr>
          <w:lang w:val="en-US"/>
        </w:rPr>
        <w:t>.</w:t>
      </w:r>
      <w:r w:rsidR="00F90F59">
        <w:rPr>
          <w:lang w:val="en-US"/>
        </w:rPr>
        <w:t xml:space="preserve"> User can only change their profile details in the Moodle and those changes will be reflected in the Vital Education website</w:t>
      </w:r>
      <w:r w:rsidR="00F97A37">
        <w:rPr>
          <w:lang w:val="en-US"/>
        </w:rPr>
        <w:t>.</w:t>
      </w:r>
    </w:p>
    <w:p w:rsidR="00E023AA" w:rsidRPr="002A5C99" w:rsidRDefault="00E023AA" w:rsidP="00E023AA">
      <w:pPr>
        <w:spacing w:before="240"/>
        <w:rPr>
          <w:b/>
          <w:u w:val="single"/>
          <w:lang w:val="en-US"/>
        </w:rPr>
      </w:pPr>
      <w:r w:rsidRPr="002A5C99">
        <w:rPr>
          <w:b/>
          <w:u w:val="single"/>
          <w:lang w:val="en-US"/>
        </w:rPr>
        <w:t>Steps to update Profile</w:t>
      </w:r>
    </w:p>
    <w:p w:rsidR="0037741D" w:rsidRPr="0037741D" w:rsidRDefault="0078012E" w:rsidP="0037741D">
      <w:pPr>
        <w:numPr>
          <w:ilvl w:val="0"/>
          <w:numId w:val="7"/>
        </w:numPr>
        <w:spacing w:after="0"/>
        <w:rPr>
          <w:lang w:val="en-US"/>
        </w:rPr>
      </w:pPr>
      <w:r>
        <w:rPr>
          <w:lang w:val="en-US"/>
        </w:rPr>
        <w:t>Login to Moodle system</w:t>
      </w:r>
    </w:p>
    <w:p w:rsidR="00396ADA" w:rsidRDefault="00F07443" w:rsidP="0037741D">
      <w:pPr>
        <w:numPr>
          <w:ilvl w:val="0"/>
          <w:numId w:val="7"/>
        </w:numPr>
        <w:spacing w:after="0"/>
        <w:rPr>
          <w:lang w:val="en-US"/>
        </w:rPr>
      </w:pPr>
      <w:r>
        <w:rPr>
          <w:lang w:val="en-US"/>
        </w:rPr>
        <w:t>Go to My Profile page</w:t>
      </w:r>
    </w:p>
    <w:p w:rsidR="0037741D" w:rsidRPr="00396ADA" w:rsidRDefault="006B5507" w:rsidP="0037741D">
      <w:pPr>
        <w:numPr>
          <w:ilvl w:val="0"/>
          <w:numId w:val="7"/>
        </w:numPr>
        <w:spacing w:after="0"/>
        <w:rPr>
          <w:lang w:val="en-US"/>
        </w:rPr>
      </w:pPr>
      <w:r>
        <w:rPr>
          <w:lang w:val="en-US"/>
        </w:rPr>
        <w:t>Edit the user details</w:t>
      </w:r>
    </w:p>
    <w:p w:rsidR="0037741D" w:rsidRPr="0037741D" w:rsidRDefault="006B5507" w:rsidP="0037741D">
      <w:pPr>
        <w:numPr>
          <w:ilvl w:val="0"/>
          <w:numId w:val="7"/>
        </w:numPr>
        <w:spacing w:after="0"/>
        <w:rPr>
          <w:lang w:val="en-US"/>
        </w:rPr>
      </w:pPr>
      <w:r>
        <w:rPr>
          <w:lang w:val="en-US"/>
        </w:rPr>
        <w:t>Update the profile by submitting the form</w:t>
      </w:r>
    </w:p>
    <w:p w:rsidR="0037741D" w:rsidRDefault="0037741D" w:rsidP="0037741D">
      <w:pPr>
        <w:spacing w:after="0"/>
        <w:ind w:left="720"/>
        <w:rPr>
          <w:lang w:val="en-US"/>
        </w:rPr>
      </w:pPr>
    </w:p>
    <w:p w:rsidR="000E2455" w:rsidRDefault="000E2455" w:rsidP="0037741D">
      <w:pPr>
        <w:spacing w:after="0"/>
        <w:ind w:left="720"/>
        <w:rPr>
          <w:lang w:val="en-US"/>
        </w:rPr>
      </w:pPr>
    </w:p>
    <w:p w:rsidR="000E2455" w:rsidRDefault="000E2455" w:rsidP="0037741D">
      <w:pPr>
        <w:spacing w:after="0"/>
        <w:ind w:left="720"/>
        <w:rPr>
          <w:lang w:val="en-US"/>
        </w:rPr>
      </w:pPr>
    </w:p>
    <w:p w:rsidR="000E2455" w:rsidRPr="0037741D" w:rsidRDefault="000E2455" w:rsidP="0037741D">
      <w:pPr>
        <w:spacing w:after="0"/>
        <w:ind w:left="720"/>
        <w:rPr>
          <w:lang w:val="en-US"/>
        </w:rPr>
      </w:pPr>
    </w:p>
    <w:p w:rsidR="0037741D" w:rsidRPr="0037741D" w:rsidRDefault="00CE6B0C" w:rsidP="0037741D">
      <w:pPr>
        <w:pStyle w:val="Heading2"/>
        <w:spacing w:after="240"/>
        <w:rPr>
          <w:lang w:val="en-US"/>
        </w:rPr>
      </w:pPr>
      <w:bookmarkStart w:id="11" w:name="_Toc432022970"/>
      <w:r>
        <w:rPr>
          <w:lang w:val="en-US"/>
        </w:rPr>
        <w:lastRenderedPageBreak/>
        <w:t xml:space="preserve">ACCESS </w:t>
      </w:r>
      <w:r w:rsidR="0037741D" w:rsidRPr="0037741D">
        <w:rPr>
          <w:lang w:val="en-US"/>
        </w:rPr>
        <w:t>BLOG</w:t>
      </w:r>
      <w:r>
        <w:rPr>
          <w:lang w:val="en-US"/>
        </w:rPr>
        <w:t xml:space="preserve"> AND COMMENT TO AN ARTICLE</w:t>
      </w:r>
      <w:bookmarkEnd w:id="11"/>
    </w:p>
    <w:p w:rsidR="0037741D" w:rsidRPr="005A77A4" w:rsidRDefault="0037741D" w:rsidP="0037741D">
      <w:pPr>
        <w:spacing w:after="0"/>
        <w:rPr>
          <w:lang w:val="en-US"/>
        </w:rPr>
      </w:pPr>
      <w:r w:rsidRPr="0037741D">
        <w:rPr>
          <w:lang w:val="en-US"/>
        </w:rPr>
        <w:t>Blog</w:t>
      </w:r>
      <w:r w:rsidR="007C3216">
        <w:rPr>
          <w:lang w:val="en-US"/>
        </w:rPr>
        <w:t xml:space="preserve"> can be accessed by any user or guest who visits the website. </w:t>
      </w:r>
      <w:r w:rsidR="00AD19C5">
        <w:rPr>
          <w:lang w:val="en-US"/>
        </w:rPr>
        <w:t>Blog will be updated with latest articles</w:t>
      </w:r>
      <w:r w:rsidR="009C38F2">
        <w:rPr>
          <w:lang w:val="en-US"/>
        </w:rPr>
        <w:t xml:space="preserve"> about the news and important information which will be helpful for the readers. </w:t>
      </w:r>
      <w:r w:rsidR="00A83855">
        <w:rPr>
          <w:lang w:val="en-US"/>
        </w:rPr>
        <w:t xml:space="preserve">Users can comment on the </w:t>
      </w:r>
      <w:r w:rsidR="00094344">
        <w:rPr>
          <w:lang w:val="en-US"/>
        </w:rPr>
        <w:t xml:space="preserve">articles they view. To add a comment, they need to </w:t>
      </w:r>
      <w:r w:rsidR="008A3D7D">
        <w:rPr>
          <w:lang w:val="en-US"/>
        </w:rPr>
        <w:t xml:space="preserve">provide a valid email address, user name and some comment </w:t>
      </w:r>
      <w:r w:rsidR="008A3D7D" w:rsidRPr="008A3D7D">
        <w:rPr>
          <w:vertAlign w:val="superscript"/>
          <w:lang w:val="en-US"/>
        </w:rPr>
        <w:t>1</w:t>
      </w:r>
      <w:r w:rsidR="005A77A4">
        <w:rPr>
          <w:lang w:val="en-US"/>
        </w:rPr>
        <w:t xml:space="preserve">. All the comments go to the admin panel for the admin confirmation. Only </w:t>
      </w:r>
      <w:r w:rsidR="00147BE3">
        <w:rPr>
          <w:lang w:val="en-US"/>
        </w:rPr>
        <w:t>the comments</w:t>
      </w:r>
      <w:r w:rsidR="00EE25AF">
        <w:rPr>
          <w:lang w:val="en-US"/>
        </w:rPr>
        <w:t xml:space="preserve"> that admin approve will be displayed in the comments block.</w:t>
      </w:r>
    </w:p>
    <w:p w:rsidR="00531FC2" w:rsidRPr="00531FC2" w:rsidRDefault="00531FC2" w:rsidP="00531FC2">
      <w:pPr>
        <w:spacing w:before="240"/>
        <w:rPr>
          <w:b/>
          <w:u w:val="single"/>
          <w:lang w:val="en-US"/>
        </w:rPr>
      </w:pPr>
      <w:r w:rsidRPr="00531FC2">
        <w:rPr>
          <w:b/>
          <w:u w:val="single"/>
          <w:lang w:val="en-US"/>
        </w:rPr>
        <w:t>Steps to access Blog and comment to an article</w:t>
      </w:r>
    </w:p>
    <w:p w:rsidR="0037741D" w:rsidRPr="0037741D" w:rsidRDefault="00861905" w:rsidP="0037741D">
      <w:pPr>
        <w:numPr>
          <w:ilvl w:val="0"/>
          <w:numId w:val="4"/>
        </w:numPr>
        <w:spacing w:after="0"/>
        <w:rPr>
          <w:lang w:val="en-US"/>
        </w:rPr>
      </w:pPr>
      <w:r>
        <w:rPr>
          <w:lang w:val="en-US"/>
        </w:rPr>
        <w:t>Open the Blog from navigation bar</w:t>
      </w:r>
    </w:p>
    <w:p w:rsidR="0037741D" w:rsidRPr="0037741D" w:rsidRDefault="00861905" w:rsidP="0037741D">
      <w:pPr>
        <w:numPr>
          <w:ilvl w:val="0"/>
          <w:numId w:val="4"/>
        </w:numPr>
        <w:spacing w:after="0"/>
        <w:rPr>
          <w:lang w:val="en-US"/>
        </w:rPr>
      </w:pPr>
      <w:r>
        <w:rPr>
          <w:lang w:val="en-US"/>
        </w:rPr>
        <w:t>Select a desired article</w:t>
      </w:r>
    </w:p>
    <w:p w:rsidR="0037741D" w:rsidRPr="0037741D" w:rsidRDefault="00531FC2" w:rsidP="0037741D">
      <w:pPr>
        <w:numPr>
          <w:ilvl w:val="0"/>
          <w:numId w:val="4"/>
        </w:numPr>
        <w:spacing w:after="0"/>
        <w:rPr>
          <w:lang w:val="en-US"/>
        </w:rPr>
      </w:pPr>
      <w:r>
        <w:rPr>
          <w:lang w:val="en-US"/>
        </w:rPr>
        <w:t xml:space="preserve">Provide </w:t>
      </w:r>
      <w:r w:rsidR="00C71352">
        <w:rPr>
          <w:lang w:val="en-US"/>
        </w:rPr>
        <w:t xml:space="preserve">necessary details </w:t>
      </w:r>
      <w:r w:rsidR="00C71352" w:rsidRPr="00C71352">
        <w:rPr>
          <w:vertAlign w:val="superscript"/>
          <w:lang w:val="en-US"/>
        </w:rPr>
        <w:t>1</w:t>
      </w:r>
    </w:p>
    <w:p w:rsidR="0037741D" w:rsidRDefault="005A77A4" w:rsidP="0037741D">
      <w:pPr>
        <w:numPr>
          <w:ilvl w:val="0"/>
          <w:numId w:val="4"/>
        </w:numPr>
        <w:spacing w:after="0"/>
        <w:rPr>
          <w:lang w:val="en-US"/>
        </w:rPr>
      </w:pPr>
      <w:r>
        <w:rPr>
          <w:lang w:val="en-US"/>
        </w:rPr>
        <w:t>Submit the form to post the comment</w:t>
      </w:r>
      <w:r w:rsidR="0037741D" w:rsidRPr="0037741D">
        <w:rPr>
          <w:lang w:val="en-US"/>
        </w:rPr>
        <w:t>.</w:t>
      </w:r>
    </w:p>
    <w:p w:rsidR="002313DF" w:rsidRDefault="002313DF" w:rsidP="002313DF">
      <w:pPr>
        <w:spacing w:after="0"/>
        <w:rPr>
          <w:lang w:val="en-US"/>
        </w:rPr>
      </w:pPr>
    </w:p>
    <w:p w:rsidR="00523950" w:rsidRDefault="002313DF" w:rsidP="002313DF">
      <w:pPr>
        <w:spacing w:after="0"/>
        <w:jc w:val="center"/>
        <w:rPr>
          <w:lang w:val="en-US"/>
        </w:rPr>
      </w:pPr>
      <w:r>
        <w:rPr>
          <w:noProof/>
          <w:lang w:val="en-IN" w:eastAsia="en-IN"/>
        </w:rPr>
        <w:drawing>
          <wp:inline distT="0" distB="0" distL="0" distR="0">
            <wp:extent cx="5153025" cy="1636225"/>
            <wp:effectExtent l="19050" t="19050" r="952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PNG"/>
                    <pic:cNvPicPr/>
                  </pic:nvPicPr>
                  <pic:blipFill>
                    <a:blip r:embed="rId16">
                      <a:extLst>
                        <a:ext uri="{28A0092B-C50C-407E-A947-70E740481C1C}">
                          <a14:useLocalDpi xmlns:a14="http://schemas.microsoft.com/office/drawing/2010/main" val="0"/>
                        </a:ext>
                      </a:extLst>
                    </a:blip>
                    <a:stretch>
                      <a:fillRect/>
                    </a:stretch>
                  </pic:blipFill>
                  <pic:spPr>
                    <a:xfrm>
                      <a:off x="0" y="0"/>
                      <a:ext cx="5154824" cy="1636796"/>
                    </a:xfrm>
                    <a:prstGeom prst="rect">
                      <a:avLst/>
                    </a:prstGeom>
                    <a:noFill/>
                    <a:ln>
                      <a:solidFill>
                        <a:schemeClr val="bg1">
                          <a:lumMod val="85000"/>
                        </a:schemeClr>
                      </a:solidFill>
                    </a:ln>
                  </pic:spPr>
                </pic:pic>
              </a:graphicData>
            </a:graphic>
          </wp:inline>
        </w:drawing>
      </w:r>
    </w:p>
    <w:p w:rsidR="00360FF7" w:rsidRPr="000133A5" w:rsidRDefault="00360FF7" w:rsidP="00360FF7">
      <w:pPr>
        <w:jc w:val="center"/>
        <w:rPr>
          <w:i/>
          <w:color w:val="4F81BD" w:themeColor="accent1"/>
        </w:rPr>
      </w:pPr>
      <w:r w:rsidRPr="000133A5">
        <w:rPr>
          <w:i/>
          <w:color w:val="4F81BD" w:themeColor="accent1"/>
        </w:rPr>
        <w:t>(Fig-6)</w:t>
      </w:r>
    </w:p>
    <w:p w:rsidR="008A48CA" w:rsidRPr="008A48CA" w:rsidRDefault="009A5C10" w:rsidP="009A5C10">
      <w:pPr>
        <w:jc w:val="center"/>
      </w:pPr>
      <w:r>
        <w:rPr>
          <w:noProof/>
          <w:lang w:val="en-IN" w:eastAsia="en-IN"/>
        </w:rPr>
        <w:drawing>
          <wp:inline distT="0" distB="0" distL="0" distR="0" wp14:anchorId="0B9AA610" wp14:editId="46E17680">
            <wp:extent cx="3971925" cy="296376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NG"/>
                    <pic:cNvPicPr/>
                  </pic:nvPicPr>
                  <pic:blipFill>
                    <a:blip r:embed="rId17">
                      <a:extLst>
                        <a:ext uri="{28A0092B-C50C-407E-A947-70E740481C1C}">
                          <a14:useLocalDpi xmlns:a14="http://schemas.microsoft.com/office/drawing/2010/main" val="0"/>
                        </a:ext>
                      </a:extLst>
                    </a:blip>
                    <a:stretch>
                      <a:fillRect/>
                    </a:stretch>
                  </pic:blipFill>
                  <pic:spPr>
                    <a:xfrm>
                      <a:off x="0" y="0"/>
                      <a:ext cx="3971925" cy="2963762"/>
                    </a:xfrm>
                    <a:prstGeom prst="rect">
                      <a:avLst/>
                    </a:prstGeom>
                  </pic:spPr>
                </pic:pic>
              </a:graphicData>
            </a:graphic>
          </wp:inline>
        </w:drawing>
      </w:r>
    </w:p>
    <w:p w:rsidR="009A5C10" w:rsidRPr="00C76EB2" w:rsidRDefault="00C76EB2" w:rsidP="00C76EB2">
      <w:pPr>
        <w:jc w:val="center"/>
        <w:rPr>
          <w:i/>
          <w:color w:val="4F81BD" w:themeColor="accent1"/>
        </w:rPr>
      </w:pPr>
      <w:r w:rsidRPr="00C76EB2">
        <w:rPr>
          <w:i/>
          <w:color w:val="4F81BD" w:themeColor="accent1"/>
        </w:rPr>
        <w:t>(fig-7)</w:t>
      </w:r>
    </w:p>
    <w:p w:rsidR="002313DF" w:rsidRDefault="008C5EF3" w:rsidP="008C5EF3">
      <w:r w:rsidRPr="008C5EF3">
        <w:rPr>
          <w:vertAlign w:val="superscript"/>
        </w:rPr>
        <w:t>1</w:t>
      </w:r>
      <w:r>
        <w:rPr>
          <w:vertAlign w:val="superscript"/>
        </w:rPr>
        <w:t xml:space="preserve"> </w:t>
      </w:r>
      <w:r>
        <w:t>– name, email, comment</w:t>
      </w:r>
    </w:p>
    <w:p w:rsidR="008A48CA" w:rsidRDefault="008A48CA" w:rsidP="008C5EF3"/>
    <w:p w:rsidR="00C91A3C" w:rsidRPr="0037741D" w:rsidRDefault="00D8101E" w:rsidP="00C91A3C">
      <w:pPr>
        <w:pStyle w:val="Heading2"/>
        <w:spacing w:after="240"/>
        <w:rPr>
          <w:lang w:val="en-US"/>
        </w:rPr>
      </w:pPr>
      <w:bookmarkStart w:id="12" w:name="_Toc432022971"/>
      <w:r>
        <w:rPr>
          <w:lang w:val="en-US"/>
        </w:rPr>
        <w:lastRenderedPageBreak/>
        <w:t xml:space="preserve">MAKE AN </w:t>
      </w:r>
      <w:r w:rsidR="00C91A3C" w:rsidRPr="0037741D">
        <w:rPr>
          <w:lang w:val="en-US"/>
        </w:rPr>
        <w:t>ENQUIRY</w:t>
      </w:r>
      <w:bookmarkEnd w:id="12"/>
    </w:p>
    <w:p w:rsidR="00C91A3C" w:rsidRDefault="00B76EF9" w:rsidP="00C91A3C">
      <w:pPr>
        <w:spacing w:after="0"/>
        <w:rPr>
          <w:lang w:val="en-US"/>
        </w:rPr>
      </w:pPr>
      <w:r>
        <w:rPr>
          <w:lang w:val="en-US"/>
        </w:rPr>
        <w:t xml:space="preserve">Users/Guests </w:t>
      </w:r>
      <w:r w:rsidR="00ED6C27">
        <w:rPr>
          <w:lang w:val="en-US"/>
        </w:rPr>
        <w:t xml:space="preserve">can make an enquiry about the courses or any other information they need from the contact us page. </w:t>
      </w:r>
      <w:r w:rsidR="0021066C">
        <w:rPr>
          <w:lang w:val="en-US"/>
        </w:rPr>
        <w:t xml:space="preserve">To send an enquiry to the admin, </w:t>
      </w:r>
      <w:r w:rsidR="00EA01A7">
        <w:rPr>
          <w:lang w:val="en-US"/>
        </w:rPr>
        <w:t xml:space="preserve">they need to provide their name, valid email address and the </w:t>
      </w:r>
      <w:r w:rsidR="000716DC">
        <w:rPr>
          <w:lang w:val="en-US"/>
        </w:rPr>
        <w:t>enquiry</w:t>
      </w:r>
      <w:r w:rsidR="00BB1F77">
        <w:rPr>
          <w:lang w:val="en-US"/>
        </w:rPr>
        <w:t xml:space="preserve"> information</w:t>
      </w:r>
      <w:r w:rsidR="00E629F3">
        <w:rPr>
          <w:lang w:val="en-US"/>
        </w:rPr>
        <w:t>. It normally takes 2-3 business days for the management to respond to the enquir</w:t>
      </w:r>
      <w:r w:rsidR="007E7CE0">
        <w:rPr>
          <w:lang w:val="en-US"/>
        </w:rPr>
        <w:t>i</w:t>
      </w:r>
      <w:r w:rsidR="00E629F3">
        <w:rPr>
          <w:lang w:val="en-US"/>
        </w:rPr>
        <w:t>es.</w:t>
      </w:r>
    </w:p>
    <w:p w:rsidR="00D8101E" w:rsidRPr="00D8101E" w:rsidRDefault="00D8101E" w:rsidP="00D8101E">
      <w:pPr>
        <w:spacing w:before="240"/>
        <w:rPr>
          <w:b/>
          <w:u w:val="single"/>
          <w:lang w:val="en-US"/>
        </w:rPr>
      </w:pPr>
      <w:r w:rsidRPr="00D8101E">
        <w:rPr>
          <w:b/>
          <w:u w:val="single"/>
          <w:lang w:val="en-US"/>
        </w:rPr>
        <w:t>Steps to make an enquiry</w:t>
      </w:r>
    </w:p>
    <w:p w:rsidR="00C91A3C" w:rsidRPr="0037741D" w:rsidRDefault="00AF1BE5" w:rsidP="00C91A3C">
      <w:pPr>
        <w:numPr>
          <w:ilvl w:val="0"/>
          <w:numId w:val="12"/>
        </w:numPr>
        <w:spacing w:after="0"/>
        <w:rPr>
          <w:lang w:val="en-US"/>
        </w:rPr>
      </w:pPr>
      <w:r>
        <w:rPr>
          <w:lang w:val="en-US"/>
        </w:rPr>
        <w:t>Go to contact us page</w:t>
      </w:r>
      <w:r w:rsidR="005237D3">
        <w:rPr>
          <w:lang w:val="en-US"/>
        </w:rPr>
        <w:t xml:space="preserve"> through the navigation bar</w:t>
      </w:r>
    </w:p>
    <w:p w:rsidR="00C91A3C" w:rsidRPr="0037741D" w:rsidRDefault="00E629F3" w:rsidP="00C91A3C">
      <w:pPr>
        <w:numPr>
          <w:ilvl w:val="0"/>
          <w:numId w:val="12"/>
        </w:numPr>
        <w:spacing w:after="0"/>
        <w:rPr>
          <w:lang w:val="en-US"/>
        </w:rPr>
      </w:pPr>
      <w:r>
        <w:rPr>
          <w:lang w:val="en-US"/>
        </w:rPr>
        <w:t>Fill in the necessary fields in the enquiry section</w:t>
      </w:r>
    </w:p>
    <w:p w:rsidR="00C91A3C" w:rsidRDefault="00E629F3" w:rsidP="00C91A3C">
      <w:pPr>
        <w:numPr>
          <w:ilvl w:val="0"/>
          <w:numId w:val="12"/>
        </w:numPr>
        <w:spacing w:after="0"/>
        <w:rPr>
          <w:lang w:val="en-US"/>
        </w:rPr>
      </w:pPr>
      <w:r>
        <w:rPr>
          <w:lang w:val="en-US"/>
        </w:rPr>
        <w:t>Send the form to submit the enquiry.</w:t>
      </w:r>
    </w:p>
    <w:p w:rsidR="008F4169" w:rsidRDefault="008F4169" w:rsidP="008F4169">
      <w:pPr>
        <w:spacing w:after="0"/>
        <w:ind w:left="720"/>
        <w:rPr>
          <w:lang w:val="en-US"/>
        </w:rPr>
      </w:pPr>
    </w:p>
    <w:p w:rsidR="008F4169" w:rsidRDefault="008F4169" w:rsidP="008F4169">
      <w:pPr>
        <w:spacing w:after="0"/>
        <w:rPr>
          <w:lang w:val="en-US"/>
        </w:rPr>
      </w:pPr>
    </w:p>
    <w:p w:rsidR="00413472" w:rsidRDefault="00413472" w:rsidP="0037741D">
      <w:pPr>
        <w:spacing w:after="0"/>
      </w:pPr>
    </w:p>
    <w:p w:rsidR="008F4169" w:rsidRDefault="008F4169" w:rsidP="008F4169">
      <w:pPr>
        <w:spacing w:after="0"/>
        <w:jc w:val="center"/>
      </w:pPr>
      <w:r>
        <w:rPr>
          <w:noProof/>
          <w:lang w:val="en-IN" w:eastAsia="en-IN"/>
        </w:rPr>
        <w:drawing>
          <wp:inline distT="0" distB="0" distL="0" distR="0">
            <wp:extent cx="5731510" cy="20802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quiry.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080260"/>
                    </a:xfrm>
                    <a:prstGeom prst="rect">
                      <a:avLst/>
                    </a:prstGeom>
                  </pic:spPr>
                </pic:pic>
              </a:graphicData>
            </a:graphic>
          </wp:inline>
        </w:drawing>
      </w:r>
    </w:p>
    <w:p w:rsidR="009A7759" w:rsidRPr="008F4169" w:rsidRDefault="008F4169" w:rsidP="008F4169">
      <w:pPr>
        <w:tabs>
          <w:tab w:val="left" w:pos="3750"/>
        </w:tabs>
        <w:jc w:val="center"/>
        <w:rPr>
          <w:i/>
          <w:color w:val="4F81BD" w:themeColor="accent1"/>
        </w:rPr>
      </w:pPr>
      <w:r w:rsidRPr="008F4169">
        <w:rPr>
          <w:i/>
          <w:color w:val="4F81BD" w:themeColor="accent1"/>
        </w:rPr>
        <w:t>(fig-8)</w:t>
      </w:r>
    </w:p>
    <w:sectPr w:rsidR="009A7759" w:rsidRPr="008F4169" w:rsidSect="00F44FC3">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B95" w:rsidRDefault="00A92B95" w:rsidP="0084731B">
      <w:pPr>
        <w:spacing w:after="0" w:line="240" w:lineRule="auto"/>
      </w:pPr>
      <w:r>
        <w:separator/>
      </w:r>
    </w:p>
  </w:endnote>
  <w:endnote w:type="continuationSeparator" w:id="0">
    <w:p w:rsidR="00A92B95" w:rsidRDefault="00A92B95" w:rsidP="0084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977074"/>
      <w:docPartObj>
        <w:docPartGallery w:val="Page Numbers (Bottom of Page)"/>
        <w:docPartUnique/>
      </w:docPartObj>
    </w:sdtPr>
    <w:sdtEndPr>
      <w:rPr>
        <w:color w:val="808080" w:themeColor="background1" w:themeShade="80"/>
        <w:spacing w:val="60"/>
      </w:rPr>
    </w:sdtEndPr>
    <w:sdtContent>
      <w:p w:rsidR="0084731B" w:rsidRDefault="008473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E5668" w:rsidRPr="00EE5668">
          <w:rPr>
            <w:b/>
            <w:bCs/>
            <w:noProof/>
          </w:rPr>
          <w:t>1</w:t>
        </w:r>
        <w:r>
          <w:rPr>
            <w:b/>
            <w:bCs/>
            <w:noProof/>
          </w:rPr>
          <w:fldChar w:fldCharType="end"/>
        </w:r>
        <w:r>
          <w:rPr>
            <w:b/>
            <w:bCs/>
          </w:rPr>
          <w:t xml:space="preserve"> | </w:t>
        </w:r>
        <w:r>
          <w:rPr>
            <w:color w:val="808080" w:themeColor="background1" w:themeShade="80"/>
            <w:spacing w:val="60"/>
          </w:rPr>
          <w:t>Page</w:t>
        </w:r>
      </w:p>
    </w:sdtContent>
  </w:sdt>
  <w:p w:rsidR="0084731B" w:rsidRDefault="008473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B95" w:rsidRDefault="00A92B95" w:rsidP="0084731B">
      <w:pPr>
        <w:spacing w:after="0" w:line="240" w:lineRule="auto"/>
      </w:pPr>
      <w:r>
        <w:separator/>
      </w:r>
    </w:p>
  </w:footnote>
  <w:footnote w:type="continuationSeparator" w:id="0">
    <w:p w:rsidR="00A92B95" w:rsidRDefault="00A92B95" w:rsidP="008473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20794"/>
    <w:multiLevelType w:val="hybridMultilevel"/>
    <w:tmpl w:val="AF0E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4567A"/>
    <w:multiLevelType w:val="hybridMultilevel"/>
    <w:tmpl w:val="97B44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44593"/>
    <w:multiLevelType w:val="hybridMultilevel"/>
    <w:tmpl w:val="9ECC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3077F"/>
    <w:multiLevelType w:val="hybridMultilevel"/>
    <w:tmpl w:val="78F2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A0312"/>
    <w:multiLevelType w:val="hybridMultilevel"/>
    <w:tmpl w:val="DC90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F0954"/>
    <w:multiLevelType w:val="hybridMultilevel"/>
    <w:tmpl w:val="2502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234AE"/>
    <w:multiLevelType w:val="hybridMultilevel"/>
    <w:tmpl w:val="169A7C92"/>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27709D"/>
    <w:multiLevelType w:val="hybridMultilevel"/>
    <w:tmpl w:val="EEC6BA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EE619FF"/>
    <w:multiLevelType w:val="hybridMultilevel"/>
    <w:tmpl w:val="E6F4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00FFD"/>
    <w:multiLevelType w:val="hybridMultilevel"/>
    <w:tmpl w:val="29749F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63377E7A"/>
    <w:multiLevelType w:val="hybridMultilevel"/>
    <w:tmpl w:val="C324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7D58CD"/>
    <w:multiLevelType w:val="hybridMultilevel"/>
    <w:tmpl w:val="FF0C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A2D62"/>
    <w:multiLevelType w:val="hybridMultilevel"/>
    <w:tmpl w:val="7884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753911"/>
    <w:multiLevelType w:val="hybridMultilevel"/>
    <w:tmpl w:val="09C8B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437B7D"/>
    <w:multiLevelType w:val="hybridMultilevel"/>
    <w:tmpl w:val="7C94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0"/>
  </w:num>
  <w:num w:numId="5">
    <w:abstractNumId w:val="4"/>
  </w:num>
  <w:num w:numId="6">
    <w:abstractNumId w:val="5"/>
  </w:num>
  <w:num w:numId="7">
    <w:abstractNumId w:val="1"/>
  </w:num>
  <w:num w:numId="8">
    <w:abstractNumId w:val="10"/>
  </w:num>
  <w:num w:numId="9">
    <w:abstractNumId w:val="14"/>
  </w:num>
  <w:num w:numId="10">
    <w:abstractNumId w:val="2"/>
  </w:num>
  <w:num w:numId="11">
    <w:abstractNumId w:val="8"/>
  </w:num>
  <w:num w:numId="12">
    <w:abstractNumId w:val="12"/>
  </w:num>
  <w:num w:numId="13">
    <w:abstractNumId w:val="3"/>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FC3"/>
    <w:rsid w:val="000133A5"/>
    <w:rsid w:val="00030F46"/>
    <w:rsid w:val="000716DC"/>
    <w:rsid w:val="00083788"/>
    <w:rsid w:val="00094344"/>
    <w:rsid w:val="000C0615"/>
    <w:rsid w:val="000C2763"/>
    <w:rsid w:val="000C45D0"/>
    <w:rsid w:val="000E2455"/>
    <w:rsid w:val="00140137"/>
    <w:rsid w:val="001459D4"/>
    <w:rsid w:val="00147BE3"/>
    <w:rsid w:val="00152C77"/>
    <w:rsid w:val="001537F5"/>
    <w:rsid w:val="00163E5C"/>
    <w:rsid w:val="00175F33"/>
    <w:rsid w:val="0018687F"/>
    <w:rsid w:val="001C0B08"/>
    <w:rsid w:val="001C222E"/>
    <w:rsid w:val="001C2BCD"/>
    <w:rsid w:val="001C57CD"/>
    <w:rsid w:val="001D4554"/>
    <w:rsid w:val="001D6580"/>
    <w:rsid w:val="00201181"/>
    <w:rsid w:val="0021066C"/>
    <w:rsid w:val="00215080"/>
    <w:rsid w:val="0021530F"/>
    <w:rsid w:val="002313DF"/>
    <w:rsid w:val="00263E40"/>
    <w:rsid w:val="002A5C99"/>
    <w:rsid w:val="00303CBD"/>
    <w:rsid w:val="00327901"/>
    <w:rsid w:val="00330005"/>
    <w:rsid w:val="003315CB"/>
    <w:rsid w:val="003373B0"/>
    <w:rsid w:val="0035633C"/>
    <w:rsid w:val="00360FF7"/>
    <w:rsid w:val="00366AB5"/>
    <w:rsid w:val="0037741D"/>
    <w:rsid w:val="0039573A"/>
    <w:rsid w:val="00396ADA"/>
    <w:rsid w:val="00410CCF"/>
    <w:rsid w:val="00413472"/>
    <w:rsid w:val="00427197"/>
    <w:rsid w:val="0044248E"/>
    <w:rsid w:val="004508EC"/>
    <w:rsid w:val="00460556"/>
    <w:rsid w:val="00474548"/>
    <w:rsid w:val="00475B1E"/>
    <w:rsid w:val="00480526"/>
    <w:rsid w:val="004852BB"/>
    <w:rsid w:val="004C6F97"/>
    <w:rsid w:val="004D56B7"/>
    <w:rsid w:val="005237D3"/>
    <w:rsid w:val="00523950"/>
    <w:rsid w:val="00531FC2"/>
    <w:rsid w:val="00533B4E"/>
    <w:rsid w:val="00536CB5"/>
    <w:rsid w:val="005529C1"/>
    <w:rsid w:val="0057741B"/>
    <w:rsid w:val="00594A24"/>
    <w:rsid w:val="005A77A4"/>
    <w:rsid w:val="005B3CC3"/>
    <w:rsid w:val="005B504E"/>
    <w:rsid w:val="005B5648"/>
    <w:rsid w:val="005C0E86"/>
    <w:rsid w:val="005C5C40"/>
    <w:rsid w:val="005D0454"/>
    <w:rsid w:val="005F5402"/>
    <w:rsid w:val="00607E22"/>
    <w:rsid w:val="00616733"/>
    <w:rsid w:val="00626162"/>
    <w:rsid w:val="006359C6"/>
    <w:rsid w:val="0065649F"/>
    <w:rsid w:val="0067301B"/>
    <w:rsid w:val="006B5507"/>
    <w:rsid w:val="006C4C97"/>
    <w:rsid w:val="00707E9B"/>
    <w:rsid w:val="00721F4E"/>
    <w:rsid w:val="00741795"/>
    <w:rsid w:val="00756B98"/>
    <w:rsid w:val="00765875"/>
    <w:rsid w:val="0078012E"/>
    <w:rsid w:val="007B30A2"/>
    <w:rsid w:val="007C05BF"/>
    <w:rsid w:val="007C3216"/>
    <w:rsid w:val="007E3A95"/>
    <w:rsid w:val="007E7CE0"/>
    <w:rsid w:val="007F42FE"/>
    <w:rsid w:val="008055AC"/>
    <w:rsid w:val="0080682E"/>
    <w:rsid w:val="008169FC"/>
    <w:rsid w:val="00833432"/>
    <w:rsid w:val="0084731B"/>
    <w:rsid w:val="00860EFE"/>
    <w:rsid w:val="00861905"/>
    <w:rsid w:val="00872896"/>
    <w:rsid w:val="0089104E"/>
    <w:rsid w:val="008968F0"/>
    <w:rsid w:val="008A3D7D"/>
    <w:rsid w:val="008A48CA"/>
    <w:rsid w:val="008C5EF3"/>
    <w:rsid w:val="008F4169"/>
    <w:rsid w:val="008F66B5"/>
    <w:rsid w:val="0090442A"/>
    <w:rsid w:val="00914D28"/>
    <w:rsid w:val="0091757F"/>
    <w:rsid w:val="00941CF3"/>
    <w:rsid w:val="0095594E"/>
    <w:rsid w:val="00955E53"/>
    <w:rsid w:val="0095629F"/>
    <w:rsid w:val="009564DE"/>
    <w:rsid w:val="009A5C10"/>
    <w:rsid w:val="009A66CB"/>
    <w:rsid w:val="009A7759"/>
    <w:rsid w:val="009B570E"/>
    <w:rsid w:val="009C3425"/>
    <w:rsid w:val="009C38F2"/>
    <w:rsid w:val="009E040D"/>
    <w:rsid w:val="00A079EE"/>
    <w:rsid w:val="00A10B69"/>
    <w:rsid w:val="00A14E8C"/>
    <w:rsid w:val="00A45661"/>
    <w:rsid w:val="00A55F5C"/>
    <w:rsid w:val="00A7583D"/>
    <w:rsid w:val="00A8221F"/>
    <w:rsid w:val="00A83855"/>
    <w:rsid w:val="00A8393A"/>
    <w:rsid w:val="00A92B95"/>
    <w:rsid w:val="00AA496B"/>
    <w:rsid w:val="00AB113E"/>
    <w:rsid w:val="00AB4EE5"/>
    <w:rsid w:val="00AC3677"/>
    <w:rsid w:val="00AC49E2"/>
    <w:rsid w:val="00AD19C5"/>
    <w:rsid w:val="00AD5FC0"/>
    <w:rsid w:val="00AD65C3"/>
    <w:rsid w:val="00AF1BE5"/>
    <w:rsid w:val="00AF297F"/>
    <w:rsid w:val="00B22DA7"/>
    <w:rsid w:val="00B26DCA"/>
    <w:rsid w:val="00B40BF1"/>
    <w:rsid w:val="00B612A0"/>
    <w:rsid w:val="00B6636F"/>
    <w:rsid w:val="00B76EF9"/>
    <w:rsid w:val="00BB1F77"/>
    <w:rsid w:val="00BB3BF7"/>
    <w:rsid w:val="00BB4563"/>
    <w:rsid w:val="00C64C51"/>
    <w:rsid w:val="00C71352"/>
    <w:rsid w:val="00C73A1C"/>
    <w:rsid w:val="00C76EB2"/>
    <w:rsid w:val="00C81F10"/>
    <w:rsid w:val="00C91A3C"/>
    <w:rsid w:val="00C9440C"/>
    <w:rsid w:val="00CA79A9"/>
    <w:rsid w:val="00CB795A"/>
    <w:rsid w:val="00CE6B0C"/>
    <w:rsid w:val="00D02236"/>
    <w:rsid w:val="00D23243"/>
    <w:rsid w:val="00D26B2B"/>
    <w:rsid w:val="00D8101E"/>
    <w:rsid w:val="00D831AE"/>
    <w:rsid w:val="00D831D5"/>
    <w:rsid w:val="00D93996"/>
    <w:rsid w:val="00D9574B"/>
    <w:rsid w:val="00DC228D"/>
    <w:rsid w:val="00DD1F4F"/>
    <w:rsid w:val="00E023AA"/>
    <w:rsid w:val="00E07C23"/>
    <w:rsid w:val="00E23A49"/>
    <w:rsid w:val="00E35BEA"/>
    <w:rsid w:val="00E629F3"/>
    <w:rsid w:val="00E66867"/>
    <w:rsid w:val="00E959BB"/>
    <w:rsid w:val="00EA01A7"/>
    <w:rsid w:val="00ED6C27"/>
    <w:rsid w:val="00EE25AF"/>
    <w:rsid w:val="00EE5668"/>
    <w:rsid w:val="00F07443"/>
    <w:rsid w:val="00F17880"/>
    <w:rsid w:val="00F33A62"/>
    <w:rsid w:val="00F41704"/>
    <w:rsid w:val="00F431F4"/>
    <w:rsid w:val="00F43E7A"/>
    <w:rsid w:val="00F44FC3"/>
    <w:rsid w:val="00F53B5F"/>
    <w:rsid w:val="00F54AE8"/>
    <w:rsid w:val="00F80E1F"/>
    <w:rsid w:val="00F90F59"/>
    <w:rsid w:val="00F97A37"/>
    <w:rsid w:val="00FA6E6A"/>
    <w:rsid w:val="00FE3B04"/>
    <w:rsid w:val="00FE6405"/>
    <w:rsid w:val="00FF27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6D3872-D3D5-4155-848B-E2964C6E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4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74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FC3"/>
    <w:rPr>
      <w:rFonts w:ascii="Tahoma" w:hAnsi="Tahoma" w:cs="Tahoma"/>
      <w:sz w:val="16"/>
      <w:szCs w:val="16"/>
    </w:rPr>
  </w:style>
  <w:style w:type="paragraph" w:styleId="NoSpacing">
    <w:name w:val="No Spacing"/>
    <w:link w:val="NoSpacingChar"/>
    <w:uiPriority w:val="1"/>
    <w:qFormat/>
    <w:rsid w:val="00F44FC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F44FC3"/>
    <w:rPr>
      <w:rFonts w:eastAsiaTheme="minorEastAsia"/>
      <w:lang w:val="en-US" w:eastAsia="ja-JP"/>
    </w:rPr>
  </w:style>
  <w:style w:type="character" w:customStyle="1" w:styleId="Heading1Char">
    <w:name w:val="Heading 1 Char"/>
    <w:basedOn w:val="DefaultParagraphFont"/>
    <w:link w:val="Heading1"/>
    <w:uiPriority w:val="9"/>
    <w:rsid w:val="0041347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13472"/>
    <w:pPr>
      <w:outlineLvl w:val="9"/>
    </w:pPr>
    <w:rPr>
      <w:lang w:val="en-US" w:eastAsia="ja-JP"/>
    </w:rPr>
  </w:style>
  <w:style w:type="character" w:customStyle="1" w:styleId="Heading2Char">
    <w:name w:val="Heading 2 Char"/>
    <w:basedOn w:val="DefaultParagraphFont"/>
    <w:link w:val="Heading2"/>
    <w:uiPriority w:val="9"/>
    <w:rsid w:val="0037741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5649F"/>
    <w:pPr>
      <w:spacing w:after="100"/>
    </w:pPr>
  </w:style>
  <w:style w:type="paragraph" w:styleId="TOC2">
    <w:name w:val="toc 2"/>
    <w:basedOn w:val="Normal"/>
    <w:next w:val="Normal"/>
    <w:autoRedefine/>
    <w:uiPriority w:val="39"/>
    <w:unhideWhenUsed/>
    <w:rsid w:val="0065649F"/>
    <w:pPr>
      <w:spacing w:after="100"/>
      <w:ind w:left="220"/>
    </w:pPr>
  </w:style>
  <w:style w:type="character" w:styleId="Hyperlink">
    <w:name w:val="Hyperlink"/>
    <w:basedOn w:val="DefaultParagraphFont"/>
    <w:uiPriority w:val="99"/>
    <w:unhideWhenUsed/>
    <w:rsid w:val="0065649F"/>
    <w:rPr>
      <w:color w:val="0000FF" w:themeColor="hyperlink"/>
      <w:u w:val="single"/>
    </w:rPr>
  </w:style>
  <w:style w:type="paragraph" w:styleId="ListParagraph">
    <w:name w:val="List Paragraph"/>
    <w:basedOn w:val="Normal"/>
    <w:uiPriority w:val="34"/>
    <w:qFormat/>
    <w:rsid w:val="009564DE"/>
    <w:pPr>
      <w:ind w:left="720"/>
      <w:contextualSpacing/>
    </w:pPr>
  </w:style>
  <w:style w:type="paragraph" w:styleId="Header">
    <w:name w:val="header"/>
    <w:basedOn w:val="Normal"/>
    <w:link w:val="HeaderChar"/>
    <w:uiPriority w:val="99"/>
    <w:unhideWhenUsed/>
    <w:rsid w:val="00847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31B"/>
  </w:style>
  <w:style w:type="paragraph" w:styleId="Footer">
    <w:name w:val="footer"/>
    <w:basedOn w:val="Normal"/>
    <w:link w:val="FooterChar"/>
    <w:uiPriority w:val="99"/>
    <w:unhideWhenUsed/>
    <w:rsid w:val="00847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993747FFC342E18842A957039998D0"/>
        <w:category>
          <w:name w:val="General"/>
          <w:gallery w:val="placeholder"/>
        </w:category>
        <w:types>
          <w:type w:val="bbPlcHdr"/>
        </w:types>
        <w:behaviors>
          <w:behavior w:val="content"/>
        </w:behaviors>
        <w:guid w:val="{D1A75035-1F63-4A36-B6DF-F959A8E20158}"/>
      </w:docPartPr>
      <w:docPartBody>
        <w:p w:rsidR="003116EB" w:rsidRDefault="003E7349" w:rsidP="003E7349">
          <w:pPr>
            <w:pStyle w:val="17993747FFC342E18842A957039998D0"/>
          </w:pPr>
          <w:r>
            <w:rPr>
              <w:rFonts w:asciiTheme="majorHAnsi" w:eastAsiaTheme="majorEastAsia" w:hAnsiTheme="majorHAnsi" w:cstheme="majorBidi"/>
              <w:caps/>
            </w:rPr>
            <w:t>[Type the company name]</w:t>
          </w:r>
        </w:p>
      </w:docPartBody>
    </w:docPart>
    <w:docPart>
      <w:docPartPr>
        <w:name w:val="149BE628FA3E4EA88308414D6E3B45E5"/>
        <w:category>
          <w:name w:val="General"/>
          <w:gallery w:val="placeholder"/>
        </w:category>
        <w:types>
          <w:type w:val="bbPlcHdr"/>
        </w:types>
        <w:behaviors>
          <w:behavior w:val="content"/>
        </w:behaviors>
        <w:guid w:val="{4B057845-B02D-40EF-ABAC-9C7D3B519E33}"/>
      </w:docPartPr>
      <w:docPartBody>
        <w:p w:rsidR="003116EB" w:rsidRDefault="003E7349" w:rsidP="003E7349">
          <w:pPr>
            <w:pStyle w:val="149BE628FA3E4EA88308414D6E3B45E5"/>
          </w:pPr>
          <w:r>
            <w:rPr>
              <w:rFonts w:asciiTheme="majorHAnsi" w:eastAsiaTheme="majorEastAsia" w:hAnsiTheme="majorHAnsi" w:cstheme="majorBidi"/>
              <w:sz w:val="80"/>
              <w:szCs w:val="80"/>
            </w:rPr>
            <w:t>[Type the document title]</w:t>
          </w:r>
        </w:p>
      </w:docPartBody>
    </w:docPart>
    <w:docPart>
      <w:docPartPr>
        <w:name w:val="545386D146244091AC94400B924DE610"/>
        <w:category>
          <w:name w:val="General"/>
          <w:gallery w:val="placeholder"/>
        </w:category>
        <w:types>
          <w:type w:val="bbPlcHdr"/>
        </w:types>
        <w:behaviors>
          <w:behavior w:val="content"/>
        </w:behaviors>
        <w:guid w:val="{162F8F97-3B10-498F-8AF0-E73E5EB791B8}"/>
      </w:docPartPr>
      <w:docPartBody>
        <w:p w:rsidR="003116EB" w:rsidRDefault="003E7349" w:rsidP="003E7349">
          <w:pPr>
            <w:pStyle w:val="545386D146244091AC94400B924DE610"/>
          </w:pPr>
          <w:r>
            <w:rPr>
              <w:rFonts w:asciiTheme="majorHAnsi" w:eastAsiaTheme="majorEastAsia" w:hAnsiTheme="majorHAnsi" w:cstheme="majorBidi"/>
              <w:sz w:val="44"/>
              <w:szCs w:val="44"/>
            </w:rPr>
            <w:t>[Type the document subtitle]</w:t>
          </w:r>
        </w:p>
      </w:docPartBody>
    </w:docPart>
    <w:docPart>
      <w:docPartPr>
        <w:name w:val="3A7F0F7E92084AB9979E5E4D6CAC58D7"/>
        <w:category>
          <w:name w:val="General"/>
          <w:gallery w:val="placeholder"/>
        </w:category>
        <w:types>
          <w:type w:val="bbPlcHdr"/>
        </w:types>
        <w:behaviors>
          <w:behavior w:val="content"/>
        </w:behaviors>
        <w:guid w:val="{C727534E-8C68-4F21-91DE-61176ED2E2A5}"/>
      </w:docPartPr>
      <w:docPartBody>
        <w:p w:rsidR="003116EB" w:rsidRDefault="003E7349" w:rsidP="003E7349">
          <w:pPr>
            <w:pStyle w:val="3A7F0F7E92084AB9979E5E4D6CAC58D7"/>
          </w:pPr>
          <w:r>
            <w:rPr>
              <w:b/>
              <w:bCs/>
            </w:rPr>
            <w:t>[Type the author name]</w:t>
          </w:r>
        </w:p>
      </w:docPartBody>
    </w:docPart>
    <w:docPart>
      <w:docPartPr>
        <w:name w:val="4CE07390E2EA40E0AE276EF3248EC326"/>
        <w:category>
          <w:name w:val="General"/>
          <w:gallery w:val="placeholder"/>
        </w:category>
        <w:types>
          <w:type w:val="bbPlcHdr"/>
        </w:types>
        <w:behaviors>
          <w:behavior w:val="content"/>
        </w:behaviors>
        <w:guid w:val="{AB567D2E-011D-449C-9120-DF17DBE5965A}"/>
      </w:docPartPr>
      <w:docPartBody>
        <w:p w:rsidR="003116EB" w:rsidRDefault="003E7349" w:rsidP="003E7349">
          <w:pPr>
            <w:pStyle w:val="4CE07390E2EA40E0AE276EF3248EC326"/>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349"/>
    <w:rsid w:val="00176CCA"/>
    <w:rsid w:val="003116EB"/>
    <w:rsid w:val="003E7349"/>
    <w:rsid w:val="008201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59644D99FE4853BE9D0C323B5DE1D6">
    <w:name w:val="7059644D99FE4853BE9D0C323B5DE1D6"/>
    <w:rsid w:val="003E7349"/>
  </w:style>
  <w:style w:type="paragraph" w:customStyle="1" w:styleId="FC32139007E44A5DA66CCF759DF2FC66">
    <w:name w:val="FC32139007E44A5DA66CCF759DF2FC66"/>
    <w:rsid w:val="003E7349"/>
  </w:style>
  <w:style w:type="paragraph" w:customStyle="1" w:styleId="B84FFF6CB97449F79D90FF7047B35BBF">
    <w:name w:val="B84FFF6CB97449F79D90FF7047B35BBF"/>
    <w:rsid w:val="003E7349"/>
  </w:style>
  <w:style w:type="paragraph" w:customStyle="1" w:styleId="A97EC3CB11B84B65A3E20530E26D080D">
    <w:name w:val="A97EC3CB11B84B65A3E20530E26D080D"/>
    <w:rsid w:val="003E7349"/>
  </w:style>
  <w:style w:type="paragraph" w:customStyle="1" w:styleId="444955B9D9D34FB4969C9258BF2018A4">
    <w:name w:val="444955B9D9D34FB4969C9258BF2018A4"/>
    <w:rsid w:val="003E7349"/>
  </w:style>
  <w:style w:type="paragraph" w:customStyle="1" w:styleId="693BCF13D13B4C3DBC7DC91E4551CC0E">
    <w:name w:val="693BCF13D13B4C3DBC7DC91E4551CC0E"/>
    <w:rsid w:val="003E7349"/>
  </w:style>
  <w:style w:type="paragraph" w:customStyle="1" w:styleId="1533DC88D8334DB5B882BACA25C927E8">
    <w:name w:val="1533DC88D8334DB5B882BACA25C927E8"/>
    <w:rsid w:val="003E7349"/>
  </w:style>
  <w:style w:type="paragraph" w:customStyle="1" w:styleId="BDD5EB346A764E4AA4840D8B8B35278F">
    <w:name w:val="BDD5EB346A764E4AA4840D8B8B35278F"/>
    <w:rsid w:val="003E7349"/>
  </w:style>
  <w:style w:type="paragraph" w:customStyle="1" w:styleId="76B80EFF789049EBA5C1E73DC3C946E3">
    <w:name w:val="76B80EFF789049EBA5C1E73DC3C946E3"/>
    <w:rsid w:val="003E7349"/>
  </w:style>
  <w:style w:type="paragraph" w:customStyle="1" w:styleId="E6F5C32BDA634AE588E4BEE12BD696FB">
    <w:name w:val="E6F5C32BDA634AE588E4BEE12BD696FB"/>
    <w:rsid w:val="003E7349"/>
  </w:style>
  <w:style w:type="paragraph" w:customStyle="1" w:styleId="DAEA0C2EC1584A9FBBF876A19CECFFB3">
    <w:name w:val="DAEA0C2EC1584A9FBBF876A19CECFFB3"/>
    <w:rsid w:val="003E7349"/>
  </w:style>
  <w:style w:type="paragraph" w:customStyle="1" w:styleId="E08613F8F1DA47328B66574B0AEDBB86">
    <w:name w:val="E08613F8F1DA47328B66574B0AEDBB86"/>
    <w:rsid w:val="003E7349"/>
  </w:style>
  <w:style w:type="paragraph" w:customStyle="1" w:styleId="17993747FFC342E18842A957039998D0">
    <w:name w:val="17993747FFC342E18842A957039998D0"/>
    <w:rsid w:val="003E7349"/>
  </w:style>
  <w:style w:type="paragraph" w:customStyle="1" w:styleId="149BE628FA3E4EA88308414D6E3B45E5">
    <w:name w:val="149BE628FA3E4EA88308414D6E3B45E5"/>
    <w:rsid w:val="003E7349"/>
  </w:style>
  <w:style w:type="paragraph" w:customStyle="1" w:styleId="545386D146244091AC94400B924DE610">
    <w:name w:val="545386D146244091AC94400B924DE610"/>
    <w:rsid w:val="003E7349"/>
  </w:style>
  <w:style w:type="paragraph" w:customStyle="1" w:styleId="3A7F0F7E92084AB9979E5E4D6CAC58D7">
    <w:name w:val="3A7F0F7E92084AB9979E5E4D6CAC58D7"/>
    <w:rsid w:val="003E7349"/>
  </w:style>
  <w:style w:type="paragraph" w:customStyle="1" w:styleId="4CE07390E2EA40E0AE276EF3248EC326">
    <w:name w:val="4CE07390E2EA40E0AE276EF3248EC326"/>
    <w:rsid w:val="003E7349"/>
  </w:style>
  <w:style w:type="paragraph" w:customStyle="1" w:styleId="0FEE05AAC47E4A589E314C17F3729464">
    <w:name w:val="0FEE05AAC47E4A589E314C17F3729464"/>
    <w:rsid w:val="003E73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2015-10-01T00:00:00</PublishDate>
  <Abstract> This user document serves as a reference for the users of Vital Education Online System to use the website and access the courses available in the Vital Education Moodle system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F972B1-0AF3-4D84-B5C0-D2CB6E988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USER DOCUMENT</vt:lpstr>
    </vt:vector>
  </TitlesOfParts>
  <Company>VITAL EDUACTION PTY LTD</Company>
  <LinksUpToDate>false</LinksUpToDate>
  <CharactersWithSpaces>8177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DOCUMENT</dc:title>
  <dc:subject>By - DIGITIZER</dc:subject>
  <dc:creator>VERSION – 1.0</dc:creator>
  <cp:lastModifiedBy>Raj Sekhar</cp:lastModifiedBy>
  <cp:revision>191</cp:revision>
  <dcterms:created xsi:type="dcterms:W3CDTF">2015-10-07T02:59:00Z</dcterms:created>
  <dcterms:modified xsi:type="dcterms:W3CDTF">2015-10-07T12:14:00Z</dcterms:modified>
</cp:coreProperties>
</file>