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2B117" w14:textId="236C80F5" w:rsidR="004E10D2" w:rsidRDefault="00795195" w:rsidP="00795195">
      <w:pPr>
        <w:pStyle w:val="Title"/>
        <w:rPr>
          <w:lang w:val="en-US"/>
        </w:rPr>
      </w:pPr>
      <w:r>
        <w:rPr>
          <w:lang w:val="en-US"/>
        </w:rPr>
        <w:t>Roughness index mapping:</w:t>
      </w:r>
    </w:p>
    <w:p w14:paraId="1FCE5D65" w14:textId="3586CD3C" w:rsidR="00795195" w:rsidRDefault="00795195" w:rsidP="00795195">
      <w:pPr>
        <w:pStyle w:val="Heading1"/>
        <w:rPr>
          <w:lang w:val="en-US"/>
        </w:rPr>
      </w:pPr>
      <w:r>
        <w:rPr>
          <w:lang w:val="en-US"/>
        </w:rPr>
        <w:t>References</w:t>
      </w:r>
    </w:p>
    <w:p w14:paraId="0F7C49E5" w14:textId="2F1D013C" w:rsidR="00795195" w:rsidRDefault="00795195" w:rsidP="00795195">
      <w:pPr>
        <w:pStyle w:val="ListParagraph"/>
        <w:numPr>
          <w:ilvl w:val="0"/>
          <w:numId w:val="1"/>
        </w:numPr>
        <w:rPr>
          <w:lang w:val="en-US"/>
        </w:rPr>
      </w:pPr>
      <w:r>
        <w:rPr>
          <w:lang w:val="en-US"/>
        </w:rPr>
        <w:t>IRC SP 16:2019</w:t>
      </w:r>
    </w:p>
    <w:p w14:paraId="06C5304B" w14:textId="149BFC77" w:rsidR="00795195" w:rsidRDefault="00795195" w:rsidP="00795195">
      <w:pPr>
        <w:pStyle w:val="ListParagraph"/>
        <w:numPr>
          <w:ilvl w:val="0"/>
          <w:numId w:val="1"/>
        </w:numPr>
        <w:rPr>
          <w:lang w:val="en-US"/>
        </w:rPr>
      </w:pPr>
      <w:r>
        <w:rPr>
          <w:lang w:val="en-US"/>
        </w:rPr>
        <w:t>MORTH</w:t>
      </w:r>
    </w:p>
    <w:p w14:paraId="7964FC38" w14:textId="73419BB5" w:rsidR="00FA3031" w:rsidRDefault="00FA3031" w:rsidP="00795195">
      <w:pPr>
        <w:rPr>
          <w:lang w:val="en-US"/>
        </w:rPr>
      </w:pPr>
      <w:r w:rsidRPr="0006604E">
        <w:rPr>
          <w:b/>
          <w:bCs/>
          <w:lang w:val="en-US"/>
        </w:rPr>
        <w:t>Roughness:</w:t>
      </w:r>
      <w:r>
        <w:rPr>
          <w:lang w:val="en-US"/>
        </w:rPr>
        <w:t xml:space="preserve"> is the result of either the built-in irregularities due to construction defects or it may also appear on the road surface due to the consolidation or displacement of different materials placed within the pavement structure due to traffic movement.</w:t>
      </w:r>
    </w:p>
    <w:p w14:paraId="3F312351" w14:textId="027FBC3C" w:rsidR="00795195" w:rsidRDefault="007F0064" w:rsidP="00795195">
      <w:pPr>
        <w:rPr>
          <w:lang w:val="en-US"/>
        </w:rPr>
      </w:pPr>
      <w:r w:rsidRPr="0006604E">
        <w:rPr>
          <w:b/>
          <w:bCs/>
          <w:lang w:val="en-US"/>
        </w:rPr>
        <w:t>Surface evenness:</w:t>
      </w:r>
      <w:r>
        <w:rPr>
          <w:lang w:val="en-US"/>
        </w:rPr>
        <w:t xml:space="preserve"> refers to regularity of surface finish both in longitudinal and transverse directions</w:t>
      </w:r>
      <w:r w:rsidR="00C43A9F">
        <w:rPr>
          <w:lang w:val="en-US"/>
        </w:rPr>
        <w:t>.</w:t>
      </w:r>
    </w:p>
    <w:p w14:paraId="6B7710CE" w14:textId="40BFB979" w:rsidR="00C43A9F" w:rsidRDefault="00C43A9F" w:rsidP="00C43A9F">
      <w:pPr>
        <w:pStyle w:val="ListParagraph"/>
        <w:numPr>
          <w:ilvl w:val="0"/>
          <w:numId w:val="4"/>
        </w:numPr>
        <w:rPr>
          <w:lang w:val="en-US"/>
        </w:rPr>
      </w:pPr>
      <w:r>
        <w:rPr>
          <w:lang w:val="en-US"/>
        </w:rPr>
        <w:t>Surface evenness is an important factor for evaluation of surface condition of road and hence forms an imp. Input into any PMMS (pavement maintenance management system)</w:t>
      </w:r>
    </w:p>
    <w:p w14:paraId="163B233D" w14:textId="66766F2F" w:rsidR="00C43A9F" w:rsidRDefault="00C43A9F" w:rsidP="00C43A9F">
      <w:pPr>
        <w:pStyle w:val="ListParagraph"/>
        <w:numPr>
          <w:ilvl w:val="0"/>
          <w:numId w:val="4"/>
        </w:numPr>
        <w:rPr>
          <w:lang w:val="en-US"/>
        </w:rPr>
      </w:pPr>
      <w:r>
        <w:rPr>
          <w:lang w:val="en-US"/>
        </w:rPr>
        <w:t xml:space="preserve">Through assured </w:t>
      </w:r>
      <w:r w:rsidR="00FA3031">
        <w:rPr>
          <w:lang w:val="en-US"/>
        </w:rPr>
        <w:t>maintenance, road</w:t>
      </w:r>
      <w:r>
        <w:rPr>
          <w:lang w:val="en-US"/>
        </w:rPr>
        <w:t xml:space="preserve"> roughness can be contained to lower levels, the road agencies would also be benefit through deferred reconstruction investments.</w:t>
      </w:r>
    </w:p>
    <w:p w14:paraId="6FEF6F50" w14:textId="6A3EE654" w:rsidR="00C43A9F" w:rsidRDefault="002E438D" w:rsidP="00C43A9F">
      <w:pPr>
        <w:pStyle w:val="ListParagraph"/>
        <w:numPr>
          <w:ilvl w:val="0"/>
          <w:numId w:val="4"/>
        </w:numPr>
        <w:rPr>
          <w:lang w:val="en-US"/>
        </w:rPr>
      </w:pPr>
      <w:r>
        <w:rPr>
          <w:lang w:val="en-US"/>
        </w:rPr>
        <w:t>The relationship between vehicle operating cost and road roughness are well established through several studies conducted both in india and abrod.</w:t>
      </w:r>
    </w:p>
    <w:p w14:paraId="2E4E9E3D" w14:textId="1B1A6058" w:rsidR="00795195" w:rsidRDefault="00C26C17" w:rsidP="00DC66D1">
      <w:pPr>
        <w:rPr>
          <w:lang w:val="en-US"/>
        </w:rPr>
      </w:pPr>
      <w:r>
        <w:rPr>
          <w:noProof/>
          <w:lang w:val="en-US"/>
        </w:rPr>
        <w:drawing>
          <wp:anchor distT="0" distB="0" distL="114300" distR="114300" simplePos="0" relativeHeight="251658240" behindDoc="1" locked="0" layoutInCell="1" allowOverlap="1" wp14:anchorId="032A9B62" wp14:editId="056133F3">
            <wp:simplePos x="0" y="0"/>
            <wp:positionH relativeFrom="column">
              <wp:posOffset>368300</wp:posOffset>
            </wp:positionH>
            <wp:positionV relativeFrom="paragraph">
              <wp:posOffset>130810</wp:posOffset>
            </wp:positionV>
            <wp:extent cx="4399280" cy="1530350"/>
            <wp:effectExtent l="0" t="0" r="1270" b="0"/>
            <wp:wrapTight wrapText="bothSides">
              <wp:wrapPolygon edited="0">
                <wp:start x="0" y="0"/>
                <wp:lineTo x="0" y="21241"/>
                <wp:lineTo x="21513" y="21241"/>
                <wp:lineTo x="21513" y="0"/>
                <wp:lineTo x="0" y="0"/>
              </wp:wrapPolygon>
            </wp:wrapTight>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rotWithShape="1">
                    <a:blip r:embed="rId5" cstate="print">
                      <a:extLst>
                        <a:ext uri="{28A0092B-C50C-407E-A947-70E740481C1C}">
                          <a14:useLocalDpi xmlns:a14="http://schemas.microsoft.com/office/drawing/2010/main" val="0"/>
                        </a:ext>
                      </a:extLst>
                    </a:blip>
                    <a:srcRect l="16508" t="22848" r="19787" b="37758"/>
                    <a:stretch/>
                  </pic:blipFill>
                  <pic:spPr bwMode="auto">
                    <a:xfrm>
                      <a:off x="0" y="0"/>
                      <a:ext cx="4399280" cy="1530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EEC95D" w14:textId="2CAFD3DF" w:rsidR="00DC66D1" w:rsidRPr="00DC66D1" w:rsidRDefault="00DC66D1" w:rsidP="00DC66D1">
      <w:pPr>
        <w:rPr>
          <w:lang w:val="en-US"/>
        </w:rPr>
      </w:pPr>
    </w:p>
    <w:p w14:paraId="705FD8BE" w14:textId="280ADCD9" w:rsidR="00DC66D1" w:rsidRPr="00DC66D1" w:rsidRDefault="00DC66D1" w:rsidP="00DC66D1">
      <w:pPr>
        <w:rPr>
          <w:lang w:val="en-US"/>
        </w:rPr>
      </w:pPr>
    </w:p>
    <w:p w14:paraId="43C732FE" w14:textId="4BFC2306" w:rsidR="00DC66D1" w:rsidRPr="00DC66D1" w:rsidRDefault="00DC66D1" w:rsidP="00DC66D1">
      <w:pPr>
        <w:rPr>
          <w:lang w:val="en-US"/>
        </w:rPr>
      </w:pPr>
    </w:p>
    <w:p w14:paraId="22D87479" w14:textId="64F910E2" w:rsidR="00DC66D1" w:rsidRPr="00DC66D1" w:rsidRDefault="00DC66D1" w:rsidP="00DC66D1">
      <w:pPr>
        <w:rPr>
          <w:lang w:val="en-US"/>
        </w:rPr>
      </w:pPr>
    </w:p>
    <w:p w14:paraId="4209A084" w14:textId="065FCFCF" w:rsidR="00DC66D1" w:rsidRPr="00DC66D1" w:rsidRDefault="00DC66D1" w:rsidP="00DC66D1">
      <w:pPr>
        <w:rPr>
          <w:lang w:val="en-US"/>
        </w:rPr>
      </w:pPr>
    </w:p>
    <w:p w14:paraId="24B3E23C" w14:textId="23FAEDD1" w:rsidR="00DC66D1" w:rsidRDefault="00DC66D1" w:rsidP="00DC66D1">
      <w:pPr>
        <w:rPr>
          <w:lang w:val="en-US"/>
        </w:rPr>
      </w:pPr>
    </w:p>
    <w:p w14:paraId="6C82327B" w14:textId="4A41D2DD" w:rsidR="00DC66D1" w:rsidRDefault="0020622D" w:rsidP="00DC66D1">
      <w:pPr>
        <w:pStyle w:val="ListParagraph"/>
        <w:numPr>
          <w:ilvl w:val="0"/>
          <w:numId w:val="5"/>
        </w:numPr>
        <w:rPr>
          <w:lang w:val="en-US"/>
        </w:rPr>
      </w:pPr>
      <w:r>
        <w:rPr>
          <w:lang w:val="en-US"/>
        </w:rPr>
        <w:t xml:space="preserve">Roughness analysis can be compared </w:t>
      </w:r>
      <w:r w:rsidR="0006604E">
        <w:rPr>
          <w:lang w:val="en-US"/>
        </w:rPr>
        <w:t>based on</w:t>
      </w:r>
      <w:r>
        <w:rPr>
          <w:lang w:val="en-US"/>
        </w:rPr>
        <w:t xml:space="preserve"> how they process the sinusoid.</w:t>
      </w:r>
    </w:p>
    <w:p w14:paraId="47B8E989" w14:textId="5B3A3BDF" w:rsidR="0020622D" w:rsidRDefault="0020622D" w:rsidP="00DC66D1">
      <w:pPr>
        <w:pStyle w:val="ListParagraph"/>
        <w:numPr>
          <w:ilvl w:val="0"/>
          <w:numId w:val="5"/>
        </w:numPr>
        <w:rPr>
          <w:lang w:val="en-US"/>
        </w:rPr>
      </w:pPr>
      <w:r>
        <w:rPr>
          <w:lang w:val="en-US"/>
        </w:rPr>
        <w:t xml:space="preserve">Roughness involves </w:t>
      </w:r>
      <w:r w:rsidR="0006604E">
        <w:rPr>
          <w:lang w:val="en-US"/>
        </w:rPr>
        <w:t>at least</w:t>
      </w:r>
      <w:r>
        <w:rPr>
          <w:lang w:val="en-US"/>
        </w:rPr>
        <w:t xml:space="preserve"> two dimensions in a complex </w:t>
      </w:r>
      <w:r w:rsidR="0006604E">
        <w:rPr>
          <w:lang w:val="en-US"/>
        </w:rPr>
        <w:t>way,</w:t>
      </w:r>
      <w:r>
        <w:rPr>
          <w:lang w:val="en-US"/>
        </w:rPr>
        <w:t xml:space="preserve"> as it involves variation of profile height along its length. </w:t>
      </w:r>
    </w:p>
    <w:p w14:paraId="2702DCEE" w14:textId="21D3860F" w:rsidR="008A6BB8" w:rsidRDefault="008A6BB8" w:rsidP="00DC66D1">
      <w:pPr>
        <w:pStyle w:val="ListParagraph"/>
        <w:numPr>
          <w:ilvl w:val="0"/>
          <w:numId w:val="5"/>
        </w:numPr>
        <w:rPr>
          <w:lang w:val="en-US"/>
        </w:rPr>
      </w:pPr>
      <w:r>
        <w:rPr>
          <w:lang w:val="en-US"/>
        </w:rPr>
        <w:t>Two system for measuring:</w:t>
      </w:r>
    </w:p>
    <w:p w14:paraId="4ACAB1DC" w14:textId="72D8C774" w:rsidR="008A6BB8" w:rsidRDefault="008A6BB8" w:rsidP="008A6BB8">
      <w:pPr>
        <w:pStyle w:val="ListParagraph"/>
        <w:numPr>
          <w:ilvl w:val="0"/>
          <w:numId w:val="6"/>
        </w:numPr>
        <w:rPr>
          <w:lang w:val="en-US"/>
        </w:rPr>
      </w:pPr>
      <w:r>
        <w:rPr>
          <w:lang w:val="en-US"/>
        </w:rPr>
        <w:t>Measures the profile of the road is termed as the profilometric system</w:t>
      </w:r>
    </w:p>
    <w:p w14:paraId="0168A52E" w14:textId="67762874" w:rsidR="008A6BB8" w:rsidRDefault="008A6BB8" w:rsidP="008A6BB8">
      <w:pPr>
        <w:pStyle w:val="ListParagraph"/>
        <w:numPr>
          <w:ilvl w:val="0"/>
          <w:numId w:val="6"/>
        </w:numPr>
        <w:rPr>
          <w:lang w:val="en-US"/>
        </w:rPr>
      </w:pPr>
      <w:r>
        <w:rPr>
          <w:lang w:val="en-US"/>
        </w:rPr>
        <w:t>System that are rely on the movement of suspension system in response to the unevenness of the road surface travelled by a vehicle (Response Type Road measuring system)</w:t>
      </w:r>
    </w:p>
    <w:p w14:paraId="3AFAE998" w14:textId="285E343E" w:rsidR="00F24A70" w:rsidRDefault="00F24A70" w:rsidP="00F24A70">
      <w:pPr>
        <w:pStyle w:val="ListParagraph"/>
        <w:numPr>
          <w:ilvl w:val="0"/>
          <w:numId w:val="7"/>
        </w:numPr>
        <w:rPr>
          <w:lang w:val="en-US"/>
        </w:rPr>
      </w:pPr>
      <w:r>
        <w:rPr>
          <w:lang w:val="en-US"/>
        </w:rPr>
        <w:t>Importance of Road roughness:</w:t>
      </w:r>
    </w:p>
    <w:p w14:paraId="4106E5AC" w14:textId="588ADC79" w:rsidR="00F24A70" w:rsidRDefault="00F24A70" w:rsidP="00F24A70">
      <w:pPr>
        <w:pStyle w:val="ListParagraph"/>
        <w:numPr>
          <w:ilvl w:val="0"/>
          <w:numId w:val="8"/>
        </w:numPr>
        <w:rPr>
          <w:lang w:val="en-US"/>
        </w:rPr>
      </w:pPr>
      <w:r>
        <w:rPr>
          <w:lang w:val="en-US"/>
        </w:rPr>
        <w:t>Effect on Road safety: It can cause the significant loss of braking force or slip resistance on a vehicle.</w:t>
      </w:r>
    </w:p>
    <w:p w14:paraId="6238F73B" w14:textId="3006000D" w:rsidR="00F24A70" w:rsidRDefault="00F24A70" w:rsidP="00F24A70">
      <w:pPr>
        <w:pStyle w:val="ListParagraph"/>
        <w:numPr>
          <w:ilvl w:val="0"/>
          <w:numId w:val="8"/>
        </w:numPr>
        <w:rPr>
          <w:lang w:val="en-US"/>
        </w:rPr>
      </w:pPr>
      <w:r>
        <w:rPr>
          <w:lang w:val="en-US"/>
        </w:rPr>
        <w:t>Effect on VOC (Vehicle operating cost): As the roughness increases the vehicle operating cost increases.</w:t>
      </w:r>
    </w:p>
    <w:p w14:paraId="54FB7A6F" w14:textId="3CD48BA6" w:rsidR="00F24A70" w:rsidRDefault="00F24A70" w:rsidP="00F24A70">
      <w:pPr>
        <w:pStyle w:val="ListParagraph"/>
        <w:numPr>
          <w:ilvl w:val="0"/>
          <w:numId w:val="8"/>
        </w:numPr>
        <w:rPr>
          <w:lang w:val="en-US"/>
        </w:rPr>
      </w:pPr>
      <w:r>
        <w:rPr>
          <w:lang w:val="en-US"/>
        </w:rPr>
        <w:t xml:space="preserve">Fuel Consumption </w:t>
      </w:r>
      <w:r w:rsidR="002A6D6A">
        <w:rPr>
          <w:lang w:val="en-US"/>
        </w:rPr>
        <w:t>Cost: As</w:t>
      </w:r>
      <w:r w:rsidR="00FA3031">
        <w:rPr>
          <w:lang w:val="en-US"/>
        </w:rPr>
        <w:t xml:space="preserve"> Roughness increases, vehicle speed decreases and subsequently the fuel consumption increases.</w:t>
      </w:r>
    </w:p>
    <w:p w14:paraId="1A45D144" w14:textId="340B0D00" w:rsidR="00FA3031" w:rsidRDefault="00FA3031" w:rsidP="00FA3031">
      <w:pPr>
        <w:pStyle w:val="ListParagraph"/>
        <w:numPr>
          <w:ilvl w:val="0"/>
          <w:numId w:val="7"/>
        </w:numPr>
        <w:rPr>
          <w:lang w:val="en-US"/>
        </w:rPr>
      </w:pPr>
      <w:r>
        <w:rPr>
          <w:lang w:val="en-US"/>
        </w:rPr>
        <w:t>Roughness measurement methods:</w:t>
      </w:r>
    </w:p>
    <w:p w14:paraId="26FE7C36" w14:textId="50AA2DEE" w:rsidR="00FA3031" w:rsidRDefault="002A6D6A" w:rsidP="00FA3031">
      <w:pPr>
        <w:pStyle w:val="ListParagraph"/>
        <w:numPr>
          <w:ilvl w:val="0"/>
          <w:numId w:val="9"/>
        </w:numPr>
        <w:rPr>
          <w:lang w:val="en-US"/>
        </w:rPr>
      </w:pPr>
      <w:r>
        <w:rPr>
          <w:lang w:val="en-US"/>
        </w:rPr>
        <w:t>Profilometric systems</w:t>
      </w:r>
    </w:p>
    <w:p w14:paraId="2BB0F55A" w14:textId="76B3B0B7" w:rsidR="002A6D6A" w:rsidRDefault="002A6D6A" w:rsidP="00FA3031">
      <w:pPr>
        <w:pStyle w:val="ListParagraph"/>
        <w:numPr>
          <w:ilvl w:val="0"/>
          <w:numId w:val="9"/>
        </w:numPr>
        <w:rPr>
          <w:lang w:val="en-US"/>
        </w:rPr>
      </w:pPr>
      <w:r>
        <w:rPr>
          <w:lang w:val="en-US"/>
        </w:rPr>
        <w:t>Response type road roughness measuring system</w:t>
      </w:r>
    </w:p>
    <w:p w14:paraId="668F5ACF" w14:textId="2BF937B1" w:rsidR="002A6D6A" w:rsidRDefault="002A6D6A" w:rsidP="002A6D6A">
      <w:pPr>
        <w:pStyle w:val="ListParagraph"/>
        <w:numPr>
          <w:ilvl w:val="0"/>
          <w:numId w:val="7"/>
        </w:numPr>
        <w:rPr>
          <w:lang w:val="en-US"/>
        </w:rPr>
      </w:pPr>
      <w:r>
        <w:rPr>
          <w:lang w:val="en-US"/>
        </w:rPr>
        <w:lastRenderedPageBreak/>
        <w:t>Classification of road roughness measuring system:</w:t>
      </w:r>
    </w:p>
    <w:p w14:paraId="12DA3993" w14:textId="25457E46" w:rsidR="002A6D6A" w:rsidRDefault="002A6D6A" w:rsidP="002A6D6A">
      <w:pPr>
        <w:pStyle w:val="ListParagraph"/>
        <w:numPr>
          <w:ilvl w:val="0"/>
          <w:numId w:val="10"/>
        </w:numPr>
        <w:rPr>
          <w:lang w:val="en-US"/>
        </w:rPr>
      </w:pPr>
      <w:r>
        <w:rPr>
          <w:lang w:val="en-US"/>
        </w:rPr>
        <w:t>Class 1: precision Profilers: highest standard of accuracy ( sampling intervals less than 250mm and with the precision of less than 0.5mm on a very smooth pavements)</w:t>
      </w:r>
    </w:p>
    <w:p w14:paraId="73BB4EF4" w14:textId="73D0E7F7" w:rsidR="002A6D6A" w:rsidRDefault="002A6D6A" w:rsidP="002A6D6A">
      <w:pPr>
        <w:pStyle w:val="ListParagraph"/>
        <w:ind w:left="1080"/>
        <w:rPr>
          <w:lang w:val="en-US"/>
        </w:rPr>
      </w:pPr>
    </w:p>
    <w:p w14:paraId="305FDC5A" w14:textId="1D362309" w:rsidR="002A6D6A" w:rsidRPr="009A13E3" w:rsidRDefault="002A6D6A" w:rsidP="002A6D6A">
      <w:pPr>
        <w:pStyle w:val="ListParagraph"/>
        <w:ind w:left="1080"/>
        <w:rPr>
          <w:lang w:val="en-US"/>
        </w:rPr>
      </w:pPr>
      <w:r w:rsidRPr="009A13E3">
        <w:rPr>
          <w:lang w:val="en-US"/>
        </w:rPr>
        <w:t>Instruments: Speed profilometer and Laser profilometer</w:t>
      </w:r>
    </w:p>
    <w:p w14:paraId="58F327E7" w14:textId="449D0F51" w:rsidR="002A6D6A" w:rsidRPr="009A13E3" w:rsidRDefault="002A6D6A" w:rsidP="002A6D6A">
      <w:pPr>
        <w:pStyle w:val="ListParagraph"/>
        <w:numPr>
          <w:ilvl w:val="0"/>
          <w:numId w:val="10"/>
        </w:numPr>
        <w:rPr>
          <w:lang w:val="en-US"/>
        </w:rPr>
      </w:pPr>
      <w:r w:rsidRPr="009A13E3">
        <w:rPr>
          <w:lang w:val="en-US"/>
        </w:rPr>
        <w:t>Class 2</w:t>
      </w:r>
    </w:p>
    <w:p w14:paraId="5B541906" w14:textId="15A995C5" w:rsidR="009F46A0" w:rsidRDefault="009F46A0" w:rsidP="002A6D6A">
      <w:pPr>
        <w:pStyle w:val="ListParagraph"/>
        <w:numPr>
          <w:ilvl w:val="0"/>
          <w:numId w:val="10"/>
        </w:numPr>
        <w:rPr>
          <w:lang w:val="en-US"/>
        </w:rPr>
      </w:pPr>
      <w:r>
        <w:rPr>
          <w:lang w:val="en-US"/>
        </w:rPr>
        <w:t>Class 3: Response type measurements. Measures the dyanamic response of vehicle to the road surface by using either mechanical or accelerometer devices. Estimation is done after the calibration.</w:t>
      </w:r>
    </w:p>
    <w:p w14:paraId="25E36A61" w14:textId="55185F92" w:rsidR="009F46A0" w:rsidRDefault="009F46A0" w:rsidP="002A6D6A">
      <w:pPr>
        <w:pStyle w:val="ListParagraph"/>
        <w:numPr>
          <w:ilvl w:val="0"/>
          <w:numId w:val="10"/>
        </w:numPr>
        <w:rPr>
          <w:lang w:val="en-US"/>
        </w:rPr>
      </w:pPr>
      <w:r>
        <w:rPr>
          <w:lang w:val="en-US"/>
        </w:rPr>
        <w:t>Class 4: physically drives along the road.</w:t>
      </w:r>
    </w:p>
    <w:p w14:paraId="231757F5" w14:textId="63BB59F1" w:rsidR="009F46A0" w:rsidRDefault="009F46A0" w:rsidP="009F46A0">
      <w:pPr>
        <w:pStyle w:val="ListParagraph"/>
        <w:numPr>
          <w:ilvl w:val="0"/>
          <w:numId w:val="7"/>
        </w:numPr>
        <w:rPr>
          <w:lang w:val="en-US"/>
        </w:rPr>
      </w:pPr>
      <w:r>
        <w:rPr>
          <w:lang w:val="en-US"/>
        </w:rPr>
        <w:t>Units:</w:t>
      </w:r>
    </w:p>
    <w:p w14:paraId="25765456" w14:textId="6930B83D" w:rsidR="009F46A0" w:rsidRDefault="0006604E" w:rsidP="009F46A0">
      <w:pPr>
        <w:pStyle w:val="ListParagraph"/>
        <w:numPr>
          <w:ilvl w:val="0"/>
          <w:numId w:val="11"/>
        </w:numPr>
        <w:rPr>
          <w:lang w:val="en-US"/>
        </w:rPr>
      </w:pPr>
      <w:r>
        <w:rPr>
          <w:lang w:val="en-US"/>
        </w:rPr>
        <w:t>RI:</w:t>
      </w:r>
      <w:r w:rsidR="009F46A0">
        <w:rPr>
          <w:lang w:val="en-US"/>
        </w:rPr>
        <w:t xml:space="preserve"> mm/km</w:t>
      </w:r>
    </w:p>
    <w:p w14:paraId="3888B4CC" w14:textId="61C03F91" w:rsidR="009F46A0" w:rsidRDefault="009F46A0" w:rsidP="009F46A0">
      <w:pPr>
        <w:pStyle w:val="ListParagraph"/>
        <w:numPr>
          <w:ilvl w:val="0"/>
          <w:numId w:val="11"/>
        </w:numPr>
        <w:rPr>
          <w:lang w:val="en-US"/>
        </w:rPr>
      </w:pPr>
      <w:r>
        <w:rPr>
          <w:lang w:val="en-US"/>
        </w:rPr>
        <w:t>IRI: m/km</w:t>
      </w:r>
    </w:p>
    <w:p w14:paraId="2753999C" w14:textId="6C568088" w:rsidR="00BD6696" w:rsidRDefault="00BD6696" w:rsidP="00BD6696">
      <w:pPr>
        <w:pStyle w:val="ListParagraph"/>
        <w:numPr>
          <w:ilvl w:val="0"/>
          <w:numId w:val="7"/>
        </w:numPr>
        <w:rPr>
          <w:lang w:val="en-US"/>
        </w:rPr>
      </w:pPr>
      <w:r>
        <w:rPr>
          <w:lang w:val="en-US"/>
        </w:rPr>
        <w:t xml:space="preserve">Permissible values of roughness for </w:t>
      </w:r>
      <w:r w:rsidR="0006604E">
        <w:rPr>
          <w:lang w:val="en-US"/>
        </w:rPr>
        <w:t>expressways, NH,</w:t>
      </w:r>
      <w:r>
        <w:rPr>
          <w:lang w:val="en-US"/>
        </w:rPr>
        <w:t xml:space="preserve"> and SH</w:t>
      </w:r>
    </w:p>
    <w:p w14:paraId="6004C2C6" w14:textId="77777777" w:rsidR="00BD6696" w:rsidRDefault="00BD6696" w:rsidP="00BD6696">
      <w:pPr>
        <w:ind w:left="360"/>
        <w:rPr>
          <w:noProof/>
          <w:lang w:val="en-US"/>
        </w:rPr>
      </w:pPr>
    </w:p>
    <w:p w14:paraId="7BE9CA8F" w14:textId="3D4D7816" w:rsidR="00BD6696" w:rsidRPr="00BD6696" w:rsidRDefault="00BD6696" w:rsidP="00BD6696">
      <w:pPr>
        <w:ind w:left="360"/>
        <w:rPr>
          <w:lang w:val="en-US"/>
        </w:rPr>
      </w:pPr>
      <w:r>
        <w:rPr>
          <w:noProof/>
          <w:lang w:val="en-US"/>
        </w:rPr>
        <w:drawing>
          <wp:inline distT="0" distB="0" distL="0" distR="0" wp14:anchorId="5CFE3A1B" wp14:editId="1944C26D">
            <wp:extent cx="4768850" cy="2581381"/>
            <wp:effectExtent l="0" t="0" r="0" b="952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rotWithShape="1">
                    <a:blip r:embed="rId6" cstate="print">
                      <a:extLst>
                        <a:ext uri="{28A0092B-C50C-407E-A947-70E740481C1C}">
                          <a14:useLocalDpi xmlns:a14="http://schemas.microsoft.com/office/drawing/2010/main" val="0"/>
                        </a:ext>
                      </a:extLst>
                    </a:blip>
                    <a:srcRect l="7755" t="32303" r="29205" b="7031"/>
                    <a:stretch/>
                  </pic:blipFill>
                  <pic:spPr bwMode="auto">
                    <a:xfrm>
                      <a:off x="0" y="0"/>
                      <a:ext cx="4774751" cy="2584575"/>
                    </a:xfrm>
                    <a:prstGeom prst="rect">
                      <a:avLst/>
                    </a:prstGeom>
                    <a:ln>
                      <a:noFill/>
                    </a:ln>
                    <a:extLst>
                      <a:ext uri="{53640926-AAD7-44D8-BBD7-CCE9431645EC}">
                        <a14:shadowObscured xmlns:a14="http://schemas.microsoft.com/office/drawing/2010/main"/>
                      </a:ext>
                    </a:extLst>
                  </pic:spPr>
                </pic:pic>
              </a:graphicData>
            </a:graphic>
          </wp:inline>
        </w:drawing>
      </w:r>
    </w:p>
    <w:p w14:paraId="7E7EDF36" w14:textId="3348D9B5" w:rsidR="00FA3031" w:rsidRDefault="00BD6696" w:rsidP="00BD6696">
      <w:pPr>
        <w:pStyle w:val="ListParagraph"/>
        <w:numPr>
          <w:ilvl w:val="0"/>
          <w:numId w:val="7"/>
        </w:numPr>
        <w:rPr>
          <w:lang w:val="en-US"/>
        </w:rPr>
      </w:pPr>
      <w:r>
        <w:rPr>
          <w:lang w:val="en-US"/>
        </w:rPr>
        <w:t>For Major district road and other district road:</w:t>
      </w:r>
    </w:p>
    <w:p w14:paraId="0CD4CBE6" w14:textId="24C67A32" w:rsidR="00143C55" w:rsidRDefault="00143C55" w:rsidP="00143C55">
      <w:pPr>
        <w:rPr>
          <w:lang w:val="en-US"/>
        </w:rPr>
      </w:pPr>
      <w:r>
        <w:rPr>
          <w:noProof/>
          <w:lang w:val="en-US"/>
        </w:rPr>
        <w:drawing>
          <wp:inline distT="0" distB="0" distL="0" distR="0" wp14:anchorId="5BF8A14B" wp14:editId="308E2F79">
            <wp:extent cx="4972050" cy="2676525"/>
            <wp:effectExtent l="0" t="0" r="0"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7">
                      <a:extLst>
                        <a:ext uri="{28A0092B-C50C-407E-A947-70E740481C1C}">
                          <a14:useLocalDpi xmlns:a14="http://schemas.microsoft.com/office/drawing/2010/main" val="0"/>
                        </a:ext>
                      </a:extLst>
                    </a:blip>
                    <a:srcRect l="14846" t="28166" r="36517" b="10577"/>
                    <a:stretch/>
                  </pic:blipFill>
                  <pic:spPr bwMode="auto">
                    <a:xfrm>
                      <a:off x="0" y="0"/>
                      <a:ext cx="5031001" cy="2708259"/>
                    </a:xfrm>
                    <a:prstGeom prst="rect">
                      <a:avLst/>
                    </a:prstGeom>
                    <a:ln>
                      <a:noFill/>
                    </a:ln>
                    <a:extLst>
                      <a:ext uri="{53640926-AAD7-44D8-BBD7-CCE9431645EC}">
                        <a14:shadowObscured xmlns:a14="http://schemas.microsoft.com/office/drawing/2010/main"/>
                      </a:ext>
                    </a:extLst>
                  </pic:spPr>
                </pic:pic>
              </a:graphicData>
            </a:graphic>
          </wp:inline>
        </w:drawing>
      </w:r>
    </w:p>
    <w:p w14:paraId="6D4AA521" w14:textId="6CF5AFAD" w:rsidR="00143C55" w:rsidRDefault="00143C55" w:rsidP="00143C55">
      <w:pPr>
        <w:pStyle w:val="ListParagraph"/>
        <w:numPr>
          <w:ilvl w:val="0"/>
          <w:numId w:val="7"/>
        </w:numPr>
        <w:rPr>
          <w:lang w:val="en-US"/>
        </w:rPr>
      </w:pPr>
      <w:r>
        <w:rPr>
          <w:lang w:val="en-US"/>
        </w:rPr>
        <w:lastRenderedPageBreak/>
        <w:t>Village road:</w:t>
      </w:r>
    </w:p>
    <w:p w14:paraId="28616707" w14:textId="6FF5250F" w:rsidR="00143C55" w:rsidRDefault="00143C55" w:rsidP="00143C55">
      <w:pPr>
        <w:ind w:left="360"/>
        <w:rPr>
          <w:lang w:val="en-US"/>
        </w:rPr>
      </w:pPr>
      <w:r>
        <w:rPr>
          <w:noProof/>
          <w:lang w:val="en-US"/>
        </w:rPr>
        <w:drawing>
          <wp:inline distT="0" distB="0" distL="0" distR="0" wp14:anchorId="13F5CC34" wp14:editId="7CEECB2B">
            <wp:extent cx="4591050" cy="2611423"/>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l="16065" t="26196" r="35630" b="24956"/>
                    <a:stretch/>
                  </pic:blipFill>
                  <pic:spPr bwMode="auto">
                    <a:xfrm>
                      <a:off x="0" y="0"/>
                      <a:ext cx="4599945" cy="2616483"/>
                    </a:xfrm>
                    <a:prstGeom prst="rect">
                      <a:avLst/>
                    </a:prstGeom>
                    <a:ln>
                      <a:noFill/>
                    </a:ln>
                    <a:extLst>
                      <a:ext uri="{53640926-AAD7-44D8-BBD7-CCE9431645EC}">
                        <a14:shadowObscured xmlns:a14="http://schemas.microsoft.com/office/drawing/2010/main"/>
                      </a:ext>
                    </a:extLst>
                  </pic:spPr>
                </pic:pic>
              </a:graphicData>
            </a:graphic>
          </wp:inline>
        </w:drawing>
      </w:r>
    </w:p>
    <w:p w14:paraId="2A9B94C8" w14:textId="55904F92" w:rsidR="00143C55" w:rsidRDefault="00143C55" w:rsidP="00143C55">
      <w:pPr>
        <w:pStyle w:val="ListParagraph"/>
        <w:numPr>
          <w:ilvl w:val="0"/>
          <w:numId w:val="7"/>
        </w:numPr>
        <w:rPr>
          <w:lang w:val="en-US"/>
        </w:rPr>
      </w:pPr>
      <w:r>
        <w:rPr>
          <w:lang w:val="en-US"/>
        </w:rPr>
        <w:t>Selection of appropriate equipment:</w:t>
      </w:r>
    </w:p>
    <w:p w14:paraId="1C498110" w14:textId="545C82E6" w:rsidR="00143C55" w:rsidRDefault="00143C55" w:rsidP="00143C55">
      <w:pPr>
        <w:rPr>
          <w:lang w:val="en-US"/>
        </w:rPr>
      </w:pPr>
      <w:r>
        <w:rPr>
          <w:noProof/>
          <w:lang w:val="en-US"/>
        </w:rPr>
        <w:drawing>
          <wp:inline distT="0" distB="0" distL="0" distR="0" wp14:anchorId="7C0D832B" wp14:editId="22453705">
            <wp:extent cx="4584700" cy="5021338"/>
            <wp:effectExtent l="0" t="0" r="6350" b="825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rotWithShape="1">
                    <a:blip r:embed="rId9">
                      <a:extLst>
                        <a:ext uri="{28A0092B-C50C-407E-A947-70E740481C1C}">
                          <a14:useLocalDpi xmlns:a14="http://schemas.microsoft.com/office/drawing/2010/main" val="0"/>
                        </a:ext>
                      </a:extLst>
                    </a:blip>
                    <a:srcRect l="24595" t="29742" r="45159" b="11365"/>
                    <a:stretch/>
                  </pic:blipFill>
                  <pic:spPr bwMode="auto">
                    <a:xfrm>
                      <a:off x="0" y="0"/>
                      <a:ext cx="4593479" cy="5030953"/>
                    </a:xfrm>
                    <a:prstGeom prst="rect">
                      <a:avLst/>
                    </a:prstGeom>
                    <a:ln>
                      <a:noFill/>
                    </a:ln>
                    <a:extLst>
                      <a:ext uri="{53640926-AAD7-44D8-BBD7-CCE9431645EC}">
                        <a14:shadowObscured xmlns:a14="http://schemas.microsoft.com/office/drawing/2010/main"/>
                      </a:ext>
                    </a:extLst>
                  </pic:spPr>
                </pic:pic>
              </a:graphicData>
            </a:graphic>
          </wp:inline>
        </w:drawing>
      </w:r>
    </w:p>
    <w:p w14:paraId="7C16815A" w14:textId="1933A23F" w:rsidR="00143C55" w:rsidRDefault="00143C55" w:rsidP="00143C55">
      <w:pPr>
        <w:pStyle w:val="ListParagraph"/>
        <w:numPr>
          <w:ilvl w:val="0"/>
          <w:numId w:val="7"/>
        </w:numPr>
        <w:rPr>
          <w:lang w:val="en-US"/>
        </w:rPr>
      </w:pPr>
      <w:r>
        <w:rPr>
          <w:lang w:val="en-US"/>
        </w:rPr>
        <w:t>Data anal</w:t>
      </w:r>
      <w:r w:rsidR="00E75AD4">
        <w:rPr>
          <w:lang w:val="en-US"/>
        </w:rPr>
        <w:t>ysis and reporting:</w:t>
      </w:r>
    </w:p>
    <w:p w14:paraId="4F5E77A9" w14:textId="7CDBFE1E" w:rsidR="00E75AD4" w:rsidRDefault="00E75AD4" w:rsidP="00E75AD4">
      <w:pPr>
        <w:rPr>
          <w:lang w:val="en-US"/>
        </w:rPr>
      </w:pPr>
      <w:r>
        <w:rPr>
          <w:lang w:val="en-US"/>
        </w:rPr>
        <w:lastRenderedPageBreak/>
        <w:t>Shall be analyzed as per the standard procedure of the respective equipment.</w:t>
      </w:r>
    </w:p>
    <w:p w14:paraId="1EB0C2B5" w14:textId="37BF23A8" w:rsidR="00E75AD4" w:rsidRDefault="00E75AD4" w:rsidP="00E75AD4">
      <w:pPr>
        <w:rPr>
          <w:lang w:val="en-US"/>
        </w:rPr>
      </w:pPr>
      <w:r>
        <w:rPr>
          <w:noProof/>
          <w:lang w:val="en-US"/>
        </w:rPr>
        <w:drawing>
          <wp:inline distT="0" distB="0" distL="0" distR="0" wp14:anchorId="3AC7C8A9" wp14:editId="1CCBDA28">
            <wp:extent cx="5728193" cy="2470150"/>
            <wp:effectExtent l="0" t="0" r="6350" b="635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rotWithShape="1">
                    <a:blip r:embed="rId10">
                      <a:extLst>
                        <a:ext uri="{28A0092B-C50C-407E-A947-70E740481C1C}">
                          <a14:useLocalDpi xmlns:a14="http://schemas.microsoft.com/office/drawing/2010/main" val="0"/>
                        </a:ext>
                      </a:extLst>
                    </a:blip>
                    <a:srcRect l="24706" t="40969" r="45491" b="36183"/>
                    <a:stretch/>
                  </pic:blipFill>
                  <pic:spPr bwMode="auto">
                    <a:xfrm>
                      <a:off x="0" y="0"/>
                      <a:ext cx="5738535" cy="2474610"/>
                    </a:xfrm>
                    <a:prstGeom prst="rect">
                      <a:avLst/>
                    </a:prstGeom>
                    <a:ln>
                      <a:noFill/>
                    </a:ln>
                    <a:extLst>
                      <a:ext uri="{53640926-AAD7-44D8-BBD7-CCE9431645EC}">
                        <a14:shadowObscured xmlns:a14="http://schemas.microsoft.com/office/drawing/2010/main"/>
                      </a:ext>
                    </a:extLst>
                  </pic:spPr>
                </pic:pic>
              </a:graphicData>
            </a:graphic>
          </wp:inline>
        </w:drawing>
      </w:r>
    </w:p>
    <w:p w14:paraId="50931102" w14:textId="2B824F73" w:rsidR="00815B2F" w:rsidRDefault="00815B2F" w:rsidP="00815B2F">
      <w:pPr>
        <w:pStyle w:val="ListParagraph"/>
        <w:numPr>
          <w:ilvl w:val="0"/>
          <w:numId w:val="7"/>
        </w:numPr>
        <w:rPr>
          <w:lang w:val="en-US"/>
        </w:rPr>
      </w:pPr>
      <w:r>
        <w:rPr>
          <w:lang w:val="en-US"/>
        </w:rPr>
        <w:t>Rectification:</w:t>
      </w:r>
    </w:p>
    <w:p w14:paraId="412EABD8" w14:textId="18ADDB75" w:rsidR="00815B2F" w:rsidRDefault="00815B2F" w:rsidP="00815B2F">
      <w:pPr>
        <w:pStyle w:val="ListParagraph"/>
        <w:numPr>
          <w:ilvl w:val="0"/>
          <w:numId w:val="13"/>
        </w:numPr>
        <w:rPr>
          <w:lang w:val="en-US"/>
        </w:rPr>
      </w:pPr>
      <w:r>
        <w:rPr>
          <w:lang w:val="en-US"/>
        </w:rPr>
        <w:t>Subgrade:</w:t>
      </w:r>
    </w:p>
    <w:p w14:paraId="60C8D911" w14:textId="49119D5D" w:rsidR="00815B2F" w:rsidRDefault="00815B2F" w:rsidP="00815B2F">
      <w:pPr>
        <w:ind w:left="360"/>
        <w:rPr>
          <w:lang w:val="en-US"/>
        </w:rPr>
      </w:pPr>
      <w:r>
        <w:rPr>
          <w:noProof/>
          <w:lang w:val="en-US"/>
        </w:rPr>
        <w:drawing>
          <wp:inline distT="0" distB="0" distL="0" distR="0" wp14:anchorId="1211F646" wp14:editId="5E3C4435">
            <wp:extent cx="5651902" cy="1301750"/>
            <wp:effectExtent l="0" t="0" r="635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l="26812" t="64409" r="35187" b="20032"/>
                    <a:stretch/>
                  </pic:blipFill>
                  <pic:spPr bwMode="auto">
                    <a:xfrm>
                      <a:off x="0" y="0"/>
                      <a:ext cx="5657319" cy="1302998"/>
                    </a:xfrm>
                    <a:prstGeom prst="rect">
                      <a:avLst/>
                    </a:prstGeom>
                    <a:ln>
                      <a:noFill/>
                    </a:ln>
                    <a:extLst>
                      <a:ext uri="{53640926-AAD7-44D8-BBD7-CCE9431645EC}">
                        <a14:shadowObscured xmlns:a14="http://schemas.microsoft.com/office/drawing/2010/main"/>
                      </a:ext>
                    </a:extLst>
                  </pic:spPr>
                </pic:pic>
              </a:graphicData>
            </a:graphic>
          </wp:inline>
        </w:drawing>
      </w:r>
    </w:p>
    <w:p w14:paraId="43CED925" w14:textId="76939A5D" w:rsidR="00815B2F" w:rsidRDefault="00815B2F" w:rsidP="00815B2F">
      <w:pPr>
        <w:ind w:left="360"/>
        <w:rPr>
          <w:lang w:val="en-US"/>
        </w:rPr>
      </w:pPr>
      <w:r>
        <w:rPr>
          <w:lang w:val="en-US"/>
        </w:rPr>
        <w:t>2.</w:t>
      </w:r>
    </w:p>
    <w:p w14:paraId="1278F16A" w14:textId="77777777" w:rsidR="00FE15DC" w:rsidRDefault="00815B2F" w:rsidP="00FE15DC">
      <w:pPr>
        <w:ind w:left="360"/>
        <w:rPr>
          <w:lang w:val="en-US"/>
        </w:rPr>
      </w:pPr>
      <w:r>
        <w:rPr>
          <w:noProof/>
          <w:lang w:val="en-US"/>
        </w:rPr>
        <w:lastRenderedPageBreak/>
        <w:drawing>
          <wp:inline distT="0" distB="0" distL="0" distR="0" wp14:anchorId="0BC76CA0" wp14:editId="78D07F54">
            <wp:extent cx="5340350" cy="796711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l="29027" t="21863" r="43718" b="5849"/>
                    <a:stretch/>
                  </pic:blipFill>
                  <pic:spPr bwMode="auto">
                    <a:xfrm>
                      <a:off x="0" y="0"/>
                      <a:ext cx="5353607" cy="7986887"/>
                    </a:xfrm>
                    <a:prstGeom prst="rect">
                      <a:avLst/>
                    </a:prstGeom>
                    <a:ln>
                      <a:noFill/>
                    </a:ln>
                    <a:extLst>
                      <a:ext uri="{53640926-AAD7-44D8-BBD7-CCE9431645EC}">
                        <a14:shadowObscured xmlns:a14="http://schemas.microsoft.com/office/drawing/2010/main"/>
                      </a:ext>
                    </a:extLst>
                  </pic:spPr>
                </pic:pic>
              </a:graphicData>
            </a:graphic>
          </wp:inline>
        </w:drawing>
      </w:r>
    </w:p>
    <w:p w14:paraId="4693E32E" w14:textId="509AC811" w:rsidR="00815B2F" w:rsidRDefault="00FE15DC" w:rsidP="00FE15DC">
      <w:pPr>
        <w:pStyle w:val="ListParagraph"/>
        <w:numPr>
          <w:ilvl w:val="0"/>
          <w:numId w:val="13"/>
        </w:numPr>
        <w:rPr>
          <w:lang w:val="en-US"/>
        </w:rPr>
      </w:pPr>
      <w:r w:rsidRPr="00FE15DC">
        <w:rPr>
          <w:lang w:val="en-US"/>
        </w:rPr>
        <w:t>Cement concrete pavement:</w:t>
      </w:r>
    </w:p>
    <w:p w14:paraId="5CFA223E" w14:textId="69D31F5E" w:rsidR="00FE15DC" w:rsidRPr="00FE15DC" w:rsidRDefault="00FE15DC" w:rsidP="00FE15DC">
      <w:pPr>
        <w:rPr>
          <w:lang w:val="en-US"/>
        </w:rPr>
      </w:pPr>
      <w:r>
        <w:rPr>
          <w:noProof/>
          <w:lang w:val="en-US"/>
        </w:rPr>
        <w:lastRenderedPageBreak/>
        <w:drawing>
          <wp:inline distT="0" distB="0" distL="0" distR="0" wp14:anchorId="63675873" wp14:editId="423E38F2">
            <wp:extent cx="5283200" cy="2507606"/>
            <wp:effectExtent l="0" t="0" r="0" b="762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rotWithShape="1">
                    <a:blip r:embed="rId13">
                      <a:extLst>
                        <a:ext uri="{28A0092B-C50C-407E-A947-70E740481C1C}">
                          <a14:useLocalDpi xmlns:a14="http://schemas.microsoft.com/office/drawing/2010/main" val="0"/>
                        </a:ext>
                      </a:extLst>
                    </a:blip>
                    <a:srcRect l="26368" t="19893" r="43054" b="54304"/>
                    <a:stretch/>
                  </pic:blipFill>
                  <pic:spPr bwMode="auto">
                    <a:xfrm>
                      <a:off x="0" y="0"/>
                      <a:ext cx="5294000" cy="2512732"/>
                    </a:xfrm>
                    <a:prstGeom prst="rect">
                      <a:avLst/>
                    </a:prstGeom>
                    <a:ln>
                      <a:noFill/>
                    </a:ln>
                    <a:extLst>
                      <a:ext uri="{53640926-AAD7-44D8-BBD7-CCE9431645EC}">
                        <a14:shadowObscured xmlns:a14="http://schemas.microsoft.com/office/drawing/2010/main"/>
                      </a:ext>
                    </a:extLst>
                  </pic:spPr>
                </pic:pic>
              </a:graphicData>
            </a:graphic>
          </wp:inline>
        </w:drawing>
      </w:r>
    </w:p>
    <w:p w14:paraId="4D386FB8" w14:textId="77777777" w:rsidR="00FE15DC" w:rsidRPr="00815B2F" w:rsidRDefault="00FE15DC" w:rsidP="00815B2F">
      <w:pPr>
        <w:ind w:left="360"/>
        <w:rPr>
          <w:lang w:val="en-US"/>
        </w:rPr>
      </w:pPr>
    </w:p>
    <w:sectPr w:rsidR="00FE15DC" w:rsidRPr="00815B2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24444"/>
    <w:multiLevelType w:val="hybridMultilevel"/>
    <w:tmpl w:val="7E7E1C2A"/>
    <w:lvl w:ilvl="0" w:tplc="E806DC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B21DE3"/>
    <w:multiLevelType w:val="hybridMultilevel"/>
    <w:tmpl w:val="C96CADE2"/>
    <w:lvl w:ilvl="0" w:tplc="35C88DE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07D3CC9"/>
    <w:multiLevelType w:val="hybridMultilevel"/>
    <w:tmpl w:val="D67264D6"/>
    <w:lvl w:ilvl="0" w:tplc="E806DC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F24382"/>
    <w:multiLevelType w:val="hybridMultilevel"/>
    <w:tmpl w:val="176E2CB4"/>
    <w:lvl w:ilvl="0" w:tplc="B9A0D55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9A9029E"/>
    <w:multiLevelType w:val="hybridMultilevel"/>
    <w:tmpl w:val="3B92D3E2"/>
    <w:lvl w:ilvl="0" w:tplc="E806DC3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2357B3"/>
    <w:multiLevelType w:val="hybridMultilevel"/>
    <w:tmpl w:val="B22CE266"/>
    <w:lvl w:ilvl="0" w:tplc="3B84848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769550E"/>
    <w:multiLevelType w:val="hybridMultilevel"/>
    <w:tmpl w:val="754C5F98"/>
    <w:lvl w:ilvl="0" w:tplc="42B0D55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FF82AFA"/>
    <w:multiLevelType w:val="hybridMultilevel"/>
    <w:tmpl w:val="A46C72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1864654"/>
    <w:multiLevelType w:val="hybridMultilevel"/>
    <w:tmpl w:val="9FDC4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7075D61"/>
    <w:multiLevelType w:val="hybridMultilevel"/>
    <w:tmpl w:val="12FCCC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FF16D23"/>
    <w:multiLevelType w:val="hybridMultilevel"/>
    <w:tmpl w:val="A68E10F2"/>
    <w:lvl w:ilvl="0" w:tplc="1C6A69F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74361B0F"/>
    <w:multiLevelType w:val="hybridMultilevel"/>
    <w:tmpl w:val="8910B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46633C7"/>
    <w:multiLevelType w:val="hybridMultilevel"/>
    <w:tmpl w:val="74B6D104"/>
    <w:lvl w:ilvl="0" w:tplc="C4BE51B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248850437">
    <w:abstractNumId w:val="0"/>
  </w:num>
  <w:num w:numId="2" w16cid:durableId="1405684233">
    <w:abstractNumId w:val="4"/>
  </w:num>
  <w:num w:numId="3" w16cid:durableId="941180320">
    <w:abstractNumId w:val="9"/>
  </w:num>
  <w:num w:numId="4" w16cid:durableId="1023357547">
    <w:abstractNumId w:val="11"/>
  </w:num>
  <w:num w:numId="5" w16cid:durableId="548229207">
    <w:abstractNumId w:val="8"/>
  </w:num>
  <w:num w:numId="6" w16cid:durableId="693313577">
    <w:abstractNumId w:val="10"/>
  </w:num>
  <w:num w:numId="7" w16cid:durableId="1947999992">
    <w:abstractNumId w:val="7"/>
  </w:num>
  <w:num w:numId="8" w16cid:durableId="1650354817">
    <w:abstractNumId w:val="1"/>
  </w:num>
  <w:num w:numId="9" w16cid:durableId="463931269">
    <w:abstractNumId w:val="5"/>
  </w:num>
  <w:num w:numId="10" w16cid:durableId="1360006051">
    <w:abstractNumId w:val="6"/>
  </w:num>
  <w:num w:numId="11" w16cid:durableId="1271087053">
    <w:abstractNumId w:val="3"/>
  </w:num>
  <w:num w:numId="12" w16cid:durableId="2105875800">
    <w:abstractNumId w:val="12"/>
  </w:num>
  <w:num w:numId="13" w16cid:durableId="8901934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57C"/>
    <w:rsid w:val="0006604E"/>
    <w:rsid w:val="00143C55"/>
    <w:rsid w:val="0020622D"/>
    <w:rsid w:val="002A6D6A"/>
    <w:rsid w:val="002E438D"/>
    <w:rsid w:val="004E10D2"/>
    <w:rsid w:val="00795195"/>
    <w:rsid w:val="007F0064"/>
    <w:rsid w:val="00815B2F"/>
    <w:rsid w:val="008A6BB8"/>
    <w:rsid w:val="009A13E3"/>
    <w:rsid w:val="009F46A0"/>
    <w:rsid w:val="00BD6696"/>
    <w:rsid w:val="00C26C17"/>
    <w:rsid w:val="00C43A9F"/>
    <w:rsid w:val="00D548AD"/>
    <w:rsid w:val="00DC66D1"/>
    <w:rsid w:val="00E75AD4"/>
    <w:rsid w:val="00F24A70"/>
    <w:rsid w:val="00FA3031"/>
    <w:rsid w:val="00FE15DC"/>
    <w:rsid w:val="00FF65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FB7BD"/>
  <w15:chartTrackingRefBased/>
  <w15:docId w15:val="{F2C40D0C-D85B-40C3-907C-A91D6B139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51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951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519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9519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951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TotalTime>
  <Pages>6</Pages>
  <Words>405</Words>
  <Characters>2310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Sunil Wagh</dc:creator>
  <cp:keywords/>
  <dc:description/>
  <cp:lastModifiedBy>Rajesh Sunil Wagh</cp:lastModifiedBy>
  <cp:revision>9</cp:revision>
  <dcterms:created xsi:type="dcterms:W3CDTF">2022-05-16T04:26:00Z</dcterms:created>
  <dcterms:modified xsi:type="dcterms:W3CDTF">2022-05-16T10:39:00Z</dcterms:modified>
</cp:coreProperties>
</file>