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7F" w:rsidRDefault="001257E2">
      <w:pPr>
        <w:rPr>
          <w:rFonts w:hint="eastAsia"/>
        </w:rPr>
      </w:pPr>
      <w:r>
        <w:rPr>
          <w:rFonts w:hint="eastAsia"/>
        </w:rPr>
        <w:t>半成品库</w:t>
      </w:r>
      <w:r>
        <w:t>：</w:t>
      </w:r>
      <w:r>
        <w:rPr>
          <w:rFonts w:hint="eastAsia"/>
        </w:rPr>
        <w:t>whinh2580mc03</w:t>
      </w:r>
      <w:bookmarkStart w:id="0" w:name="_GoBack"/>
      <w:bookmarkEnd w:id="0"/>
    </w:p>
    <w:sectPr w:rsidR="003E2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83"/>
    <w:rsid w:val="001257E2"/>
    <w:rsid w:val="003E267F"/>
    <w:rsid w:val="0042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52C97"/>
  <w15:chartTrackingRefBased/>
  <w15:docId w15:val="{45335D58-30E3-4369-B5F3-5B63AFF1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</cp:revision>
  <dcterms:created xsi:type="dcterms:W3CDTF">2017-11-29T04:38:00Z</dcterms:created>
  <dcterms:modified xsi:type="dcterms:W3CDTF">2017-11-29T04:38:00Z</dcterms:modified>
</cp:coreProperties>
</file>