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97AE2" w14:textId="77777777" w:rsidR="00D54ED1" w:rsidRPr="00796EEE" w:rsidRDefault="00000000">
      <w:pPr>
        <w:spacing w:after="469" w:line="250" w:lineRule="auto"/>
        <w:ind w:left="10" w:right="129" w:hanging="10"/>
        <w:jc w:val="right"/>
        <w:rPr>
          <w:rFonts w:ascii="Times New Roman" w:hAnsi="Times New Roman" w:cs="Times New Roman"/>
        </w:rPr>
      </w:pPr>
      <w:r w:rsidRPr="00796EEE">
        <w:rPr>
          <w:rFonts w:ascii="Times New Roman" w:eastAsia="Arial" w:hAnsi="Times New Roman" w:cs="Times New Roman"/>
          <w:b/>
          <w:sz w:val="64"/>
        </w:rPr>
        <w:t>Software Requirements and Design Document</w:t>
      </w:r>
    </w:p>
    <w:p w14:paraId="7FAC2AC1" w14:textId="77777777" w:rsidR="00D54ED1" w:rsidRPr="00796EEE" w:rsidRDefault="00000000">
      <w:pPr>
        <w:spacing w:after="588"/>
        <w:ind w:right="144"/>
        <w:jc w:val="right"/>
        <w:rPr>
          <w:rFonts w:ascii="Times New Roman" w:hAnsi="Times New Roman" w:cs="Times New Roman"/>
        </w:rPr>
      </w:pPr>
      <w:r w:rsidRPr="00796EEE">
        <w:rPr>
          <w:rFonts w:ascii="Times New Roman" w:eastAsia="Arial" w:hAnsi="Times New Roman" w:cs="Times New Roman"/>
          <w:b/>
          <w:sz w:val="40"/>
        </w:rPr>
        <w:t>for</w:t>
      </w:r>
    </w:p>
    <w:p w14:paraId="0AF13BA8" w14:textId="4C572AB3" w:rsidR="00D54ED1" w:rsidRPr="00796EEE" w:rsidRDefault="00000000">
      <w:pPr>
        <w:spacing w:after="349" w:line="250" w:lineRule="auto"/>
        <w:ind w:left="10" w:right="129" w:hanging="10"/>
        <w:jc w:val="right"/>
        <w:rPr>
          <w:rFonts w:ascii="Times New Roman" w:hAnsi="Times New Roman" w:cs="Times New Roman"/>
        </w:rPr>
      </w:pPr>
      <w:r w:rsidRPr="00796EEE">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49B2E19B" wp14:editId="6E85CD79">
                <wp:simplePos x="0" y="0"/>
                <wp:positionH relativeFrom="page">
                  <wp:posOffset>914400</wp:posOffset>
                </wp:positionH>
                <wp:positionV relativeFrom="page">
                  <wp:posOffset>1095375</wp:posOffset>
                </wp:positionV>
                <wp:extent cx="5943600" cy="57150"/>
                <wp:effectExtent l="0" t="0" r="0" b="0"/>
                <wp:wrapTopAndBottom/>
                <wp:docPr id="3157" name="Group 3157"/>
                <wp:cNvGraphicFramePr/>
                <a:graphic xmlns:a="http://schemas.openxmlformats.org/drawingml/2006/main">
                  <a:graphicData uri="http://schemas.microsoft.com/office/word/2010/wordprocessingGroup">
                    <wpg:wgp>
                      <wpg:cNvGrpSpPr/>
                      <wpg:grpSpPr>
                        <a:xfrm>
                          <a:off x="0" y="0"/>
                          <a:ext cx="5943600" cy="57150"/>
                          <a:chOff x="0" y="0"/>
                          <a:chExt cx="5943600" cy="57150"/>
                        </a:xfrm>
                      </wpg:grpSpPr>
                      <wps:wsp>
                        <wps:cNvPr id="9" name="Shape 9"/>
                        <wps:cNvSpPr/>
                        <wps:spPr>
                          <a:xfrm>
                            <a:off x="0" y="0"/>
                            <a:ext cx="5943600" cy="0"/>
                          </a:xfrm>
                          <a:custGeom>
                            <a:avLst/>
                            <a:gdLst/>
                            <a:ahLst/>
                            <a:cxnLst/>
                            <a:rect l="0" t="0" r="0" b="0"/>
                            <a:pathLst>
                              <a:path w="5943600">
                                <a:moveTo>
                                  <a:pt x="0" y="0"/>
                                </a:moveTo>
                                <a:lnTo>
                                  <a:pt x="5943600" y="0"/>
                                </a:lnTo>
                              </a:path>
                            </a:pathLst>
                          </a:custGeom>
                          <a:ln w="571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7" style="width:468pt;height:4.5pt;position:absolute;mso-position-horizontal-relative:page;mso-position-horizontal:absolute;margin-left:72pt;mso-position-vertical-relative:page;margin-top:86.25pt;" coordsize="59436,571">
                <v:shape id="Shape 9" style="position:absolute;width:59436;height:0;left:0;top:0;" coordsize="5943600,0" path="m0,0l5943600,0">
                  <v:stroke weight="4.5pt" endcap="flat" joinstyle="miter" miterlimit="4" on="true" color="#000000"/>
                  <v:fill on="false" color="#000000" opacity="0"/>
                </v:shape>
                <w10:wrap type="topAndBottom"/>
              </v:group>
            </w:pict>
          </mc:Fallback>
        </mc:AlternateContent>
      </w:r>
      <w:r w:rsidR="00393E16" w:rsidRPr="00796EEE">
        <w:rPr>
          <w:rFonts w:ascii="Times New Roman" w:eastAsia="Arial" w:hAnsi="Times New Roman" w:cs="Times New Roman"/>
          <w:b/>
          <w:sz w:val="64"/>
        </w:rPr>
        <w:t>SYNAPSE</w:t>
      </w:r>
    </w:p>
    <w:p w14:paraId="638A5427" w14:textId="1B71550C" w:rsidR="00D54ED1" w:rsidRPr="00796EEE" w:rsidRDefault="00000000">
      <w:pPr>
        <w:spacing w:after="668" w:line="265" w:lineRule="auto"/>
        <w:ind w:left="10" w:right="222" w:hanging="10"/>
        <w:jc w:val="right"/>
        <w:rPr>
          <w:rFonts w:ascii="Times New Roman" w:hAnsi="Times New Roman" w:cs="Times New Roman"/>
          <w:bCs/>
        </w:rPr>
      </w:pPr>
      <w:r w:rsidRPr="00796EEE">
        <w:rPr>
          <w:rFonts w:ascii="Times New Roman" w:eastAsia="Arial" w:hAnsi="Times New Roman" w:cs="Times New Roman"/>
          <w:b/>
          <w:sz w:val="28"/>
        </w:rPr>
        <w:t>Prepared by</w:t>
      </w:r>
      <w:r w:rsidR="00393E16" w:rsidRPr="00796EEE">
        <w:rPr>
          <w:rFonts w:ascii="Times New Roman" w:eastAsia="Arial" w:hAnsi="Times New Roman" w:cs="Times New Roman"/>
          <w:b/>
          <w:sz w:val="28"/>
        </w:rPr>
        <w:t xml:space="preserve">: </w:t>
      </w:r>
      <w:r w:rsidR="00393E16" w:rsidRPr="00796EEE">
        <w:rPr>
          <w:rFonts w:ascii="Times New Roman" w:eastAsia="Arial" w:hAnsi="Times New Roman" w:cs="Times New Roman"/>
          <w:bCs/>
          <w:sz w:val="28"/>
        </w:rPr>
        <w:t>Haider Ramzan, Raja Shehryar Ameer, Hassan Rizwan</w:t>
      </w:r>
    </w:p>
    <w:p w14:paraId="4CCB37E1" w14:textId="1727E8C6" w:rsidR="00D54ED1" w:rsidRPr="00796EEE" w:rsidRDefault="00000000">
      <w:pPr>
        <w:spacing w:after="715"/>
        <w:ind w:right="144"/>
        <w:jc w:val="right"/>
        <w:rPr>
          <w:rFonts w:ascii="Times New Roman" w:hAnsi="Times New Roman" w:cs="Times New Roman"/>
        </w:rPr>
      </w:pPr>
      <w:r w:rsidRPr="00796EEE">
        <w:rPr>
          <w:rFonts w:ascii="Times New Roman" w:eastAsia="Arial" w:hAnsi="Times New Roman" w:cs="Times New Roman"/>
          <w:b/>
          <w:sz w:val="26"/>
        </w:rPr>
        <w:t>SCOPE</w:t>
      </w:r>
      <w:r w:rsidR="00393E16" w:rsidRPr="00796EEE">
        <w:rPr>
          <w:rFonts w:ascii="Times New Roman" w:eastAsia="Arial" w:hAnsi="Times New Roman" w:cs="Times New Roman"/>
          <w:b/>
          <w:sz w:val="26"/>
        </w:rPr>
        <w:t xml:space="preserve">: </w:t>
      </w:r>
      <w:r w:rsidR="00393E16" w:rsidRPr="00796EEE">
        <w:rPr>
          <w:rFonts w:ascii="Times New Roman" w:eastAsia="Arial" w:hAnsi="Times New Roman" w:cs="Times New Roman"/>
          <w:bCs/>
          <w:sz w:val="26"/>
        </w:rPr>
        <w:t>A comprehensive personal health ecosystem connecting medication management, vital tracking, and medical record organization.</w:t>
      </w:r>
    </w:p>
    <w:p w14:paraId="2B2B992B" w14:textId="02C5A093" w:rsidR="00D54ED1" w:rsidRPr="00796EEE" w:rsidRDefault="00000000">
      <w:pPr>
        <w:spacing w:after="668" w:line="265" w:lineRule="auto"/>
        <w:ind w:left="10" w:right="129" w:hanging="10"/>
        <w:jc w:val="right"/>
        <w:rPr>
          <w:rFonts w:ascii="Times New Roman" w:eastAsia="Arial" w:hAnsi="Times New Roman" w:cs="Times New Roman"/>
          <w:b/>
          <w:sz w:val="28"/>
        </w:rPr>
      </w:pPr>
      <w:r w:rsidRPr="00796EEE">
        <w:rPr>
          <w:rFonts w:ascii="Times New Roman" w:eastAsia="Arial" w:hAnsi="Times New Roman" w:cs="Times New Roman"/>
          <w:b/>
          <w:sz w:val="28"/>
        </w:rPr>
        <w:t>DATE</w:t>
      </w:r>
      <w:r w:rsidR="00393E16" w:rsidRPr="00796EEE">
        <w:rPr>
          <w:rFonts w:ascii="Times New Roman" w:eastAsia="Arial" w:hAnsi="Times New Roman" w:cs="Times New Roman"/>
          <w:b/>
          <w:sz w:val="28"/>
        </w:rPr>
        <w:t>: 6</w:t>
      </w:r>
      <w:r w:rsidR="00393E16" w:rsidRPr="00796EEE">
        <w:rPr>
          <w:rFonts w:ascii="Times New Roman" w:eastAsia="Arial" w:hAnsi="Times New Roman" w:cs="Times New Roman"/>
          <w:b/>
          <w:sz w:val="28"/>
          <w:vertAlign w:val="superscript"/>
        </w:rPr>
        <w:t>th</w:t>
      </w:r>
      <w:r w:rsidR="00393E16" w:rsidRPr="00796EEE">
        <w:rPr>
          <w:rFonts w:ascii="Times New Roman" w:eastAsia="Arial" w:hAnsi="Times New Roman" w:cs="Times New Roman"/>
          <w:b/>
          <w:sz w:val="28"/>
        </w:rPr>
        <w:t xml:space="preserve"> May 2026</w:t>
      </w:r>
    </w:p>
    <w:p w14:paraId="03F8DB30" w14:textId="77777777" w:rsidR="00393E16" w:rsidRPr="00796EEE" w:rsidRDefault="00393E16">
      <w:pPr>
        <w:spacing w:after="668" w:line="265" w:lineRule="auto"/>
        <w:ind w:left="10" w:right="129" w:hanging="10"/>
        <w:jc w:val="right"/>
        <w:rPr>
          <w:rFonts w:ascii="Times New Roman" w:eastAsia="Arial" w:hAnsi="Times New Roman" w:cs="Times New Roman"/>
          <w:b/>
          <w:sz w:val="28"/>
        </w:rPr>
      </w:pPr>
    </w:p>
    <w:p w14:paraId="210458D0" w14:textId="77777777" w:rsidR="00393E16" w:rsidRPr="00796EEE" w:rsidRDefault="00393E16">
      <w:pPr>
        <w:spacing w:after="668" w:line="265" w:lineRule="auto"/>
        <w:ind w:left="10" w:right="129" w:hanging="10"/>
        <w:jc w:val="right"/>
        <w:rPr>
          <w:rFonts w:ascii="Times New Roman" w:eastAsia="Arial" w:hAnsi="Times New Roman" w:cs="Times New Roman"/>
          <w:b/>
          <w:sz w:val="28"/>
        </w:rPr>
      </w:pPr>
    </w:p>
    <w:p w14:paraId="49AF8751" w14:textId="77777777" w:rsidR="00393E16" w:rsidRPr="00796EEE" w:rsidRDefault="00393E16">
      <w:pPr>
        <w:spacing w:after="668" w:line="265" w:lineRule="auto"/>
        <w:ind w:left="10" w:right="129" w:hanging="10"/>
        <w:jc w:val="right"/>
        <w:rPr>
          <w:rFonts w:ascii="Times New Roman" w:eastAsia="Arial" w:hAnsi="Times New Roman" w:cs="Times New Roman"/>
          <w:b/>
          <w:sz w:val="28"/>
        </w:rPr>
      </w:pPr>
    </w:p>
    <w:p w14:paraId="54BBD8C9" w14:textId="77777777" w:rsidR="00393E16" w:rsidRDefault="00393E16">
      <w:pPr>
        <w:spacing w:after="668" w:line="265" w:lineRule="auto"/>
        <w:ind w:left="10" w:right="129" w:hanging="10"/>
        <w:jc w:val="right"/>
        <w:rPr>
          <w:rFonts w:ascii="Times New Roman" w:eastAsia="Arial" w:hAnsi="Times New Roman" w:cs="Times New Roman"/>
          <w:b/>
          <w:sz w:val="28"/>
        </w:rPr>
      </w:pPr>
    </w:p>
    <w:p w14:paraId="7E1F80BF" w14:textId="77777777" w:rsidR="00A56B63" w:rsidRPr="00796EEE" w:rsidRDefault="00A56B63">
      <w:pPr>
        <w:spacing w:after="668" w:line="265" w:lineRule="auto"/>
        <w:ind w:left="10" w:right="129" w:hanging="10"/>
        <w:jc w:val="right"/>
        <w:rPr>
          <w:rFonts w:ascii="Times New Roman" w:eastAsia="Arial" w:hAnsi="Times New Roman" w:cs="Times New Roman"/>
          <w:b/>
          <w:sz w:val="28"/>
        </w:rPr>
      </w:pPr>
    </w:p>
    <w:p w14:paraId="20913A57" w14:textId="77777777" w:rsidR="00393E16" w:rsidRPr="00796EEE" w:rsidRDefault="00393E16">
      <w:pPr>
        <w:spacing w:after="668" w:line="265" w:lineRule="auto"/>
        <w:ind w:left="10" w:right="129" w:hanging="10"/>
        <w:jc w:val="right"/>
        <w:rPr>
          <w:rFonts w:ascii="Times New Roman" w:hAnsi="Times New Roman" w:cs="Times New Roman"/>
        </w:rPr>
      </w:pPr>
    </w:p>
    <w:p w14:paraId="2BEB3C8F" w14:textId="77777777" w:rsidR="00D54ED1" w:rsidRPr="00796EEE" w:rsidRDefault="00000000">
      <w:pPr>
        <w:rPr>
          <w:rFonts w:ascii="Times New Roman" w:hAnsi="Times New Roman" w:cs="Times New Roman"/>
        </w:rPr>
      </w:pPr>
      <w:r w:rsidRPr="00796EEE">
        <w:rPr>
          <w:rFonts w:ascii="Times New Roman" w:eastAsia="Times New Roman" w:hAnsi="Times New Roman" w:cs="Times New Roman"/>
          <w:b/>
          <w:sz w:val="36"/>
        </w:rPr>
        <w:lastRenderedPageBreak/>
        <w:t>Table of Contents</w:t>
      </w:r>
    </w:p>
    <w:p w14:paraId="7A7EF584" w14:textId="77777777" w:rsidR="00D54ED1" w:rsidRPr="00796EEE" w:rsidRDefault="00000000">
      <w:pPr>
        <w:tabs>
          <w:tab w:val="right" w:pos="9648"/>
        </w:tabs>
        <w:rPr>
          <w:rFonts w:ascii="Times New Roman" w:hAnsi="Times New Roman" w:cs="Times New Roman"/>
        </w:rPr>
      </w:pPr>
      <w:r w:rsidRPr="00796EEE">
        <w:rPr>
          <w:rFonts w:ascii="Times New Roman" w:eastAsia="Times New Roman" w:hAnsi="Times New Roman" w:cs="Times New Roman"/>
          <w:b/>
          <w:sz w:val="24"/>
        </w:rPr>
        <w:t>Table of Contents</w:t>
      </w:r>
      <w:r w:rsidRPr="00796EEE">
        <w:rPr>
          <w:rFonts w:ascii="Times New Roman" w:eastAsia="Times New Roman" w:hAnsi="Times New Roman" w:cs="Times New Roman"/>
          <w:b/>
          <w:sz w:val="24"/>
        </w:rPr>
        <w:tab/>
        <w:t>ii</w:t>
      </w:r>
    </w:p>
    <w:p w14:paraId="739DB24D" w14:textId="59E889CF" w:rsidR="00D54ED1" w:rsidRPr="00796EEE" w:rsidRDefault="00000000">
      <w:pPr>
        <w:numPr>
          <w:ilvl w:val="0"/>
          <w:numId w:val="1"/>
        </w:numPr>
        <w:ind w:hanging="360"/>
        <w:rPr>
          <w:rFonts w:ascii="Times New Roman" w:hAnsi="Times New Roman" w:cs="Times New Roman"/>
        </w:rPr>
      </w:pPr>
      <w:r w:rsidRPr="00812578">
        <w:rPr>
          <w:rFonts w:ascii="Times New Roman" w:eastAsia="Times New Roman" w:hAnsi="Times New Roman" w:cs="Times New Roman"/>
          <w:b/>
          <w:sz w:val="24"/>
        </w:rPr>
        <w:t>Introduction</w:t>
      </w:r>
      <w:r w:rsidRPr="00796EEE">
        <w:rPr>
          <w:rFonts w:ascii="Times New Roman" w:eastAsia="Times New Roman" w:hAnsi="Times New Roman" w:cs="Times New Roman"/>
          <w:b/>
          <w:sz w:val="24"/>
        </w:rPr>
        <w:tab/>
      </w:r>
      <w:r w:rsidR="00812578">
        <w:rPr>
          <w:rFonts w:ascii="Times New Roman" w:eastAsia="Times New Roman" w:hAnsi="Times New Roman" w:cs="Times New Roman"/>
          <w:b/>
          <w:sz w:val="24"/>
        </w:rPr>
        <w:t>3</w:t>
      </w:r>
    </w:p>
    <w:p w14:paraId="03CE1CCD" w14:textId="19B739A4"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Purpose</w:t>
      </w:r>
      <w:r w:rsidRPr="00796EEE">
        <w:rPr>
          <w:rFonts w:ascii="Times New Roman" w:eastAsia="Times New Roman" w:hAnsi="Times New Roman" w:cs="Times New Roman"/>
        </w:rPr>
        <w:tab/>
      </w:r>
      <w:r w:rsidR="00812578">
        <w:rPr>
          <w:rFonts w:ascii="Times New Roman" w:eastAsia="Times New Roman" w:hAnsi="Times New Roman" w:cs="Times New Roman"/>
        </w:rPr>
        <w:t>3</w:t>
      </w:r>
    </w:p>
    <w:p w14:paraId="15339C72" w14:textId="7EE06210"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Product Scope</w:t>
      </w:r>
      <w:r w:rsidRPr="00796EEE">
        <w:rPr>
          <w:rFonts w:ascii="Times New Roman" w:eastAsia="Times New Roman" w:hAnsi="Times New Roman" w:cs="Times New Roman"/>
        </w:rPr>
        <w:tab/>
      </w:r>
      <w:r w:rsidR="00812578">
        <w:rPr>
          <w:rFonts w:ascii="Times New Roman" w:eastAsia="Times New Roman" w:hAnsi="Times New Roman" w:cs="Times New Roman"/>
        </w:rPr>
        <w:t>3</w:t>
      </w:r>
    </w:p>
    <w:p w14:paraId="78058F30" w14:textId="1C2B3865"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Title</w:t>
      </w:r>
      <w:r w:rsidRPr="00796EEE">
        <w:rPr>
          <w:rFonts w:ascii="Times New Roman" w:eastAsia="Times New Roman" w:hAnsi="Times New Roman" w:cs="Times New Roman"/>
        </w:rPr>
        <w:tab/>
      </w:r>
      <w:r w:rsidR="00812578">
        <w:rPr>
          <w:rFonts w:ascii="Times New Roman" w:eastAsia="Times New Roman" w:hAnsi="Times New Roman" w:cs="Times New Roman"/>
        </w:rPr>
        <w:t>3</w:t>
      </w:r>
    </w:p>
    <w:p w14:paraId="0853131C" w14:textId="64F5DC63"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Objectives</w:t>
      </w:r>
      <w:r w:rsidRPr="00796EEE">
        <w:rPr>
          <w:rFonts w:ascii="Times New Roman" w:eastAsia="Times New Roman" w:hAnsi="Times New Roman" w:cs="Times New Roman"/>
        </w:rPr>
        <w:tab/>
      </w:r>
      <w:r w:rsidR="00812578">
        <w:rPr>
          <w:rFonts w:ascii="Times New Roman" w:eastAsia="Times New Roman" w:hAnsi="Times New Roman" w:cs="Times New Roman"/>
        </w:rPr>
        <w:t>3</w:t>
      </w:r>
    </w:p>
    <w:p w14:paraId="7610D796" w14:textId="2571C6C9"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Problem Statement</w:t>
      </w:r>
      <w:r w:rsidRPr="00796EEE">
        <w:rPr>
          <w:rFonts w:ascii="Times New Roman" w:eastAsia="Times New Roman" w:hAnsi="Times New Roman" w:cs="Times New Roman"/>
        </w:rPr>
        <w:tab/>
      </w:r>
      <w:r w:rsidR="00812578">
        <w:rPr>
          <w:rFonts w:ascii="Times New Roman" w:eastAsia="Times New Roman" w:hAnsi="Times New Roman" w:cs="Times New Roman"/>
        </w:rPr>
        <w:t>2</w:t>
      </w:r>
    </w:p>
    <w:p w14:paraId="7F2B7B17" w14:textId="7728599A" w:rsidR="00D54ED1" w:rsidRPr="00796EEE" w:rsidRDefault="00000000">
      <w:pPr>
        <w:numPr>
          <w:ilvl w:val="0"/>
          <w:numId w:val="1"/>
        </w:numPr>
        <w:ind w:hanging="360"/>
        <w:rPr>
          <w:rFonts w:ascii="Times New Roman" w:hAnsi="Times New Roman" w:cs="Times New Roman"/>
        </w:rPr>
      </w:pPr>
      <w:r w:rsidRPr="00796EEE">
        <w:rPr>
          <w:rFonts w:ascii="Times New Roman" w:eastAsia="Times New Roman" w:hAnsi="Times New Roman" w:cs="Times New Roman"/>
          <w:b/>
          <w:sz w:val="24"/>
        </w:rPr>
        <w:t>Overall Description</w:t>
      </w:r>
      <w:r w:rsidRPr="00796EEE">
        <w:rPr>
          <w:rFonts w:ascii="Times New Roman" w:eastAsia="Times New Roman" w:hAnsi="Times New Roman" w:cs="Times New Roman"/>
          <w:b/>
          <w:sz w:val="24"/>
        </w:rPr>
        <w:tab/>
      </w:r>
      <w:r w:rsidR="00812578">
        <w:rPr>
          <w:rFonts w:ascii="Times New Roman" w:eastAsia="Times New Roman" w:hAnsi="Times New Roman" w:cs="Times New Roman"/>
          <w:b/>
          <w:sz w:val="24"/>
        </w:rPr>
        <w:t>4</w:t>
      </w:r>
    </w:p>
    <w:p w14:paraId="421E2D3F" w14:textId="12EA38B9"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Product Perspective</w:t>
      </w:r>
      <w:r w:rsidRPr="00796EEE">
        <w:rPr>
          <w:rFonts w:ascii="Times New Roman" w:eastAsia="Times New Roman" w:hAnsi="Times New Roman" w:cs="Times New Roman"/>
        </w:rPr>
        <w:tab/>
      </w:r>
      <w:r w:rsidR="00812578">
        <w:rPr>
          <w:rFonts w:ascii="Times New Roman" w:eastAsia="Times New Roman" w:hAnsi="Times New Roman" w:cs="Times New Roman"/>
        </w:rPr>
        <w:t>4</w:t>
      </w:r>
    </w:p>
    <w:p w14:paraId="1ABAA886" w14:textId="06E85611"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Product Functions</w:t>
      </w:r>
      <w:r w:rsidRPr="00796EEE">
        <w:rPr>
          <w:rFonts w:ascii="Times New Roman" w:eastAsia="Times New Roman" w:hAnsi="Times New Roman" w:cs="Times New Roman"/>
        </w:rPr>
        <w:tab/>
      </w:r>
      <w:r w:rsidR="00812578">
        <w:rPr>
          <w:rFonts w:ascii="Times New Roman" w:eastAsia="Times New Roman" w:hAnsi="Times New Roman" w:cs="Times New Roman"/>
        </w:rPr>
        <w:t>4</w:t>
      </w:r>
    </w:p>
    <w:p w14:paraId="05DFDFF8" w14:textId="210A1F0E"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List of Use Cases</w:t>
      </w:r>
      <w:r w:rsidRPr="00796EEE">
        <w:rPr>
          <w:rFonts w:ascii="Times New Roman" w:eastAsia="Times New Roman" w:hAnsi="Times New Roman" w:cs="Times New Roman"/>
        </w:rPr>
        <w:tab/>
      </w:r>
      <w:r w:rsidR="00812578">
        <w:rPr>
          <w:rFonts w:ascii="Times New Roman" w:eastAsia="Times New Roman" w:hAnsi="Times New Roman" w:cs="Times New Roman"/>
        </w:rPr>
        <w:t>5</w:t>
      </w:r>
    </w:p>
    <w:p w14:paraId="789FE4EA" w14:textId="2D748F6A"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Extended Use Cases</w:t>
      </w:r>
      <w:r w:rsidRPr="00796EEE">
        <w:rPr>
          <w:rFonts w:ascii="Times New Roman" w:eastAsia="Times New Roman" w:hAnsi="Times New Roman" w:cs="Times New Roman"/>
        </w:rPr>
        <w:tab/>
      </w:r>
      <w:r w:rsidR="00812578">
        <w:rPr>
          <w:rFonts w:ascii="Times New Roman" w:eastAsia="Times New Roman" w:hAnsi="Times New Roman" w:cs="Times New Roman"/>
        </w:rPr>
        <w:t>6</w:t>
      </w:r>
    </w:p>
    <w:p w14:paraId="291DCB36" w14:textId="6BAEB0D8"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Use Case Diagram</w:t>
      </w:r>
      <w:r w:rsidRPr="00796EEE">
        <w:rPr>
          <w:rFonts w:ascii="Times New Roman" w:eastAsia="Times New Roman" w:hAnsi="Times New Roman" w:cs="Times New Roman"/>
        </w:rPr>
        <w:tab/>
        <w:t>2</w:t>
      </w:r>
      <w:r w:rsidR="00812578">
        <w:rPr>
          <w:rFonts w:ascii="Times New Roman" w:eastAsia="Times New Roman" w:hAnsi="Times New Roman" w:cs="Times New Roman"/>
        </w:rPr>
        <w:t>1</w:t>
      </w:r>
    </w:p>
    <w:p w14:paraId="7709A729" w14:textId="27C3386B" w:rsidR="00D54ED1" w:rsidRPr="00796EEE" w:rsidRDefault="00000000">
      <w:pPr>
        <w:numPr>
          <w:ilvl w:val="0"/>
          <w:numId w:val="1"/>
        </w:numPr>
        <w:ind w:hanging="360"/>
        <w:rPr>
          <w:rFonts w:ascii="Times New Roman" w:hAnsi="Times New Roman" w:cs="Times New Roman"/>
        </w:rPr>
      </w:pPr>
      <w:r w:rsidRPr="00796EEE">
        <w:rPr>
          <w:rFonts w:ascii="Times New Roman" w:eastAsia="Times New Roman" w:hAnsi="Times New Roman" w:cs="Times New Roman"/>
          <w:b/>
          <w:sz w:val="24"/>
        </w:rPr>
        <w:t>Other Nonfunctional Requirements</w:t>
      </w:r>
      <w:r w:rsidRPr="00796EEE">
        <w:rPr>
          <w:rFonts w:ascii="Times New Roman" w:eastAsia="Times New Roman" w:hAnsi="Times New Roman" w:cs="Times New Roman"/>
          <w:b/>
          <w:sz w:val="24"/>
        </w:rPr>
        <w:tab/>
        <w:t>2</w:t>
      </w:r>
      <w:r w:rsidR="00812578">
        <w:rPr>
          <w:rFonts w:ascii="Times New Roman" w:eastAsia="Times New Roman" w:hAnsi="Times New Roman" w:cs="Times New Roman"/>
          <w:b/>
          <w:sz w:val="24"/>
        </w:rPr>
        <w:t>2</w:t>
      </w:r>
    </w:p>
    <w:p w14:paraId="485EDA36" w14:textId="233BEC85"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Performance Requirements</w:t>
      </w:r>
      <w:r w:rsidRPr="00796EEE">
        <w:rPr>
          <w:rFonts w:ascii="Times New Roman" w:eastAsia="Times New Roman" w:hAnsi="Times New Roman" w:cs="Times New Roman"/>
        </w:rPr>
        <w:tab/>
      </w:r>
      <w:r w:rsidR="00812578">
        <w:rPr>
          <w:rFonts w:ascii="Times New Roman" w:eastAsia="Times New Roman" w:hAnsi="Times New Roman" w:cs="Times New Roman"/>
        </w:rPr>
        <w:t>22</w:t>
      </w:r>
    </w:p>
    <w:p w14:paraId="79E62F71" w14:textId="4CED80EF"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Safety Requirements</w:t>
      </w:r>
      <w:r w:rsidRPr="00796EEE">
        <w:rPr>
          <w:rFonts w:ascii="Times New Roman" w:eastAsia="Times New Roman" w:hAnsi="Times New Roman" w:cs="Times New Roman"/>
        </w:rPr>
        <w:tab/>
        <w:t>2</w:t>
      </w:r>
      <w:r w:rsidR="00812578">
        <w:rPr>
          <w:rFonts w:ascii="Times New Roman" w:eastAsia="Times New Roman" w:hAnsi="Times New Roman" w:cs="Times New Roman"/>
        </w:rPr>
        <w:t>2</w:t>
      </w:r>
    </w:p>
    <w:p w14:paraId="0EB6FC7D" w14:textId="4E7829C3"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Security Requirements</w:t>
      </w:r>
      <w:r w:rsidRPr="00796EEE">
        <w:rPr>
          <w:rFonts w:ascii="Times New Roman" w:eastAsia="Times New Roman" w:hAnsi="Times New Roman" w:cs="Times New Roman"/>
        </w:rPr>
        <w:tab/>
        <w:t>2</w:t>
      </w:r>
      <w:r w:rsidR="00812578">
        <w:rPr>
          <w:rFonts w:ascii="Times New Roman" w:eastAsia="Times New Roman" w:hAnsi="Times New Roman" w:cs="Times New Roman"/>
        </w:rPr>
        <w:t>2</w:t>
      </w:r>
    </w:p>
    <w:p w14:paraId="1D00F365" w14:textId="72E70EFB"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Software Quality Attributes</w:t>
      </w:r>
      <w:r w:rsidRPr="00796EEE">
        <w:rPr>
          <w:rFonts w:ascii="Times New Roman" w:eastAsia="Times New Roman" w:hAnsi="Times New Roman" w:cs="Times New Roman"/>
        </w:rPr>
        <w:tab/>
        <w:t>2</w:t>
      </w:r>
      <w:r w:rsidR="00812578">
        <w:rPr>
          <w:rFonts w:ascii="Times New Roman" w:eastAsia="Times New Roman" w:hAnsi="Times New Roman" w:cs="Times New Roman"/>
        </w:rPr>
        <w:t>2</w:t>
      </w:r>
    </w:p>
    <w:p w14:paraId="48863512" w14:textId="545250EE"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Business Rules</w:t>
      </w:r>
      <w:r w:rsidRPr="00796EEE">
        <w:rPr>
          <w:rFonts w:ascii="Times New Roman" w:eastAsia="Times New Roman" w:hAnsi="Times New Roman" w:cs="Times New Roman"/>
        </w:rPr>
        <w:tab/>
      </w:r>
      <w:r w:rsidR="00812578">
        <w:rPr>
          <w:rFonts w:ascii="Times New Roman" w:eastAsia="Times New Roman" w:hAnsi="Times New Roman" w:cs="Times New Roman"/>
        </w:rPr>
        <w:t>22</w:t>
      </w:r>
    </w:p>
    <w:p w14:paraId="5FAEC309" w14:textId="6FDADFCA"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Operating Environment</w:t>
      </w:r>
      <w:r w:rsidRPr="00796EEE">
        <w:rPr>
          <w:rFonts w:ascii="Times New Roman" w:eastAsia="Times New Roman" w:hAnsi="Times New Roman" w:cs="Times New Roman"/>
        </w:rPr>
        <w:tab/>
      </w:r>
      <w:r w:rsidR="00812578">
        <w:rPr>
          <w:rFonts w:ascii="Times New Roman" w:eastAsia="Times New Roman" w:hAnsi="Times New Roman" w:cs="Times New Roman"/>
        </w:rPr>
        <w:t>22</w:t>
      </w:r>
    </w:p>
    <w:p w14:paraId="4E7D25C2" w14:textId="72A2098E" w:rsidR="00D54ED1" w:rsidRPr="00796EEE" w:rsidRDefault="00000000">
      <w:pPr>
        <w:numPr>
          <w:ilvl w:val="1"/>
          <w:numId w:val="1"/>
        </w:numPr>
        <w:ind w:hanging="690"/>
        <w:rPr>
          <w:rFonts w:ascii="Times New Roman" w:hAnsi="Times New Roman" w:cs="Times New Roman"/>
        </w:rPr>
      </w:pPr>
      <w:r w:rsidRPr="00796EEE">
        <w:rPr>
          <w:rFonts w:ascii="Times New Roman" w:eastAsia="Times New Roman" w:hAnsi="Times New Roman" w:cs="Times New Roman"/>
        </w:rPr>
        <w:t>User Interfaces</w:t>
      </w:r>
      <w:r w:rsidRPr="00796EEE">
        <w:rPr>
          <w:rFonts w:ascii="Times New Roman" w:eastAsia="Times New Roman" w:hAnsi="Times New Roman" w:cs="Times New Roman"/>
        </w:rPr>
        <w:tab/>
      </w:r>
      <w:r w:rsidR="00812578">
        <w:rPr>
          <w:rFonts w:ascii="Times New Roman" w:eastAsia="Times New Roman" w:hAnsi="Times New Roman" w:cs="Times New Roman"/>
        </w:rPr>
        <w:t>23</w:t>
      </w:r>
    </w:p>
    <w:p w14:paraId="321E5620" w14:textId="23B84A32" w:rsidR="00D54ED1" w:rsidRPr="00796EEE" w:rsidRDefault="00000000">
      <w:pPr>
        <w:numPr>
          <w:ilvl w:val="0"/>
          <w:numId w:val="1"/>
        </w:numPr>
        <w:ind w:hanging="360"/>
        <w:rPr>
          <w:rFonts w:ascii="Times New Roman" w:hAnsi="Times New Roman" w:cs="Times New Roman"/>
        </w:rPr>
      </w:pPr>
      <w:r w:rsidRPr="00796EEE">
        <w:rPr>
          <w:rFonts w:ascii="Times New Roman" w:eastAsia="Times New Roman" w:hAnsi="Times New Roman" w:cs="Times New Roman"/>
          <w:b/>
          <w:sz w:val="24"/>
        </w:rPr>
        <w:t>Domain Model</w:t>
      </w:r>
      <w:r w:rsidRPr="00796EEE">
        <w:rPr>
          <w:rFonts w:ascii="Times New Roman" w:eastAsia="Times New Roman" w:hAnsi="Times New Roman" w:cs="Times New Roman"/>
          <w:b/>
          <w:sz w:val="24"/>
        </w:rPr>
        <w:tab/>
      </w:r>
      <w:r w:rsidR="00812578">
        <w:rPr>
          <w:rFonts w:ascii="Times New Roman" w:eastAsia="Times New Roman" w:hAnsi="Times New Roman" w:cs="Times New Roman"/>
          <w:b/>
          <w:sz w:val="24"/>
        </w:rPr>
        <w:t>23</w:t>
      </w:r>
    </w:p>
    <w:p w14:paraId="50DACA83" w14:textId="17478A12" w:rsidR="00D54ED1" w:rsidRPr="00796EEE" w:rsidRDefault="00000000">
      <w:pPr>
        <w:numPr>
          <w:ilvl w:val="0"/>
          <w:numId w:val="1"/>
        </w:numPr>
        <w:ind w:hanging="360"/>
        <w:rPr>
          <w:rFonts w:ascii="Times New Roman" w:hAnsi="Times New Roman" w:cs="Times New Roman"/>
        </w:rPr>
      </w:pPr>
      <w:r w:rsidRPr="00796EEE">
        <w:rPr>
          <w:rFonts w:ascii="Times New Roman" w:eastAsia="Times New Roman" w:hAnsi="Times New Roman" w:cs="Times New Roman"/>
          <w:b/>
          <w:sz w:val="24"/>
        </w:rPr>
        <w:t>System Sequence Diagram</w:t>
      </w:r>
      <w:r w:rsidRPr="00796EEE">
        <w:rPr>
          <w:rFonts w:ascii="Times New Roman" w:eastAsia="Times New Roman" w:hAnsi="Times New Roman" w:cs="Times New Roman"/>
          <w:b/>
          <w:sz w:val="24"/>
        </w:rPr>
        <w:tab/>
      </w:r>
      <w:r w:rsidR="00812578">
        <w:rPr>
          <w:rFonts w:ascii="Times New Roman" w:eastAsia="Times New Roman" w:hAnsi="Times New Roman" w:cs="Times New Roman"/>
          <w:b/>
          <w:sz w:val="24"/>
        </w:rPr>
        <w:t>25</w:t>
      </w:r>
    </w:p>
    <w:p w14:paraId="7497E8F7" w14:textId="28675896" w:rsidR="00D54ED1" w:rsidRPr="00796EEE" w:rsidRDefault="00000000">
      <w:pPr>
        <w:numPr>
          <w:ilvl w:val="0"/>
          <w:numId w:val="1"/>
        </w:numPr>
        <w:ind w:hanging="360"/>
        <w:rPr>
          <w:rFonts w:ascii="Times New Roman" w:hAnsi="Times New Roman" w:cs="Times New Roman"/>
        </w:rPr>
      </w:pPr>
      <w:r w:rsidRPr="00796EEE">
        <w:rPr>
          <w:rFonts w:ascii="Times New Roman" w:eastAsia="Times New Roman" w:hAnsi="Times New Roman" w:cs="Times New Roman"/>
          <w:b/>
          <w:sz w:val="24"/>
        </w:rPr>
        <w:t>Sequence Diagram</w:t>
      </w:r>
      <w:r w:rsidRPr="00796EEE">
        <w:rPr>
          <w:rFonts w:ascii="Times New Roman" w:eastAsia="Times New Roman" w:hAnsi="Times New Roman" w:cs="Times New Roman"/>
          <w:b/>
          <w:sz w:val="24"/>
        </w:rPr>
        <w:tab/>
      </w:r>
      <w:r w:rsidR="00812578">
        <w:rPr>
          <w:rFonts w:ascii="Times New Roman" w:eastAsia="Times New Roman" w:hAnsi="Times New Roman" w:cs="Times New Roman"/>
          <w:b/>
          <w:sz w:val="24"/>
        </w:rPr>
        <w:t>40</w:t>
      </w:r>
    </w:p>
    <w:p w14:paraId="02D142B8" w14:textId="5B1D588C" w:rsidR="00D54ED1" w:rsidRPr="006E312F" w:rsidRDefault="00000000">
      <w:pPr>
        <w:numPr>
          <w:ilvl w:val="0"/>
          <w:numId w:val="1"/>
        </w:numPr>
        <w:ind w:hanging="360"/>
        <w:rPr>
          <w:rFonts w:ascii="Times New Roman" w:hAnsi="Times New Roman" w:cs="Times New Roman"/>
        </w:rPr>
      </w:pPr>
      <w:r w:rsidRPr="00796EEE">
        <w:rPr>
          <w:rFonts w:ascii="Times New Roman" w:eastAsia="Times New Roman" w:hAnsi="Times New Roman" w:cs="Times New Roman"/>
          <w:b/>
          <w:sz w:val="24"/>
        </w:rPr>
        <w:t>Class Diagram</w:t>
      </w:r>
      <w:r w:rsidRPr="00796EEE">
        <w:rPr>
          <w:rFonts w:ascii="Times New Roman" w:eastAsia="Times New Roman" w:hAnsi="Times New Roman" w:cs="Times New Roman"/>
          <w:b/>
          <w:sz w:val="24"/>
        </w:rPr>
        <w:tab/>
      </w:r>
      <w:r w:rsidR="00812578">
        <w:rPr>
          <w:rFonts w:ascii="Times New Roman" w:eastAsia="Times New Roman" w:hAnsi="Times New Roman" w:cs="Times New Roman"/>
          <w:b/>
          <w:sz w:val="24"/>
        </w:rPr>
        <w:t>55</w:t>
      </w:r>
    </w:p>
    <w:p w14:paraId="0DA6479F" w14:textId="058579D7" w:rsidR="006E312F" w:rsidRPr="006E312F" w:rsidRDefault="006E312F">
      <w:pPr>
        <w:numPr>
          <w:ilvl w:val="0"/>
          <w:numId w:val="1"/>
        </w:numPr>
        <w:ind w:hanging="360"/>
        <w:rPr>
          <w:rFonts w:ascii="Times New Roman" w:hAnsi="Times New Roman" w:cs="Times New Roman"/>
        </w:rPr>
      </w:pPr>
      <w:r>
        <w:rPr>
          <w:rFonts w:ascii="Times New Roman" w:eastAsia="Times New Roman" w:hAnsi="Times New Roman" w:cs="Times New Roman"/>
          <w:b/>
          <w:sz w:val="24"/>
        </w:rPr>
        <w:t>Deployment Diagram 56</w:t>
      </w:r>
    </w:p>
    <w:p w14:paraId="029ED544" w14:textId="79723AA9" w:rsidR="006E312F" w:rsidRPr="006E312F" w:rsidRDefault="006E312F" w:rsidP="006E312F">
      <w:pPr>
        <w:numPr>
          <w:ilvl w:val="0"/>
          <w:numId w:val="1"/>
        </w:numPr>
        <w:ind w:hanging="360"/>
        <w:rPr>
          <w:rFonts w:ascii="Times New Roman" w:hAnsi="Times New Roman" w:cs="Times New Roman"/>
        </w:rPr>
      </w:pPr>
      <w:r>
        <w:rPr>
          <w:rFonts w:ascii="Times New Roman" w:eastAsia="Times New Roman" w:hAnsi="Times New Roman" w:cs="Times New Roman"/>
          <w:b/>
          <w:sz w:val="24"/>
        </w:rPr>
        <w:t>Package Diagram 57</w:t>
      </w:r>
    </w:p>
    <w:p w14:paraId="1BE8FD55" w14:textId="59CEB2DF" w:rsidR="00D54ED1" w:rsidRPr="00796EEE" w:rsidRDefault="00000000" w:rsidP="000B4B86">
      <w:pPr>
        <w:pStyle w:val="Heading1"/>
        <w:ind w:left="0" w:firstLine="0"/>
      </w:pPr>
      <w:bookmarkStart w:id="0" w:name="_●_Introduction"/>
      <w:bookmarkEnd w:id="0"/>
      <w:r w:rsidRPr="00796EEE">
        <w:rPr>
          <w:b w:val="0"/>
        </w:rPr>
        <w:lastRenderedPageBreak/>
        <w:t xml:space="preserve">● </w:t>
      </w:r>
      <w:r w:rsidRPr="00796EEE">
        <w:t>Introduction</w:t>
      </w:r>
    </w:p>
    <w:p w14:paraId="544B73BA" w14:textId="77777777" w:rsidR="00D54ED1" w:rsidRPr="00796EEE" w:rsidRDefault="00000000">
      <w:pPr>
        <w:pStyle w:val="Heading2"/>
        <w:tabs>
          <w:tab w:val="center" w:pos="1210"/>
        </w:tabs>
        <w:ind w:left="-15" w:firstLine="0"/>
      </w:pPr>
      <w:r w:rsidRPr="00796EEE">
        <w:rPr>
          <w:b w:val="0"/>
        </w:rPr>
        <w:t>○</w:t>
      </w:r>
      <w:r w:rsidRPr="00796EEE">
        <w:rPr>
          <w:b w:val="0"/>
        </w:rPr>
        <w:tab/>
      </w:r>
      <w:r w:rsidRPr="00796EEE">
        <w:t xml:space="preserve">Purpose </w:t>
      </w:r>
    </w:p>
    <w:p w14:paraId="5C8C459A" w14:textId="6DDDB63E" w:rsidR="00393E16" w:rsidRPr="00796EEE" w:rsidRDefault="00393E16">
      <w:pPr>
        <w:pStyle w:val="Heading2"/>
        <w:tabs>
          <w:tab w:val="center" w:pos="1587"/>
        </w:tabs>
        <w:ind w:left="-15" w:firstLine="0"/>
        <w:rPr>
          <w:rFonts w:eastAsia="Calibri"/>
          <w:b w:val="0"/>
          <w:sz w:val="22"/>
        </w:rPr>
      </w:pPr>
      <w:r w:rsidRPr="00796EEE">
        <w:rPr>
          <w:rFonts w:eastAsia="Calibri"/>
          <w:b w:val="0"/>
          <w:sz w:val="22"/>
        </w:rPr>
        <w:t xml:space="preserve">This document specifies the software requirements for Release 1.0 of the </w:t>
      </w:r>
      <w:r w:rsidRPr="00796EEE">
        <w:rPr>
          <w:rFonts w:eastAsia="Calibri"/>
          <w:b w:val="0"/>
          <w:bCs/>
          <w:sz w:val="22"/>
        </w:rPr>
        <w:t>Synapse System</w:t>
      </w:r>
      <w:r w:rsidRPr="00796EEE">
        <w:rPr>
          <w:rFonts w:eastAsia="Calibri"/>
          <w:b w:val="0"/>
          <w:sz w:val="22"/>
        </w:rPr>
        <w:t>. It covers the complete scope of the patient-facing application, including the desktop frontend interfaces, the backend controllers, external service integrations (like storage and backup), and the central database repository.</w:t>
      </w:r>
    </w:p>
    <w:p w14:paraId="38AC7DD6" w14:textId="12E0FE66" w:rsidR="00D54ED1" w:rsidRPr="00796EEE" w:rsidRDefault="00000000">
      <w:pPr>
        <w:pStyle w:val="Heading2"/>
        <w:tabs>
          <w:tab w:val="center" w:pos="1587"/>
        </w:tabs>
        <w:ind w:left="-15" w:firstLine="0"/>
      </w:pPr>
      <w:r w:rsidRPr="00796EEE">
        <w:rPr>
          <w:b w:val="0"/>
        </w:rPr>
        <w:t>○</w:t>
      </w:r>
      <w:r w:rsidRPr="00796EEE">
        <w:rPr>
          <w:b w:val="0"/>
        </w:rPr>
        <w:tab/>
      </w:r>
      <w:r w:rsidRPr="00796EEE">
        <w:t>Product Scope</w:t>
      </w:r>
    </w:p>
    <w:p w14:paraId="60C4CAA1" w14:textId="77777777" w:rsidR="00393E16" w:rsidRPr="00796EEE" w:rsidRDefault="00393E16">
      <w:pPr>
        <w:tabs>
          <w:tab w:val="center" w:pos="1082"/>
        </w:tabs>
        <w:spacing w:after="213" w:line="265" w:lineRule="auto"/>
        <w:ind w:left="-15"/>
        <w:rPr>
          <w:rFonts w:ascii="Times New Roman" w:hAnsi="Times New Roman" w:cs="Times New Roman"/>
        </w:rPr>
      </w:pPr>
      <w:r w:rsidRPr="00796EEE">
        <w:rPr>
          <w:rFonts w:ascii="Times New Roman" w:hAnsi="Times New Roman" w:cs="Times New Roman"/>
        </w:rPr>
        <w:t>The Synapse System is a centralized digital hub designed to empower patients to take control of their health. Its core purpose is to consolidate medication management, health logging (vitals, diet, hydration), medical record storage, and emergency preparedness into a single, cohesive platform. By automating schedules, detecting drug interactions, and providing shareable health reports, Synapse aligns with the broader healthcare goal of improving patient adherence and reducing medical errors.</w:t>
      </w:r>
    </w:p>
    <w:p w14:paraId="40D6E0C0" w14:textId="0B4E955D" w:rsidR="00D54ED1" w:rsidRPr="00796EEE" w:rsidRDefault="00000000">
      <w:pPr>
        <w:tabs>
          <w:tab w:val="center" w:pos="1082"/>
        </w:tabs>
        <w:spacing w:after="213" w:line="265" w:lineRule="auto"/>
        <w:ind w:left="-15"/>
        <w:rPr>
          <w:rFonts w:ascii="Times New Roman" w:hAnsi="Times New Roman" w:cs="Times New Roman"/>
        </w:rPr>
      </w:pPr>
      <w:r w:rsidRPr="00796EEE">
        <w:rPr>
          <w:rFonts w:ascii="Times New Roman" w:eastAsia="Times New Roman" w:hAnsi="Times New Roman" w:cs="Times New Roman"/>
          <w:sz w:val="28"/>
        </w:rPr>
        <w:t>○</w:t>
      </w:r>
      <w:r w:rsidRPr="00796EEE">
        <w:rPr>
          <w:rFonts w:ascii="Times New Roman" w:eastAsia="Times New Roman" w:hAnsi="Times New Roman" w:cs="Times New Roman"/>
          <w:sz w:val="28"/>
        </w:rPr>
        <w:tab/>
      </w:r>
      <w:proofErr w:type="gramStart"/>
      <w:r w:rsidRPr="00796EEE">
        <w:rPr>
          <w:rFonts w:ascii="Times New Roman" w:eastAsia="Times New Roman" w:hAnsi="Times New Roman" w:cs="Times New Roman"/>
          <w:b/>
          <w:sz w:val="28"/>
        </w:rPr>
        <w:t>Title :</w:t>
      </w:r>
      <w:proofErr w:type="gramEnd"/>
    </w:p>
    <w:p w14:paraId="791F51FA" w14:textId="77777777" w:rsidR="00393E16" w:rsidRPr="00796EEE" w:rsidRDefault="00393E16">
      <w:pPr>
        <w:tabs>
          <w:tab w:val="center" w:pos="1350"/>
        </w:tabs>
        <w:spacing w:after="213" w:line="265" w:lineRule="auto"/>
        <w:ind w:left="-15"/>
        <w:rPr>
          <w:rFonts w:ascii="Times New Roman" w:hAnsi="Times New Roman" w:cs="Times New Roman"/>
          <w:color w:val="343541"/>
          <w:sz w:val="24"/>
        </w:rPr>
      </w:pPr>
      <w:r w:rsidRPr="00796EEE">
        <w:rPr>
          <w:rFonts w:ascii="Times New Roman" w:hAnsi="Times New Roman" w:cs="Times New Roman"/>
          <w:color w:val="343541"/>
          <w:sz w:val="24"/>
        </w:rPr>
        <w:t>Synapse System: Integrated Personal Healthcare Companion</w:t>
      </w:r>
    </w:p>
    <w:p w14:paraId="4FE438B4" w14:textId="3D36C48E" w:rsidR="00D54ED1" w:rsidRPr="00796EEE" w:rsidRDefault="00000000">
      <w:pPr>
        <w:tabs>
          <w:tab w:val="center" w:pos="1350"/>
        </w:tabs>
        <w:spacing w:after="213" w:line="265" w:lineRule="auto"/>
        <w:ind w:left="-15"/>
        <w:rPr>
          <w:rFonts w:ascii="Times New Roman" w:hAnsi="Times New Roman" w:cs="Times New Roman"/>
        </w:rPr>
      </w:pPr>
      <w:r w:rsidRPr="00796EEE">
        <w:rPr>
          <w:rFonts w:ascii="Times New Roman" w:eastAsia="Times New Roman" w:hAnsi="Times New Roman" w:cs="Times New Roman"/>
          <w:sz w:val="28"/>
        </w:rPr>
        <w:t>○</w:t>
      </w:r>
      <w:r w:rsidRPr="00796EEE">
        <w:rPr>
          <w:rFonts w:ascii="Times New Roman" w:eastAsia="Times New Roman" w:hAnsi="Times New Roman" w:cs="Times New Roman"/>
          <w:sz w:val="28"/>
        </w:rPr>
        <w:tab/>
      </w:r>
      <w:r w:rsidRPr="00796EEE">
        <w:rPr>
          <w:rFonts w:ascii="Times New Roman" w:eastAsia="Times New Roman" w:hAnsi="Times New Roman" w:cs="Times New Roman"/>
          <w:b/>
          <w:sz w:val="28"/>
        </w:rPr>
        <w:t>Objectives</w:t>
      </w:r>
    </w:p>
    <w:p w14:paraId="5E9CCA10" w14:textId="77777777" w:rsidR="00437A33" w:rsidRPr="00796EEE" w:rsidRDefault="00437A33" w:rsidP="00437A33">
      <w:pPr>
        <w:rPr>
          <w:rFonts w:ascii="Times New Roman" w:hAnsi="Times New Roman" w:cs="Times New Roman"/>
        </w:rPr>
      </w:pPr>
      <w:r w:rsidRPr="00796EEE">
        <w:rPr>
          <w:rFonts w:ascii="Times New Roman" w:hAnsi="Times New Roman" w:cs="Times New Roman"/>
        </w:rPr>
        <w:t xml:space="preserve">The primary goal of </w:t>
      </w:r>
      <w:r w:rsidRPr="00796EEE">
        <w:rPr>
          <w:rFonts w:ascii="Times New Roman" w:hAnsi="Times New Roman" w:cs="Times New Roman"/>
          <w:b/>
          <w:bCs/>
        </w:rPr>
        <w:t>Synapse</w:t>
      </w:r>
      <w:r w:rsidRPr="00796EEE">
        <w:rPr>
          <w:rFonts w:ascii="Times New Roman" w:hAnsi="Times New Roman" w:cs="Times New Roman"/>
        </w:rPr>
        <w:t xml:space="preserve"> is to provide a comprehensive, assistive environment for health management. To achieve this, the project is guided by the following objectives:</w:t>
      </w:r>
    </w:p>
    <w:p w14:paraId="4000BA87" w14:textId="77777777" w:rsidR="00437A33" w:rsidRPr="00796EEE" w:rsidRDefault="00437A33" w:rsidP="00437A33">
      <w:pPr>
        <w:pStyle w:val="ListParagraph"/>
        <w:numPr>
          <w:ilvl w:val="0"/>
          <w:numId w:val="3"/>
        </w:numPr>
        <w:rPr>
          <w:rFonts w:ascii="Times New Roman" w:hAnsi="Times New Roman" w:cs="Times New Roman"/>
        </w:rPr>
      </w:pPr>
      <w:r w:rsidRPr="00796EEE">
        <w:rPr>
          <w:rFonts w:ascii="Times New Roman" w:hAnsi="Times New Roman" w:cs="Times New Roman"/>
        </w:rPr>
        <w:t>Centralize health tracking by uniting vitals, diet, sleep and symptoms on one platform.</w:t>
      </w:r>
    </w:p>
    <w:p w14:paraId="7700AA67" w14:textId="77777777" w:rsidR="00437A33" w:rsidRPr="00796EEE" w:rsidRDefault="00437A33" w:rsidP="00437A33">
      <w:pPr>
        <w:pStyle w:val="ListParagraph"/>
        <w:numPr>
          <w:ilvl w:val="0"/>
          <w:numId w:val="3"/>
        </w:numPr>
        <w:rPr>
          <w:rFonts w:ascii="Times New Roman" w:hAnsi="Times New Roman" w:cs="Times New Roman"/>
        </w:rPr>
      </w:pPr>
      <w:r w:rsidRPr="00796EEE">
        <w:rPr>
          <w:rFonts w:ascii="Times New Roman" w:hAnsi="Times New Roman" w:cs="Times New Roman"/>
        </w:rPr>
        <w:t>Provide digital assistance via the use of chatbot and voice recognition.</w:t>
      </w:r>
    </w:p>
    <w:p w14:paraId="6F9617B1" w14:textId="77777777" w:rsidR="00437A33" w:rsidRPr="00796EEE" w:rsidRDefault="00437A33" w:rsidP="00437A33">
      <w:pPr>
        <w:pStyle w:val="ListParagraph"/>
        <w:numPr>
          <w:ilvl w:val="0"/>
          <w:numId w:val="3"/>
        </w:numPr>
        <w:rPr>
          <w:rFonts w:ascii="Times New Roman" w:hAnsi="Times New Roman" w:cs="Times New Roman"/>
        </w:rPr>
      </w:pPr>
      <w:r w:rsidRPr="00796EEE">
        <w:rPr>
          <w:rFonts w:ascii="Times New Roman" w:hAnsi="Times New Roman" w:cs="Times New Roman"/>
        </w:rPr>
        <w:t>Automate medication management by tracking inventory, prescriptions and providing notifications.</w:t>
      </w:r>
    </w:p>
    <w:p w14:paraId="6C17DF41" w14:textId="77777777" w:rsidR="00437A33" w:rsidRPr="00796EEE" w:rsidRDefault="00437A33" w:rsidP="00437A33">
      <w:pPr>
        <w:pStyle w:val="ListParagraph"/>
        <w:numPr>
          <w:ilvl w:val="0"/>
          <w:numId w:val="3"/>
        </w:numPr>
        <w:rPr>
          <w:rFonts w:ascii="Times New Roman" w:hAnsi="Times New Roman" w:cs="Times New Roman"/>
        </w:rPr>
      </w:pPr>
      <w:r w:rsidRPr="00796EEE">
        <w:rPr>
          <w:rFonts w:ascii="Times New Roman" w:hAnsi="Times New Roman" w:cs="Times New Roman"/>
        </w:rPr>
        <w:t>Visualize health trends using graphs and provide weekly and monthly reports.</w:t>
      </w:r>
    </w:p>
    <w:p w14:paraId="3B030F58" w14:textId="77777777" w:rsidR="00812578" w:rsidRDefault="00437A33" w:rsidP="00812578">
      <w:pPr>
        <w:pStyle w:val="ListParagraph"/>
        <w:numPr>
          <w:ilvl w:val="0"/>
          <w:numId w:val="3"/>
        </w:numPr>
        <w:rPr>
          <w:rFonts w:ascii="Times New Roman" w:hAnsi="Times New Roman" w:cs="Times New Roman"/>
        </w:rPr>
      </w:pPr>
      <w:r w:rsidRPr="00796EEE">
        <w:rPr>
          <w:rFonts w:ascii="Times New Roman" w:hAnsi="Times New Roman" w:cs="Times New Roman"/>
        </w:rPr>
        <w:t>Ensure data safety and organization by managing all data in one place using file management and backing up data securely.</w:t>
      </w:r>
    </w:p>
    <w:p w14:paraId="7526FE41" w14:textId="77777777" w:rsidR="00812578" w:rsidRDefault="00000000" w:rsidP="00812578">
      <w:pPr>
        <w:rPr>
          <w:rFonts w:ascii="Times New Roman" w:eastAsia="Times New Roman" w:hAnsi="Times New Roman" w:cs="Times New Roman"/>
          <w:b/>
          <w:sz w:val="28"/>
        </w:rPr>
      </w:pPr>
      <w:r w:rsidRPr="00812578">
        <w:rPr>
          <w:rFonts w:eastAsia="Times New Roman"/>
        </w:rPr>
        <w:t>○</w:t>
      </w:r>
      <w:r w:rsidR="00812578">
        <w:rPr>
          <w:rFonts w:eastAsia="Times New Roman"/>
        </w:rPr>
        <w:tab/>
      </w:r>
      <w:r w:rsidRPr="00812578">
        <w:rPr>
          <w:rFonts w:ascii="Times New Roman" w:eastAsia="Times New Roman" w:hAnsi="Times New Roman" w:cs="Times New Roman"/>
          <w:b/>
          <w:sz w:val="28"/>
        </w:rPr>
        <w:t>Problem Statement</w:t>
      </w:r>
    </w:p>
    <w:p w14:paraId="14619AF0" w14:textId="11AB56A0" w:rsidR="00437A33" w:rsidRPr="00796EEE" w:rsidRDefault="00437A33" w:rsidP="00812578">
      <w:pPr>
        <w:rPr>
          <w:rFonts w:ascii="Times New Roman" w:hAnsi="Times New Roman" w:cs="Times New Roman"/>
          <w:b/>
        </w:rPr>
      </w:pPr>
      <w:r w:rsidRPr="00796EEE">
        <w:rPr>
          <w:rFonts w:ascii="Times New Roman" w:hAnsi="Times New Roman" w:cs="Times New Roman"/>
        </w:rPr>
        <w:t>Currently, patients manage their health data across highly fragmented systems: paper prescriptions, separate mobile apps for diet and fitness, and scattered physical medical records. This fragmentation leads to poor medication adherence, accidental drug interactions, lost lab results, and a dangerous lack of critical health information during medical emergencies. The Synapse System mitigates these risks by providing a unified, secure, and highly cohesive automated platform for all personal health data.</w:t>
      </w:r>
    </w:p>
    <w:p w14:paraId="2C5B00CD" w14:textId="77777777" w:rsidR="00437A33" w:rsidRPr="00796EEE" w:rsidRDefault="00437A33">
      <w:pPr>
        <w:pStyle w:val="Heading1"/>
        <w:ind w:left="-5"/>
        <w:rPr>
          <w:rFonts w:eastAsia="Calibri"/>
          <w:b w:val="0"/>
          <w:i/>
          <w:color w:val="343541"/>
          <w:sz w:val="24"/>
        </w:rPr>
      </w:pPr>
    </w:p>
    <w:p w14:paraId="420E6CB6" w14:textId="7F81A9C6" w:rsidR="00D54ED1" w:rsidRPr="00796EEE" w:rsidRDefault="00000000">
      <w:pPr>
        <w:pStyle w:val="Heading1"/>
        <w:ind w:left="-5"/>
      </w:pPr>
      <w:r w:rsidRPr="00796EEE">
        <w:rPr>
          <w:b w:val="0"/>
        </w:rPr>
        <w:t xml:space="preserve">● </w:t>
      </w:r>
      <w:r w:rsidRPr="00796EEE">
        <w:t>Overall Description</w:t>
      </w:r>
    </w:p>
    <w:p w14:paraId="3E6D5045" w14:textId="77777777" w:rsidR="00D54ED1" w:rsidRPr="00796EEE" w:rsidRDefault="00000000">
      <w:pPr>
        <w:pStyle w:val="Heading2"/>
        <w:tabs>
          <w:tab w:val="center" w:pos="1921"/>
        </w:tabs>
        <w:ind w:left="-15" w:firstLine="0"/>
      </w:pPr>
      <w:r w:rsidRPr="00796EEE">
        <w:rPr>
          <w:b w:val="0"/>
        </w:rPr>
        <w:t>○</w:t>
      </w:r>
      <w:r w:rsidRPr="00796EEE">
        <w:rPr>
          <w:b w:val="0"/>
        </w:rPr>
        <w:tab/>
      </w:r>
      <w:r w:rsidRPr="00796EEE">
        <w:t>Product Perspective</w:t>
      </w:r>
    </w:p>
    <w:p w14:paraId="4BCC1D15" w14:textId="77777777" w:rsidR="00796EEE" w:rsidRPr="00796EEE" w:rsidRDefault="00796EEE" w:rsidP="00796EEE">
      <w:pPr>
        <w:pStyle w:val="Heading2"/>
        <w:tabs>
          <w:tab w:val="center" w:pos="1828"/>
        </w:tabs>
        <w:ind w:left="-15"/>
        <w:rPr>
          <w:b w:val="0"/>
          <w:sz w:val="22"/>
          <w:szCs w:val="18"/>
        </w:rPr>
      </w:pPr>
      <w:r w:rsidRPr="00796EEE">
        <w:rPr>
          <w:b w:val="0"/>
          <w:sz w:val="22"/>
          <w:szCs w:val="18"/>
        </w:rPr>
        <w:t>The Synapse System is a new, self-contained desktop software product designed to replace the highly fragmented and manual methods of personal health tracking, such as paper prescriptions, physical medical folders, and disparate single-purpose mobile applications. It is not a follow-on member of an existing product family, but rather a standalone application built from the ground up to serve as a centralized personal health hub for the user.</w:t>
      </w:r>
    </w:p>
    <w:p w14:paraId="70848F35" w14:textId="77777777" w:rsidR="00796EEE" w:rsidRPr="00796EEE" w:rsidRDefault="00796EEE" w:rsidP="00796EEE">
      <w:pPr>
        <w:pStyle w:val="Heading2"/>
        <w:tabs>
          <w:tab w:val="center" w:pos="1828"/>
        </w:tabs>
        <w:ind w:left="-15"/>
        <w:rPr>
          <w:b w:val="0"/>
          <w:sz w:val="22"/>
          <w:szCs w:val="18"/>
        </w:rPr>
      </w:pPr>
    </w:p>
    <w:p w14:paraId="2876E9A1" w14:textId="77777777" w:rsidR="00796EEE" w:rsidRPr="00796EEE" w:rsidRDefault="00796EEE" w:rsidP="00796EEE">
      <w:pPr>
        <w:pStyle w:val="Heading2"/>
        <w:tabs>
          <w:tab w:val="center" w:pos="1828"/>
        </w:tabs>
        <w:ind w:left="-15"/>
        <w:rPr>
          <w:b w:val="0"/>
          <w:sz w:val="22"/>
          <w:szCs w:val="18"/>
        </w:rPr>
      </w:pPr>
      <w:r w:rsidRPr="00796EEE">
        <w:rPr>
          <w:b w:val="0"/>
          <w:sz w:val="22"/>
          <w:szCs w:val="18"/>
        </w:rPr>
        <w:t>While the application is self-contained, it operates by interfacing with two primary external systems to achieve its functionality. First, it interfaces with a Relational Database Management System. The application uses the Hibernate Object Relational Mapping framework to communicate with this database, which is responsible for securely persisting all structured health data, user credentials, medication inventories, and daily logs. Second, the system interfaces directly with the host operating system's local file storage. This file system interface is utilized to read uploaded medical documents and to write exported files, such as generated PDF health reports and compressed database backup files.</w:t>
      </w:r>
    </w:p>
    <w:p w14:paraId="74ED8540" w14:textId="77777777" w:rsidR="00796EEE" w:rsidRPr="00796EEE" w:rsidRDefault="00796EEE" w:rsidP="00796EEE">
      <w:pPr>
        <w:pStyle w:val="Heading2"/>
        <w:tabs>
          <w:tab w:val="center" w:pos="1828"/>
        </w:tabs>
        <w:ind w:left="-15"/>
        <w:rPr>
          <w:b w:val="0"/>
          <w:sz w:val="22"/>
          <w:szCs w:val="18"/>
        </w:rPr>
      </w:pPr>
    </w:p>
    <w:p w14:paraId="6D591E7E" w14:textId="571DD831" w:rsidR="00796EEE" w:rsidRPr="00796EEE" w:rsidRDefault="00796EEE" w:rsidP="00796EEE">
      <w:pPr>
        <w:pStyle w:val="Heading2"/>
        <w:tabs>
          <w:tab w:val="center" w:pos="1828"/>
        </w:tabs>
        <w:ind w:left="-15" w:firstLine="0"/>
        <w:rPr>
          <w:b w:val="0"/>
          <w:sz w:val="22"/>
          <w:szCs w:val="18"/>
        </w:rPr>
      </w:pPr>
      <w:r w:rsidRPr="00796EEE">
        <w:rPr>
          <w:b w:val="0"/>
          <w:sz w:val="22"/>
          <w:szCs w:val="18"/>
        </w:rPr>
        <w:t>The overall system architecture is divided into distinct, interconnected subsystems. The front-end subsystem is driven by JavaFX, providing the graphical user interface for the patient. This interfaces with the core application logic subsystem, which contains the controllers and pure fabrication services like the Document Generator and Backup Service. Finally, the data access subsystem manages the transaction boundaries and passes information between the core logic and the external SQL database and local file system. Together, these components provide a robust, offline-capable environment for comprehensive health management.</w:t>
      </w:r>
    </w:p>
    <w:p w14:paraId="42958FC2" w14:textId="4F6EEBCE" w:rsidR="00D54ED1" w:rsidRPr="00796EEE" w:rsidRDefault="00000000">
      <w:pPr>
        <w:pStyle w:val="Heading2"/>
        <w:tabs>
          <w:tab w:val="center" w:pos="1828"/>
        </w:tabs>
        <w:ind w:left="-15" w:firstLine="0"/>
      </w:pPr>
      <w:r w:rsidRPr="00796EEE">
        <w:rPr>
          <w:b w:val="0"/>
        </w:rPr>
        <w:t>○</w:t>
      </w:r>
      <w:r w:rsidRPr="00796EEE">
        <w:rPr>
          <w:b w:val="0"/>
        </w:rPr>
        <w:tab/>
      </w:r>
      <w:r w:rsidRPr="00796EEE">
        <w:t>Product Functions</w:t>
      </w:r>
    </w:p>
    <w:p w14:paraId="3BC0CD46"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The Synapse System provides a comprehensive suite of features organized into the following major functional groups:</w:t>
      </w:r>
    </w:p>
    <w:p w14:paraId="6E8FBD02"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User and Session Management</w:t>
      </w:r>
    </w:p>
    <w:p w14:paraId="1B52F9FA" w14:textId="77777777" w:rsidR="00796EEE" w:rsidRPr="00796EEE" w:rsidRDefault="00796EEE" w:rsidP="00796EEE">
      <w:pPr>
        <w:numPr>
          <w:ilvl w:val="0"/>
          <w:numId w:val="4"/>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Secure user registration and authentication.</w:t>
      </w:r>
    </w:p>
    <w:p w14:paraId="594CB639" w14:textId="77777777" w:rsidR="00796EEE" w:rsidRPr="00796EEE" w:rsidRDefault="00796EEE" w:rsidP="00796EEE">
      <w:pPr>
        <w:numPr>
          <w:ilvl w:val="0"/>
          <w:numId w:val="4"/>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Active session tracking to ensure data privacy and access control.</w:t>
      </w:r>
    </w:p>
    <w:p w14:paraId="6EF790B4" w14:textId="77777777" w:rsidR="00796EEE" w:rsidRPr="00796EEE" w:rsidRDefault="00796EEE" w:rsidP="00796EEE">
      <w:pPr>
        <w:numPr>
          <w:ilvl w:val="0"/>
          <w:numId w:val="4"/>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Secure logout functionality.</w:t>
      </w:r>
    </w:p>
    <w:p w14:paraId="2A774E17"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Health and Wellness Tracking</w:t>
      </w:r>
    </w:p>
    <w:p w14:paraId="3DFB9635" w14:textId="77777777" w:rsidR="00796EEE" w:rsidRPr="00796EEE" w:rsidRDefault="00796EEE" w:rsidP="00796EEE">
      <w:pPr>
        <w:numPr>
          <w:ilvl w:val="0"/>
          <w:numId w:val="5"/>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Logging and monitoring of daily vitals, including blood pressure, heart rate, and body temperature.</w:t>
      </w:r>
    </w:p>
    <w:p w14:paraId="77BE3E86" w14:textId="77777777" w:rsidR="00796EEE" w:rsidRPr="00796EEE" w:rsidRDefault="00796EEE" w:rsidP="00796EEE">
      <w:pPr>
        <w:numPr>
          <w:ilvl w:val="0"/>
          <w:numId w:val="5"/>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Tracking daily diet, weight, and hydration levels against personal goals.</w:t>
      </w:r>
    </w:p>
    <w:p w14:paraId="5871A1A0" w14:textId="77777777" w:rsidR="00796EEE" w:rsidRPr="00796EEE" w:rsidRDefault="00796EEE" w:rsidP="00796EEE">
      <w:pPr>
        <w:numPr>
          <w:ilvl w:val="0"/>
          <w:numId w:val="5"/>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Recording specific health symptoms and maintaining a daily personal journal.</w:t>
      </w:r>
    </w:p>
    <w:p w14:paraId="1A525636"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Medication Management</w:t>
      </w:r>
    </w:p>
    <w:p w14:paraId="63C21C59" w14:textId="77777777" w:rsidR="00796EEE" w:rsidRPr="00796EEE" w:rsidRDefault="00796EEE" w:rsidP="00796EEE">
      <w:pPr>
        <w:numPr>
          <w:ilvl w:val="0"/>
          <w:numId w:val="6"/>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Adding and updating medication details within a personal inventory.</w:t>
      </w:r>
    </w:p>
    <w:p w14:paraId="28C66E28" w14:textId="77777777" w:rsidR="00796EEE" w:rsidRPr="00796EEE" w:rsidRDefault="00796EEE" w:rsidP="00796EEE">
      <w:pPr>
        <w:numPr>
          <w:ilvl w:val="0"/>
          <w:numId w:val="6"/>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lastRenderedPageBreak/>
        <w:t>Tracking medicine quantities to prevent low stock.</w:t>
      </w:r>
    </w:p>
    <w:p w14:paraId="5F7CB69E" w14:textId="77777777" w:rsidR="00796EEE" w:rsidRPr="00796EEE" w:rsidRDefault="00796EEE" w:rsidP="00796EEE">
      <w:pPr>
        <w:numPr>
          <w:ilvl w:val="0"/>
          <w:numId w:val="6"/>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Setting and managing complex prescription schedules and dosages.</w:t>
      </w:r>
    </w:p>
    <w:p w14:paraId="4E76AD2E"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Emergency Preparedness</w:t>
      </w:r>
    </w:p>
    <w:p w14:paraId="39DE9920" w14:textId="77777777" w:rsidR="00796EEE" w:rsidRPr="00796EEE" w:rsidRDefault="00796EEE" w:rsidP="00796EEE">
      <w:pPr>
        <w:numPr>
          <w:ilvl w:val="0"/>
          <w:numId w:val="7"/>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Creating and maintaining an emergency profile containing blood type, allergies, and chronic conditions.</w:t>
      </w:r>
    </w:p>
    <w:p w14:paraId="2BA52B2E" w14:textId="77777777" w:rsidR="00796EEE" w:rsidRPr="00796EEE" w:rsidRDefault="00796EEE" w:rsidP="00796EEE">
      <w:pPr>
        <w:numPr>
          <w:ilvl w:val="0"/>
          <w:numId w:val="7"/>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Instantly compiling and displaying critical data, including active medications, during a medical emergency.</w:t>
      </w:r>
    </w:p>
    <w:p w14:paraId="7A765348"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Medical Records and Scheduling</w:t>
      </w:r>
    </w:p>
    <w:p w14:paraId="2865ED9D" w14:textId="77777777" w:rsidR="00796EEE" w:rsidRPr="00796EEE" w:rsidRDefault="00796EEE" w:rsidP="00796EEE">
      <w:pPr>
        <w:numPr>
          <w:ilvl w:val="0"/>
          <w:numId w:val="8"/>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Uploading, categorizing, and securely storing digital copies of physical medical records, such as PDFs and images.</w:t>
      </w:r>
    </w:p>
    <w:p w14:paraId="69596EA2" w14:textId="77777777" w:rsidR="00796EEE" w:rsidRPr="00796EEE" w:rsidRDefault="00796EEE" w:rsidP="00796EEE">
      <w:pPr>
        <w:numPr>
          <w:ilvl w:val="0"/>
          <w:numId w:val="8"/>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Creating and managing health-related calendar events and medical appointments.</w:t>
      </w:r>
    </w:p>
    <w:p w14:paraId="26F62B73" w14:textId="77777777" w:rsidR="00796EEE" w:rsidRPr="00796EEE" w:rsidRDefault="00796EEE" w:rsidP="00796EEE">
      <w:pPr>
        <w:numPr>
          <w:ilvl w:val="0"/>
          <w:numId w:val="8"/>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Providing a directory interface to browse external healthcare facilities.</w:t>
      </w:r>
    </w:p>
    <w:p w14:paraId="4CED9226" w14:textId="77777777" w:rsidR="00796EEE" w:rsidRPr="00796EEE" w:rsidRDefault="00796EEE" w:rsidP="00796EEE">
      <w:pPr>
        <w:tabs>
          <w:tab w:val="center" w:pos="1735"/>
        </w:tabs>
        <w:spacing w:after="291" w:line="265" w:lineRule="auto"/>
        <w:ind w:left="-15"/>
        <w:rPr>
          <w:rFonts w:ascii="Times New Roman" w:hAnsi="Times New Roman" w:cs="Times New Roman"/>
          <w:color w:val="343541"/>
          <w:szCs w:val="22"/>
        </w:rPr>
      </w:pPr>
      <w:r w:rsidRPr="00796EEE">
        <w:rPr>
          <w:rFonts w:ascii="Times New Roman" w:hAnsi="Times New Roman" w:cs="Times New Roman"/>
          <w:color w:val="343541"/>
          <w:szCs w:val="22"/>
        </w:rPr>
        <w:t>Analytics and System Utilities</w:t>
      </w:r>
    </w:p>
    <w:p w14:paraId="510C9E8F" w14:textId="77777777" w:rsidR="00796EEE" w:rsidRPr="00796EEE" w:rsidRDefault="00796EEE" w:rsidP="00796EEE">
      <w:pPr>
        <w:numPr>
          <w:ilvl w:val="0"/>
          <w:numId w:val="9"/>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Visualizing aggregated health data through graphical analytics dashboards.</w:t>
      </w:r>
    </w:p>
    <w:p w14:paraId="6C2BBD39" w14:textId="77777777" w:rsidR="00796EEE" w:rsidRPr="00796EEE" w:rsidRDefault="00796EEE" w:rsidP="00796EEE">
      <w:pPr>
        <w:numPr>
          <w:ilvl w:val="0"/>
          <w:numId w:val="9"/>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Generating and exporting formatted PDF health reports based on specified date ranges and categories.</w:t>
      </w:r>
    </w:p>
    <w:p w14:paraId="65071569" w14:textId="77777777" w:rsidR="00796EEE" w:rsidRPr="00796EEE" w:rsidRDefault="00796EEE" w:rsidP="00796EEE">
      <w:pPr>
        <w:numPr>
          <w:ilvl w:val="0"/>
          <w:numId w:val="9"/>
        </w:numPr>
        <w:tabs>
          <w:tab w:val="center" w:pos="1735"/>
        </w:tabs>
        <w:spacing w:after="291" w:line="265" w:lineRule="auto"/>
        <w:rPr>
          <w:rFonts w:ascii="Times New Roman" w:hAnsi="Times New Roman" w:cs="Times New Roman"/>
          <w:color w:val="343541"/>
          <w:szCs w:val="22"/>
        </w:rPr>
      </w:pPr>
      <w:r w:rsidRPr="00796EEE">
        <w:rPr>
          <w:rFonts w:ascii="Times New Roman" w:hAnsi="Times New Roman" w:cs="Times New Roman"/>
          <w:color w:val="343541"/>
          <w:szCs w:val="22"/>
        </w:rPr>
        <w:t>Creating compressed backup files of the entire system database and restoring data from previous backups.</w:t>
      </w:r>
    </w:p>
    <w:p w14:paraId="5907D2BC" w14:textId="77777777" w:rsidR="00796EEE" w:rsidRPr="00796EEE" w:rsidRDefault="00796EEE">
      <w:pPr>
        <w:tabs>
          <w:tab w:val="center" w:pos="1735"/>
        </w:tabs>
        <w:spacing w:after="291" w:line="265" w:lineRule="auto"/>
        <w:ind w:left="-15"/>
        <w:rPr>
          <w:rFonts w:ascii="Times New Roman" w:hAnsi="Times New Roman" w:cs="Times New Roman"/>
          <w:color w:val="343541"/>
          <w:sz w:val="24"/>
        </w:rPr>
      </w:pPr>
    </w:p>
    <w:p w14:paraId="12C9B5B7" w14:textId="7FD63DA5" w:rsidR="00D54ED1" w:rsidRPr="00796EEE" w:rsidRDefault="00000000">
      <w:pPr>
        <w:tabs>
          <w:tab w:val="center" w:pos="1735"/>
        </w:tabs>
        <w:spacing w:after="291" w:line="265" w:lineRule="auto"/>
        <w:ind w:left="-15"/>
        <w:rPr>
          <w:rFonts w:ascii="Times New Roman" w:eastAsia="Times New Roman" w:hAnsi="Times New Roman" w:cs="Times New Roman"/>
          <w:b/>
          <w:sz w:val="28"/>
        </w:rPr>
      </w:pPr>
      <w:r w:rsidRPr="00796EEE">
        <w:rPr>
          <w:rFonts w:ascii="Times New Roman" w:eastAsia="Times New Roman" w:hAnsi="Times New Roman" w:cs="Times New Roman"/>
          <w:sz w:val="28"/>
        </w:rPr>
        <w:t>○</w:t>
      </w:r>
      <w:r w:rsidRPr="00796EEE">
        <w:rPr>
          <w:rFonts w:ascii="Times New Roman" w:eastAsia="Times New Roman" w:hAnsi="Times New Roman" w:cs="Times New Roman"/>
          <w:sz w:val="28"/>
        </w:rPr>
        <w:tab/>
      </w:r>
      <w:r w:rsidRPr="00796EEE">
        <w:rPr>
          <w:rFonts w:ascii="Times New Roman" w:eastAsia="Times New Roman" w:hAnsi="Times New Roman" w:cs="Times New Roman"/>
          <w:b/>
          <w:sz w:val="28"/>
        </w:rPr>
        <w:t>List of Use Cases</w:t>
      </w:r>
    </w:p>
    <w:p w14:paraId="5D090C90" w14:textId="30BDD9B7" w:rsidR="00796EEE" w:rsidRPr="00796EEE" w:rsidRDefault="00796EEE" w:rsidP="00796EEE">
      <w:pPr>
        <w:pStyle w:val="NormalWeb"/>
        <w:numPr>
          <w:ilvl w:val="0"/>
          <w:numId w:val="11"/>
        </w:numPr>
      </w:pPr>
      <w:r w:rsidRPr="00796EEE">
        <w:t>Manage Account</w:t>
      </w:r>
    </w:p>
    <w:p w14:paraId="3F33D072" w14:textId="2F7C0818" w:rsidR="00796EEE" w:rsidRPr="00796EEE" w:rsidRDefault="00796EEE" w:rsidP="00796EEE">
      <w:pPr>
        <w:pStyle w:val="NormalWeb"/>
        <w:numPr>
          <w:ilvl w:val="0"/>
          <w:numId w:val="11"/>
        </w:numPr>
      </w:pPr>
      <w:r w:rsidRPr="00796EEE">
        <w:t>Log Vitals</w:t>
      </w:r>
    </w:p>
    <w:p w14:paraId="41D080FA" w14:textId="44B28130" w:rsidR="00796EEE" w:rsidRPr="00796EEE" w:rsidRDefault="00796EEE" w:rsidP="00796EEE">
      <w:pPr>
        <w:pStyle w:val="NormalWeb"/>
        <w:numPr>
          <w:ilvl w:val="0"/>
          <w:numId w:val="11"/>
        </w:numPr>
      </w:pPr>
      <w:r w:rsidRPr="00796EEE">
        <w:t>Log Symptoms</w:t>
      </w:r>
    </w:p>
    <w:p w14:paraId="76F0CF4F" w14:textId="7A0BF5D0" w:rsidR="00796EEE" w:rsidRPr="00796EEE" w:rsidRDefault="00796EEE" w:rsidP="00796EEE">
      <w:pPr>
        <w:pStyle w:val="NormalWeb"/>
        <w:numPr>
          <w:ilvl w:val="0"/>
          <w:numId w:val="11"/>
        </w:numPr>
      </w:pPr>
      <w:r w:rsidRPr="00796EEE">
        <w:t>Track Diet, BMI and Hydration</w:t>
      </w:r>
    </w:p>
    <w:p w14:paraId="0F4DF766" w14:textId="08CA6D26" w:rsidR="00796EEE" w:rsidRPr="00796EEE" w:rsidRDefault="00796EEE" w:rsidP="00796EEE">
      <w:pPr>
        <w:pStyle w:val="NormalWeb"/>
        <w:numPr>
          <w:ilvl w:val="0"/>
          <w:numId w:val="11"/>
        </w:numPr>
      </w:pPr>
      <w:r w:rsidRPr="00796EEE">
        <w:t>Write Journal Entry</w:t>
      </w:r>
    </w:p>
    <w:p w14:paraId="3D18B489" w14:textId="21244DD3" w:rsidR="00796EEE" w:rsidRPr="00796EEE" w:rsidRDefault="00796EEE" w:rsidP="00796EEE">
      <w:pPr>
        <w:pStyle w:val="NormalWeb"/>
        <w:numPr>
          <w:ilvl w:val="0"/>
          <w:numId w:val="11"/>
        </w:numPr>
      </w:pPr>
      <w:r w:rsidRPr="00796EEE">
        <w:t>Manage Medicine Inventory and Prescriptions</w:t>
      </w:r>
    </w:p>
    <w:p w14:paraId="77D2B33F" w14:textId="5E5BB74D" w:rsidR="00796EEE" w:rsidRPr="00796EEE" w:rsidRDefault="00796EEE" w:rsidP="00796EEE">
      <w:pPr>
        <w:pStyle w:val="NormalWeb"/>
        <w:numPr>
          <w:ilvl w:val="0"/>
          <w:numId w:val="11"/>
        </w:numPr>
      </w:pPr>
      <w:r w:rsidRPr="00796EEE">
        <w:t>Send System Alert</w:t>
      </w:r>
    </w:p>
    <w:p w14:paraId="69338307" w14:textId="197DFB72" w:rsidR="00796EEE" w:rsidRPr="00796EEE" w:rsidRDefault="00796EEE" w:rsidP="00796EEE">
      <w:pPr>
        <w:pStyle w:val="NormalWeb"/>
        <w:numPr>
          <w:ilvl w:val="0"/>
          <w:numId w:val="11"/>
        </w:numPr>
      </w:pPr>
      <w:r w:rsidRPr="00796EEE">
        <w:t>Check Drug Interaction</w:t>
      </w:r>
    </w:p>
    <w:p w14:paraId="78368938" w14:textId="76E0648A" w:rsidR="00796EEE" w:rsidRPr="00796EEE" w:rsidRDefault="00796EEE" w:rsidP="00796EEE">
      <w:pPr>
        <w:pStyle w:val="NormalWeb"/>
        <w:numPr>
          <w:ilvl w:val="0"/>
          <w:numId w:val="11"/>
        </w:numPr>
      </w:pPr>
      <w:r w:rsidRPr="00796EEE">
        <w:t>Track Calendar</w:t>
      </w:r>
    </w:p>
    <w:p w14:paraId="5F3B15D7" w14:textId="7B320E83" w:rsidR="00796EEE" w:rsidRPr="00796EEE" w:rsidRDefault="00796EEE" w:rsidP="00796EEE">
      <w:pPr>
        <w:pStyle w:val="NormalWeb"/>
        <w:numPr>
          <w:ilvl w:val="0"/>
          <w:numId w:val="11"/>
        </w:numPr>
      </w:pPr>
      <w:r w:rsidRPr="00796EEE">
        <w:t>Browse Hospitals</w:t>
      </w:r>
    </w:p>
    <w:p w14:paraId="78C1B38A" w14:textId="56A65757" w:rsidR="00796EEE" w:rsidRPr="00796EEE" w:rsidRDefault="00796EEE" w:rsidP="00796EEE">
      <w:pPr>
        <w:pStyle w:val="NormalWeb"/>
        <w:numPr>
          <w:ilvl w:val="0"/>
          <w:numId w:val="11"/>
        </w:numPr>
      </w:pPr>
      <w:r w:rsidRPr="00796EEE">
        <w:t>Trigger Emergency Protocol</w:t>
      </w:r>
    </w:p>
    <w:p w14:paraId="3A11BE8D" w14:textId="0426C683" w:rsidR="00796EEE" w:rsidRPr="00796EEE" w:rsidRDefault="00796EEE" w:rsidP="00796EEE">
      <w:pPr>
        <w:pStyle w:val="NormalWeb"/>
        <w:numPr>
          <w:ilvl w:val="0"/>
          <w:numId w:val="11"/>
        </w:numPr>
      </w:pPr>
      <w:r w:rsidRPr="00796EEE">
        <w:t>Organize Medical Records</w:t>
      </w:r>
    </w:p>
    <w:p w14:paraId="55C80628" w14:textId="2D888DCF" w:rsidR="00796EEE" w:rsidRPr="00796EEE" w:rsidRDefault="00796EEE" w:rsidP="00796EEE">
      <w:pPr>
        <w:pStyle w:val="NormalWeb"/>
        <w:numPr>
          <w:ilvl w:val="0"/>
          <w:numId w:val="11"/>
        </w:numPr>
      </w:pPr>
      <w:r w:rsidRPr="00796EEE">
        <w:t>Backup and Restore Data</w:t>
      </w:r>
    </w:p>
    <w:p w14:paraId="75A10BB0" w14:textId="1BDE1B91" w:rsidR="00796EEE" w:rsidRPr="00796EEE" w:rsidRDefault="00796EEE" w:rsidP="00796EEE">
      <w:pPr>
        <w:pStyle w:val="NormalWeb"/>
        <w:numPr>
          <w:ilvl w:val="0"/>
          <w:numId w:val="11"/>
        </w:numPr>
      </w:pPr>
      <w:r w:rsidRPr="00796EEE">
        <w:t>View Health Analytics</w:t>
      </w:r>
    </w:p>
    <w:p w14:paraId="11DF75C6" w14:textId="738C9B2B" w:rsidR="00796EEE" w:rsidRPr="00812578" w:rsidRDefault="00796EEE" w:rsidP="00812578">
      <w:pPr>
        <w:pStyle w:val="NormalWeb"/>
        <w:numPr>
          <w:ilvl w:val="0"/>
          <w:numId w:val="11"/>
        </w:numPr>
      </w:pPr>
      <w:r w:rsidRPr="00796EEE">
        <w:t>Generate Health Report</w:t>
      </w:r>
    </w:p>
    <w:p w14:paraId="1309A974" w14:textId="77777777" w:rsidR="00796EEE" w:rsidRPr="00796EEE" w:rsidRDefault="00796EEE">
      <w:pPr>
        <w:tabs>
          <w:tab w:val="center" w:pos="1735"/>
        </w:tabs>
        <w:spacing w:after="291" w:line="265" w:lineRule="auto"/>
        <w:ind w:left="-15"/>
        <w:rPr>
          <w:rFonts w:ascii="Times New Roman" w:hAnsi="Times New Roman" w:cs="Times New Roman"/>
          <w:bCs/>
        </w:rPr>
      </w:pPr>
    </w:p>
    <w:p w14:paraId="5F4CF795" w14:textId="77777777" w:rsidR="00D54ED1" w:rsidRPr="00796EEE" w:rsidRDefault="00000000">
      <w:pPr>
        <w:tabs>
          <w:tab w:val="center" w:pos="1918"/>
        </w:tabs>
        <w:spacing w:after="291" w:line="265" w:lineRule="auto"/>
        <w:ind w:left="-15"/>
        <w:rPr>
          <w:rFonts w:ascii="Times New Roman" w:eastAsia="Times New Roman" w:hAnsi="Times New Roman" w:cs="Times New Roman"/>
          <w:b/>
          <w:sz w:val="28"/>
        </w:rPr>
      </w:pPr>
      <w:r w:rsidRPr="00796EEE">
        <w:rPr>
          <w:rFonts w:ascii="Times New Roman" w:eastAsia="Times New Roman" w:hAnsi="Times New Roman" w:cs="Times New Roman"/>
          <w:sz w:val="28"/>
        </w:rPr>
        <w:t>○</w:t>
      </w:r>
      <w:r w:rsidRPr="00796EEE">
        <w:rPr>
          <w:rFonts w:ascii="Times New Roman" w:eastAsia="Times New Roman" w:hAnsi="Times New Roman" w:cs="Times New Roman"/>
          <w:sz w:val="28"/>
        </w:rPr>
        <w:tab/>
      </w:r>
      <w:r w:rsidRPr="00796EEE">
        <w:rPr>
          <w:rFonts w:ascii="Times New Roman" w:eastAsia="Times New Roman" w:hAnsi="Times New Roman" w:cs="Times New Roman"/>
          <w:b/>
          <w:sz w:val="28"/>
        </w:rPr>
        <w:t>Extended Use Cases</w:t>
      </w:r>
    </w:p>
    <w:p w14:paraId="5CFE6068"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 w:name="_Toc223183366"/>
      <w:r w:rsidRPr="00796EEE">
        <w:rPr>
          <w:rFonts w:ascii="Times New Roman" w:eastAsia="MS Gothic" w:hAnsi="Times New Roman" w:cs="Times New Roman"/>
          <w:b/>
          <w:bCs/>
          <w:color w:val="7030A0"/>
          <w:kern w:val="0"/>
          <w:sz w:val="28"/>
          <w:szCs w:val="28"/>
          <w14:ligatures w14:val="none"/>
        </w:rPr>
        <w:t>Use Case: Manage Account</w:t>
      </w:r>
      <w:bookmarkEnd w:id="1"/>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27FE544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5C558D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1EEDE88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Manage Account</w:t>
            </w:r>
          </w:p>
        </w:tc>
      </w:tr>
      <w:tr w:rsidR="00796EEE" w:rsidRPr="00796EEE" w14:paraId="01B394B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2F38AA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341AC2E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4E397F8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15C51C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2DB9DBF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0E75329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EDF541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28A9A03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62E0F95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123341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7E92DAC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create, update and manage their personal health profile securely.</w:t>
            </w:r>
            <w:r w:rsidRPr="00796EEE">
              <w:rPr>
                <w:rFonts w:ascii="Times New Roman" w:eastAsia="MS Mincho" w:hAnsi="Times New Roman" w:cs="Times New Roman"/>
                <w:color w:val="auto"/>
                <w:sz w:val="20"/>
              </w:rPr>
              <w:br/>
              <w:t>System – needs accurate user data to personalize health tracking and recommendations.</w:t>
            </w:r>
          </w:p>
        </w:tc>
      </w:tr>
      <w:tr w:rsidR="00796EEE" w:rsidRPr="00796EEE" w14:paraId="7933CAC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BCB273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6BAD7A2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Synapse application is installed and running on the user's desktop.</w:t>
            </w:r>
          </w:p>
        </w:tc>
      </w:tr>
      <w:tr w:rsidR="00796EEE" w:rsidRPr="00796EEE" w14:paraId="5382CE7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2F6754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53FE07E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patient's account is created or updated successfully and the profile data is stored in the system.</w:t>
            </w:r>
          </w:p>
        </w:tc>
      </w:tr>
      <w:tr w:rsidR="00796EEE" w:rsidRPr="00796EEE" w14:paraId="6F4CB0B5"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C385E8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798E9DE7"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3C1FB658"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6C241174"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7287813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3EBE792A" w14:textId="77777777" w:rsidR="00796EEE" w:rsidRPr="00796EEE" w:rsidRDefault="00796EEE" w:rsidP="00796EEE">
                  <w:pPr>
                    <w:spacing w:line="240" w:lineRule="auto"/>
                    <w:jc w:val="center"/>
                    <w:rPr>
                      <w:rFonts w:ascii="Times New Roman" w:eastAsia="MS Mincho" w:hAnsi="Times New Roman" w:cs="Times New Roman"/>
                      <w:b/>
                      <w:bCs/>
                      <w:sz w:val="24"/>
                    </w:rPr>
                  </w:pPr>
                  <w:bookmarkStart w:id="2" w:name="_Hlk223182004"/>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2C3B1AFF" w14:textId="77777777" w:rsidR="00796EEE" w:rsidRPr="00796EEE" w:rsidRDefault="00796EEE" w:rsidP="00796EEE">
                  <w:pPr>
                    <w:spacing w:line="240" w:lineRule="auto"/>
                    <w:jc w:val="center"/>
                    <w:rPr>
                      <w:rFonts w:ascii="Times New Roman" w:eastAsia="MS Mincho" w:hAnsi="Times New Roman" w:cs="Times New Roman"/>
                      <w:b/>
                      <w:bCs/>
                      <w:sz w:val="24"/>
                    </w:rPr>
                  </w:pPr>
                  <w:r w:rsidRPr="00796EEE">
                    <w:rPr>
                      <w:rFonts w:ascii="Times New Roman" w:eastAsia="MS Mincho" w:hAnsi="Times New Roman" w:cs="Times New Roman"/>
                      <w:b/>
                      <w:bCs/>
                      <w:sz w:val="24"/>
                    </w:rPr>
                    <w:t>System Response</w:t>
                  </w:r>
                </w:p>
              </w:tc>
              <w:bookmarkEnd w:id="2"/>
            </w:tr>
            <w:tr w:rsidR="00796EEE" w:rsidRPr="00796EEE" w14:paraId="7B41A467"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5374763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launches the Synapse application.</w:t>
                  </w:r>
                </w:p>
              </w:tc>
              <w:tc>
                <w:tcPr>
                  <w:tcW w:w="3112" w:type="dxa"/>
                  <w:tcBorders>
                    <w:top w:val="single" w:sz="4" w:space="0" w:color="auto"/>
                    <w:left w:val="single" w:sz="4" w:space="0" w:color="auto"/>
                    <w:bottom w:val="single" w:sz="4" w:space="0" w:color="auto"/>
                    <w:right w:val="single" w:sz="4" w:space="0" w:color="auto"/>
                  </w:tcBorders>
                </w:tcPr>
                <w:p w14:paraId="35E70899"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0B6DAC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04D06EB"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60F36D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presents the login or registration options.</w:t>
                  </w:r>
                </w:p>
              </w:tc>
            </w:tr>
            <w:tr w:rsidR="00796EEE" w:rsidRPr="00796EEE" w14:paraId="20976A75"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1F3B88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chooses to register and provides personal and medical details via the onboarding interview.</w:t>
                  </w:r>
                </w:p>
              </w:tc>
              <w:tc>
                <w:tcPr>
                  <w:tcW w:w="3112" w:type="dxa"/>
                  <w:tcBorders>
                    <w:top w:val="single" w:sz="4" w:space="0" w:color="auto"/>
                    <w:left w:val="single" w:sz="4" w:space="0" w:color="auto"/>
                    <w:bottom w:val="single" w:sz="4" w:space="0" w:color="auto"/>
                    <w:right w:val="single" w:sz="4" w:space="0" w:color="auto"/>
                  </w:tcBorders>
                </w:tcPr>
                <w:p w14:paraId="4DFA90F2"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7D65F8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BDBDC79"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6CA6033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validates the provided information.</w:t>
                  </w:r>
                </w:p>
              </w:tc>
            </w:tr>
            <w:tr w:rsidR="00796EEE" w:rsidRPr="00796EEE" w14:paraId="7F104363"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361B6BFA"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50A168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creates the account and stores the profile data.</w:t>
                  </w:r>
                </w:p>
              </w:tc>
            </w:tr>
            <w:tr w:rsidR="00796EEE" w:rsidRPr="00796EEE" w14:paraId="1BFE21CD"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DF62C32"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80A3E1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confirms successful account creation and logs the patient in.</w:t>
                  </w:r>
                </w:p>
              </w:tc>
            </w:tr>
            <w:tr w:rsidR="00796EEE" w:rsidRPr="00796EEE" w14:paraId="31B9A2C5"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7F63769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Patient reviews and optionally edits profile information.</w:t>
                  </w:r>
                </w:p>
              </w:tc>
              <w:tc>
                <w:tcPr>
                  <w:tcW w:w="3112" w:type="dxa"/>
                  <w:tcBorders>
                    <w:top w:val="single" w:sz="4" w:space="0" w:color="auto"/>
                    <w:left w:val="single" w:sz="4" w:space="0" w:color="auto"/>
                    <w:bottom w:val="single" w:sz="4" w:space="0" w:color="auto"/>
                    <w:right w:val="single" w:sz="4" w:space="0" w:color="auto"/>
                  </w:tcBorders>
                </w:tcPr>
                <w:p w14:paraId="25C92C6A"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E5422F1"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39A62540"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5EFDF3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8. System saves the updated profile.</w:t>
                  </w:r>
                </w:p>
              </w:tc>
            </w:tr>
          </w:tbl>
          <w:p w14:paraId="0CCD541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CD1469F"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7A32C7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39ED39D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3a. Patient chooses to log in instead: Patient provides credentials; system authenticates and grants access.</w:t>
            </w:r>
            <w:r w:rsidRPr="00796EEE">
              <w:rPr>
                <w:rFonts w:ascii="Times New Roman" w:eastAsia="MS Mincho" w:hAnsi="Times New Roman" w:cs="Times New Roman"/>
                <w:color w:val="auto"/>
                <w:sz w:val="20"/>
              </w:rPr>
              <w:br/>
              <w:t>4a. Validation fails (missing or invalid data): System notifies the patient and requests correction.</w:t>
            </w:r>
            <w:r w:rsidRPr="00796EEE">
              <w:rPr>
                <w:rFonts w:ascii="Times New Roman" w:eastAsia="MS Mincho" w:hAnsi="Times New Roman" w:cs="Times New Roman"/>
                <w:color w:val="auto"/>
                <w:sz w:val="20"/>
              </w:rPr>
              <w:br/>
              <w:t>4b. Username or email already exists: System informs the patient and asks for an alternative.</w:t>
            </w:r>
          </w:p>
        </w:tc>
      </w:tr>
    </w:tbl>
    <w:p w14:paraId="638F2736"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05E04093"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071A07D8"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UC-02</w:t>
      </w:r>
    </w:p>
    <w:p w14:paraId="0CABA50A"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3" w:name="_Toc223183367"/>
      <w:r w:rsidRPr="00796EEE">
        <w:rPr>
          <w:rFonts w:ascii="Times New Roman" w:eastAsia="MS Gothic" w:hAnsi="Times New Roman" w:cs="Times New Roman"/>
          <w:b/>
          <w:bCs/>
          <w:color w:val="7030A0"/>
          <w:kern w:val="0"/>
          <w:sz w:val="28"/>
          <w:szCs w:val="28"/>
          <w14:ligatures w14:val="none"/>
        </w:rPr>
        <w:t>Use Case: Log Vitals</w:t>
      </w:r>
      <w:bookmarkEnd w:id="3"/>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3FCC323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FE7339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53B41D1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Log Vitals</w:t>
            </w:r>
          </w:p>
        </w:tc>
      </w:tr>
      <w:tr w:rsidR="00796EEE" w:rsidRPr="00796EEE" w14:paraId="26950C9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7AFAA1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491E32F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39B9EA2F"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F0FAEF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57B79AC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7BEFE01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C59ECC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10DCA69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5E64B61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C73FDF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48E398A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record physiological data (blood pressure, heart rate, temperature, etc.) to monitor health trends.</w:t>
            </w:r>
            <w:r w:rsidRPr="00796EEE">
              <w:rPr>
                <w:rFonts w:ascii="Times New Roman" w:eastAsia="MS Mincho" w:hAnsi="Times New Roman" w:cs="Times New Roman"/>
                <w:color w:val="auto"/>
                <w:sz w:val="20"/>
              </w:rPr>
              <w:br/>
              <w:t>System – needs vitals data to generate analytics and trigger health alerts.</w:t>
            </w:r>
          </w:p>
        </w:tc>
      </w:tr>
      <w:tr w:rsidR="00796EEE" w:rsidRPr="00796EEE" w14:paraId="4454208F"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8AA14E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0FF1A50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228391C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A71D7D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2C71BD9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vitals entry is recorded, timestamped and available for analytics.</w:t>
            </w:r>
          </w:p>
        </w:tc>
      </w:tr>
      <w:tr w:rsidR="00796EEE" w:rsidRPr="00796EEE" w14:paraId="273E37F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C7BD75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26019F05"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3E7E6F3E"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18F4EA13"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3AA9510C"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6C4A65C"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412EC787"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60A4A2DD"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C970C6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Log Vitals option.</w:t>
                  </w:r>
                </w:p>
              </w:tc>
              <w:tc>
                <w:tcPr>
                  <w:tcW w:w="3112" w:type="dxa"/>
                  <w:tcBorders>
                    <w:top w:val="single" w:sz="4" w:space="0" w:color="auto"/>
                    <w:left w:val="single" w:sz="4" w:space="0" w:color="auto"/>
                    <w:bottom w:val="single" w:sz="4" w:space="0" w:color="auto"/>
                    <w:right w:val="single" w:sz="4" w:space="0" w:color="auto"/>
                  </w:tcBorders>
                </w:tcPr>
                <w:p w14:paraId="19C2C8F8"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AA266BC"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708F125"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1D17F1C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presents the vitals entry form with fields for blood pressure, heart rate, temperature, etc.</w:t>
                  </w:r>
                </w:p>
              </w:tc>
            </w:tr>
            <w:tr w:rsidR="00796EEE" w:rsidRPr="00796EEE" w14:paraId="01F62FE7"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34C0A2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enters the current vital readings.</w:t>
                  </w:r>
                </w:p>
              </w:tc>
              <w:tc>
                <w:tcPr>
                  <w:tcW w:w="3112" w:type="dxa"/>
                  <w:tcBorders>
                    <w:top w:val="single" w:sz="4" w:space="0" w:color="auto"/>
                    <w:left w:val="single" w:sz="4" w:space="0" w:color="auto"/>
                    <w:bottom w:val="single" w:sz="4" w:space="0" w:color="auto"/>
                    <w:right w:val="single" w:sz="4" w:space="0" w:color="auto"/>
                  </w:tcBorders>
                </w:tcPr>
                <w:p w14:paraId="172F059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7DAE9E49"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5C986451"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D4D687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validates the entered values against acceptable medical ranges.</w:t>
                  </w:r>
                </w:p>
              </w:tc>
            </w:tr>
            <w:tr w:rsidR="00796EEE" w:rsidRPr="00796EEE" w14:paraId="0DF4BD99"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EFB41AB"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78130D5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saves the vitals entry with a timestamp.</w:t>
                  </w:r>
                </w:p>
              </w:tc>
            </w:tr>
            <w:tr w:rsidR="00796EEE" w:rsidRPr="00796EEE" w14:paraId="4C082C1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11A402C"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671C843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confirms the successful log and updates the health dashboard.</w:t>
                  </w:r>
                </w:p>
              </w:tc>
            </w:tr>
            <w:tr w:rsidR="00796EEE" w:rsidRPr="00796EEE" w14:paraId="69A25283"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7090169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62BF8D7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checks for any abnormal readings and flags warnings if necessary.</w:t>
                  </w:r>
                </w:p>
              </w:tc>
            </w:tr>
          </w:tbl>
          <w:p w14:paraId="13444E59"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C845C6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37E7F3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76E3CEE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4a. Entered values are out of acceptable range: System warns the patient and asks to verify or correct the reading.</w:t>
            </w:r>
            <w:r w:rsidRPr="00796EEE">
              <w:rPr>
                <w:rFonts w:ascii="Times New Roman" w:eastAsia="MS Mincho" w:hAnsi="Times New Roman" w:cs="Times New Roman"/>
                <w:color w:val="auto"/>
                <w:sz w:val="20"/>
              </w:rPr>
              <w:br/>
              <w:t>7a. Abnormal vitals detected: System generates an alert and suggests the patient take precautionary measures.</w:t>
            </w:r>
          </w:p>
        </w:tc>
      </w:tr>
    </w:tbl>
    <w:p w14:paraId="1CDA1DDC"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76B8421B"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15CD0710"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UC-03</w:t>
      </w:r>
    </w:p>
    <w:p w14:paraId="7594B106"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4" w:name="_Toc223183368"/>
      <w:r w:rsidRPr="00796EEE">
        <w:rPr>
          <w:rFonts w:ascii="Times New Roman" w:eastAsia="MS Gothic" w:hAnsi="Times New Roman" w:cs="Times New Roman"/>
          <w:b/>
          <w:bCs/>
          <w:color w:val="7030A0"/>
          <w:kern w:val="0"/>
          <w:sz w:val="28"/>
          <w:szCs w:val="28"/>
          <w14:ligatures w14:val="none"/>
        </w:rPr>
        <w:t>Use Case: Log Symptoms</w:t>
      </w:r>
      <w:bookmarkEnd w:id="4"/>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5419838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458269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24CC7E6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Log Symptoms</w:t>
            </w:r>
          </w:p>
        </w:tc>
      </w:tr>
      <w:tr w:rsidR="00796EEE" w:rsidRPr="00796EEE" w14:paraId="7B0CCDB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1D739D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68D2D39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69E8055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53D526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0C8F20B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543A040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522DA0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2512906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02A3B5F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0B84C4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4952A57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track symptoms over time for personal awareness and doctor consultations.</w:t>
            </w:r>
            <w:r w:rsidRPr="00796EEE">
              <w:rPr>
                <w:rFonts w:ascii="Times New Roman" w:eastAsia="MS Mincho" w:hAnsi="Times New Roman" w:cs="Times New Roman"/>
                <w:color w:val="auto"/>
                <w:sz w:val="20"/>
              </w:rPr>
              <w:br/>
              <w:t>System – needs symptom data to identify health patterns and generate reports.</w:t>
            </w:r>
          </w:p>
        </w:tc>
      </w:tr>
      <w:tr w:rsidR="00796EEE" w:rsidRPr="00796EEE" w14:paraId="7FE4830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D89248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714BB17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4148551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C83074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49BBB62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symptom entry is recorded with severity and timestamp, and is available for trend analysis.</w:t>
            </w:r>
          </w:p>
        </w:tc>
      </w:tr>
      <w:tr w:rsidR="00796EEE" w:rsidRPr="00796EEE" w14:paraId="222843C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EF4C8B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5FC4F643"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0BA0692F"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7DBC0DAA"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6DCA42BE"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326528B2"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6DD70AE7"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1AC45EF5"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36F529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Log Symptoms option.</w:t>
                  </w:r>
                </w:p>
              </w:tc>
              <w:tc>
                <w:tcPr>
                  <w:tcW w:w="3112" w:type="dxa"/>
                  <w:tcBorders>
                    <w:top w:val="single" w:sz="4" w:space="0" w:color="auto"/>
                    <w:left w:val="single" w:sz="4" w:space="0" w:color="auto"/>
                    <w:bottom w:val="single" w:sz="4" w:space="0" w:color="auto"/>
                    <w:right w:val="single" w:sz="4" w:space="0" w:color="auto"/>
                  </w:tcBorders>
                </w:tcPr>
                <w:p w14:paraId="60BF0234"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280B1DDD"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7A7B9D3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734B3A5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presents the symptom logging form.</w:t>
                  </w:r>
                </w:p>
              </w:tc>
            </w:tr>
            <w:tr w:rsidR="00796EEE" w:rsidRPr="00796EEE" w14:paraId="70A3E2DC"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4D85688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describes the symptom and selects its severity level.</w:t>
                  </w:r>
                </w:p>
              </w:tc>
              <w:tc>
                <w:tcPr>
                  <w:tcW w:w="3112" w:type="dxa"/>
                  <w:tcBorders>
                    <w:top w:val="single" w:sz="4" w:space="0" w:color="auto"/>
                    <w:left w:val="single" w:sz="4" w:space="0" w:color="auto"/>
                    <w:bottom w:val="single" w:sz="4" w:space="0" w:color="auto"/>
                    <w:right w:val="single" w:sz="4" w:space="0" w:color="auto"/>
                  </w:tcBorders>
                </w:tcPr>
                <w:p w14:paraId="1208A4B8"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D824651"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5A42FEB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Patient optionally adds notes or context about the symptom.</w:t>
                  </w:r>
                </w:p>
              </w:tc>
              <w:tc>
                <w:tcPr>
                  <w:tcW w:w="3112" w:type="dxa"/>
                  <w:tcBorders>
                    <w:top w:val="single" w:sz="4" w:space="0" w:color="auto"/>
                    <w:left w:val="single" w:sz="4" w:space="0" w:color="auto"/>
                    <w:bottom w:val="single" w:sz="4" w:space="0" w:color="auto"/>
                    <w:right w:val="single" w:sz="4" w:space="0" w:color="auto"/>
                  </w:tcBorders>
                </w:tcPr>
                <w:p w14:paraId="5732A8CB"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610D8BDC"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19D071B6"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6CA7164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validates and saves the symptom entry with a timestamp.</w:t>
                  </w:r>
                </w:p>
              </w:tc>
            </w:tr>
            <w:tr w:rsidR="00796EEE" w:rsidRPr="00796EEE" w14:paraId="3EEE16CD"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5FBB6571"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32F76D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confirms the log and updates the symptom history.</w:t>
                  </w:r>
                </w:p>
              </w:tc>
            </w:tr>
            <w:tr w:rsidR="00796EEE" w:rsidRPr="00796EEE" w14:paraId="02DF0FB7"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4EED9F5F"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0D07E4B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checks for recurring symptom patterns and notifies the patient if a trend is detected.</w:t>
                  </w:r>
                </w:p>
              </w:tc>
            </w:tr>
          </w:tbl>
          <w:p w14:paraId="426A85EB"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8B575F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3EFEE4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4694776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3a. Patient cannot find the symptom in the list: Patient manually types the symptom name.</w:t>
            </w:r>
            <w:r w:rsidRPr="00796EEE">
              <w:rPr>
                <w:rFonts w:ascii="Times New Roman" w:eastAsia="MS Mincho" w:hAnsi="Times New Roman" w:cs="Times New Roman"/>
                <w:color w:val="auto"/>
                <w:sz w:val="20"/>
              </w:rPr>
              <w:br/>
              <w:t>7a. Recurring pattern detected: System advises the patient to consult a healthcare professional.</w:t>
            </w:r>
          </w:p>
        </w:tc>
      </w:tr>
    </w:tbl>
    <w:p w14:paraId="747AA259"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1FB31D94"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35828A50"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UC-04</w:t>
      </w:r>
    </w:p>
    <w:p w14:paraId="6C00E6D7"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5" w:name="_Toc223183369"/>
      <w:r w:rsidRPr="00796EEE">
        <w:rPr>
          <w:rFonts w:ascii="Times New Roman" w:eastAsia="MS Gothic" w:hAnsi="Times New Roman" w:cs="Times New Roman"/>
          <w:b/>
          <w:bCs/>
          <w:color w:val="7030A0"/>
          <w:kern w:val="0"/>
          <w:sz w:val="28"/>
          <w:szCs w:val="28"/>
          <w14:ligatures w14:val="none"/>
        </w:rPr>
        <w:t>Use Case: Track Diet, BMI and Hydration</w:t>
      </w:r>
      <w:bookmarkEnd w:id="5"/>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1436EF3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9A4C6C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4169D5A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Track Diet, BMI and Hydration</w:t>
            </w:r>
          </w:p>
        </w:tc>
      </w:tr>
      <w:tr w:rsidR="00796EEE" w:rsidRPr="00796EEE" w14:paraId="118E492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A82FE2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2E5BC48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50C6F3F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A99312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01FFE37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5B3F6F7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B8A6ED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08CA7D8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53164EB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BA377D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3938CCD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monitor daily caloric/water intake and BMI to maintain a healthy lifestyle.</w:t>
            </w:r>
            <w:r w:rsidRPr="00796EEE">
              <w:rPr>
                <w:rFonts w:ascii="Times New Roman" w:eastAsia="MS Mincho" w:hAnsi="Times New Roman" w:cs="Times New Roman"/>
                <w:color w:val="auto"/>
                <w:sz w:val="20"/>
              </w:rPr>
              <w:br/>
              <w:t>System – needs dietary data to calculate BMI, track nutrition trends, generate health analytics and trigger hydration reminders.</w:t>
            </w:r>
          </w:p>
        </w:tc>
      </w:tr>
      <w:tr w:rsidR="00796EEE" w:rsidRPr="00796EEE" w14:paraId="66F2E54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9D74FD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741F119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 and has a profile with height/weight information.</w:t>
            </w:r>
          </w:p>
        </w:tc>
      </w:tr>
      <w:tr w:rsidR="00796EEE" w:rsidRPr="00796EEE" w14:paraId="00F382A5"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F52FF1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7E1183A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dietary/water entries are saved, BMI is updated and reminders are scheduled.</w:t>
            </w:r>
          </w:p>
        </w:tc>
      </w:tr>
      <w:tr w:rsidR="00796EEE" w:rsidRPr="00796EEE" w14:paraId="448DBFE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8E7AE9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0B227922"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2B115C87"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0D07684F"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285"/>
              <w:gridCol w:w="3292"/>
            </w:tblGrid>
            <w:tr w:rsidR="00796EEE" w:rsidRPr="00796EEE" w14:paraId="7B264ECA" w14:textId="77777777">
              <w:trPr>
                <w:jc w:val="center"/>
              </w:trPr>
              <w:tc>
                <w:tcPr>
                  <w:tcW w:w="3285" w:type="dxa"/>
                  <w:tcBorders>
                    <w:top w:val="single" w:sz="4" w:space="0" w:color="auto"/>
                    <w:left w:val="single" w:sz="4" w:space="0" w:color="auto"/>
                    <w:bottom w:val="single" w:sz="4" w:space="0" w:color="auto"/>
                    <w:right w:val="single" w:sz="4" w:space="0" w:color="auto"/>
                  </w:tcBorders>
                  <w:hideMark/>
                </w:tcPr>
                <w:p w14:paraId="70394BA7"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292" w:type="dxa"/>
                  <w:tcBorders>
                    <w:top w:val="single" w:sz="4" w:space="0" w:color="auto"/>
                    <w:left w:val="single" w:sz="4" w:space="0" w:color="auto"/>
                    <w:bottom w:val="single" w:sz="4" w:space="0" w:color="auto"/>
                    <w:right w:val="single" w:sz="4" w:space="0" w:color="auto"/>
                  </w:tcBorders>
                  <w:hideMark/>
                </w:tcPr>
                <w:p w14:paraId="61184545"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0AED67C1" w14:textId="77777777">
              <w:trPr>
                <w:jc w:val="center"/>
              </w:trPr>
              <w:tc>
                <w:tcPr>
                  <w:tcW w:w="3285" w:type="dxa"/>
                  <w:tcBorders>
                    <w:top w:val="single" w:sz="4" w:space="0" w:color="auto"/>
                    <w:left w:val="single" w:sz="4" w:space="0" w:color="auto"/>
                    <w:bottom w:val="single" w:sz="4" w:space="0" w:color="auto"/>
                    <w:right w:val="single" w:sz="4" w:space="0" w:color="auto"/>
                  </w:tcBorders>
                  <w:hideMark/>
                </w:tcPr>
                <w:p w14:paraId="07A99CB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Track Diet &amp; Hydration option.</w:t>
                  </w:r>
                </w:p>
              </w:tc>
              <w:tc>
                <w:tcPr>
                  <w:tcW w:w="3292" w:type="dxa"/>
                  <w:tcBorders>
                    <w:top w:val="single" w:sz="4" w:space="0" w:color="auto"/>
                    <w:left w:val="single" w:sz="4" w:space="0" w:color="auto"/>
                    <w:bottom w:val="single" w:sz="4" w:space="0" w:color="auto"/>
                    <w:right w:val="single" w:sz="4" w:space="0" w:color="auto"/>
                  </w:tcBorders>
                </w:tcPr>
                <w:p w14:paraId="10EDB961"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24D6C135" w14:textId="77777777">
              <w:trPr>
                <w:jc w:val="center"/>
              </w:trPr>
              <w:tc>
                <w:tcPr>
                  <w:tcW w:w="3285" w:type="dxa"/>
                  <w:tcBorders>
                    <w:top w:val="single" w:sz="4" w:space="0" w:color="auto"/>
                    <w:left w:val="single" w:sz="4" w:space="0" w:color="auto"/>
                    <w:bottom w:val="single" w:sz="4" w:space="0" w:color="auto"/>
                    <w:right w:val="single" w:sz="4" w:space="0" w:color="auto"/>
                  </w:tcBorders>
                </w:tcPr>
                <w:p w14:paraId="50B1FC5A" w14:textId="77777777" w:rsidR="00796EEE" w:rsidRPr="00796EEE" w:rsidRDefault="00796EEE" w:rsidP="00796EEE">
                  <w:pPr>
                    <w:spacing w:line="240" w:lineRule="auto"/>
                    <w:rPr>
                      <w:rFonts w:ascii="Times New Roman" w:eastAsia="MS Mincho" w:hAnsi="Times New Roman" w:cs="Times New Roman"/>
                      <w:color w:val="auto"/>
                    </w:rPr>
                  </w:pPr>
                </w:p>
              </w:tc>
              <w:tc>
                <w:tcPr>
                  <w:tcW w:w="3292" w:type="dxa"/>
                  <w:tcBorders>
                    <w:top w:val="single" w:sz="4" w:space="0" w:color="auto"/>
                    <w:left w:val="single" w:sz="4" w:space="0" w:color="auto"/>
                    <w:bottom w:val="single" w:sz="4" w:space="0" w:color="auto"/>
                    <w:right w:val="single" w:sz="4" w:space="0" w:color="auto"/>
                  </w:tcBorders>
                  <w:hideMark/>
                </w:tcPr>
                <w:p w14:paraId="572AED1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presents the logging form.</w:t>
                  </w:r>
                </w:p>
              </w:tc>
            </w:tr>
            <w:tr w:rsidR="00796EEE" w:rsidRPr="00796EEE" w14:paraId="1FB2FE93" w14:textId="77777777">
              <w:trPr>
                <w:jc w:val="center"/>
              </w:trPr>
              <w:tc>
                <w:tcPr>
                  <w:tcW w:w="3285" w:type="dxa"/>
                  <w:tcBorders>
                    <w:top w:val="single" w:sz="4" w:space="0" w:color="auto"/>
                    <w:left w:val="single" w:sz="4" w:space="0" w:color="auto"/>
                    <w:bottom w:val="single" w:sz="4" w:space="0" w:color="auto"/>
                    <w:right w:val="single" w:sz="4" w:space="0" w:color="auto"/>
                  </w:tcBorders>
                  <w:hideMark/>
                </w:tcPr>
                <w:p w14:paraId="5DBEE20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logs the food items consumed along with portion size.</w:t>
                  </w:r>
                </w:p>
              </w:tc>
              <w:tc>
                <w:tcPr>
                  <w:tcW w:w="3292" w:type="dxa"/>
                  <w:tcBorders>
                    <w:top w:val="single" w:sz="4" w:space="0" w:color="auto"/>
                    <w:left w:val="single" w:sz="4" w:space="0" w:color="auto"/>
                    <w:bottom w:val="single" w:sz="4" w:space="0" w:color="auto"/>
                    <w:right w:val="single" w:sz="4" w:space="0" w:color="auto"/>
                  </w:tcBorders>
                </w:tcPr>
                <w:p w14:paraId="7EF1DCDD"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97F47CD" w14:textId="77777777">
              <w:trPr>
                <w:jc w:val="center"/>
              </w:trPr>
              <w:tc>
                <w:tcPr>
                  <w:tcW w:w="3285" w:type="dxa"/>
                  <w:tcBorders>
                    <w:top w:val="single" w:sz="4" w:space="0" w:color="auto"/>
                    <w:left w:val="single" w:sz="4" w:space="0" w:color="auto"/>
                    <w:bottom w:val="single" w:sz="4" w:space="0" w:color="auto"/>
                    <w:right w:val="single" w:sz="4" w:space="0" w:color="auto"/>
                  </w:tcBorders>
                  <w:hideMark/>
                </w:tcPr>
                <w:p w14:paraId="30DD23A5" w14:textId="77777777" w:rsidR="00796EEE" w:rsidRPr="00796EEE" w:rsidRDefault="00796EEE" w:rsidP="00796EEE">
                  <w:pPr>
                    <w:spacing w:line="240" w:lineRule="auto"/>
                    <w:rPr>
                      <w:rFonts w:ascii="Times New Roman" w:eastAsia="MS Mincho" w:hAnsi="Times New Roman" w:cs="Times New Roman"/>
                      <w:color w:val="auto"/>
                      <w:sz w:val="20"/>
                    </w:rPr>
                  </w:pPr>
                  <w:r w:rsidRPr="00796EEE">
                    <w:rPr>
                      <w:rFonts w:ascii="Times New Roman" w:eastAsia="MS Mincho" w:hAnsi="Times New Roman" w:cs="Times New Roman"/>
                      <w:color w:val="auto"/>
                      <w:sz w:val="20"/>
                    </w:rPr>
                    <w:t>4. Patient enters daily water consumption goal (if not already provided) and logs the water intake.</w:t>
                  </w:r>
                </w:p>
              </w:tc>
              <w:tc>
                <w:tcPr>
                  <w:tcW w:w="3292" w:type="dxa"/>
                  <w:tcBorders>
                    <w:top w:val="single" w:sz="4" w:space="0" w:color="auto"/>
                    <w:left w:val="single" w:sz="4" w:space="0" w:color="auto"/>
                    <w:bottom w:val="single" w:sz="4" w:space="0" w:color="auto"/>
                    <w:right w:val="single" w:sz="4" w:space="0" w:color="auto"/>
                  </w:tcBorders>
                </w:tcPr>
                <w:p w14:paraId="2EAD4D68"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9E245E5" w14:textId="77777777">
              <w:trPr>
                <w:jc w:val="center"/>
              </w:trPr>
              <w:tc>
                <w:tcPr>
                  <w:tcW w:w="3285" w:type="dxa"/>
                  <w:tcBorders>
                    <w:top w:val="single" w:sz="4" w:space="0" w:color="auto"/>
                    <w:left w:val="single" w:sz="4" w:space="0" w:color="auto"/>
                    <w:bottom w:val="single" w:sz="4" w:space="0" w:color="auto"/>
                    <w:right w:val="single" w:sz="4" w:space="0" w:color="auto"/>
                  </w:tcBorders>
                </w:tcPr>
                <w:p w14:paraId="32F26614" w14:textId="77777777" w:rsidR="00796EEE" w:rsidRPr="00796EEE" w:rsidRDefault="00796EEE" w:rsidP="00796EEE">
                  <w:pPr>
                    <w:spacing w:line="240" w:lineRule="auto"/>
                    <w:rPr>
                      <w:rFonts w:ascii="Times New Roman" w:eastAsia="MS Mincho" w:hAnsi="Times New Roman" w:cs="Times New Roman"/>
                      <w:color w:val="auto"/>
                    </w:rPr>
                  </w:pPr>
                </w:p>
              </w:tc>
              <w:tc>
                <w:tcPr>
                  <w:tcW w:w="3292" w:type="dxa"/>
                  <w:tcBorders>
                    <w:top w:val="single" w:sz="4" w:space="0" w:color="auto"/>
                    <w:left w:val="single" w:sz="4" w:space="0" w:color="auto"/>
                    <w:bottom w:val="single" w:sz="4" w:space="0" w:color="auto"/>
                    <w:right w:val="single" w:sz="4" w:space="0" w:color="auto"/>
                  </w:tcBorders>
                  <w:hideMark/>
                </w:tcPr>
                <w:p w14:paraId="1842E89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calculates the caloric intake and total consumed water volume.</w:t>
                  </w:r>
                </w:p>
              </w:tc>
            </w:tr>
            <w:tr w:rsidR="00796EEE" w:rsidRPr="00796EEE" w14:paraId="575FAC1F" w14:textId="77777777">
              <w:trPr>
                <w:jc w:val="center"/>
              </w:trPr>
              <w:tc>
                <w:tcPr>
                  <w:tcW w:w="3285" w:type="dxa"/>
                  <w:tcBorders>
                    <w:top w:val="single" w:sz="4" w:space="0" w:color="auto"/>
                    <w:left w:val="single" w:sz="4" w:space="0" w:color="auto"/>
                    <w:bottom w:val="single" w:sz="4" w:space="0" w:color="auto"/>
                    <w:right w:val="single" w:sz="4" w:space="0" w:color="auto"/>
                  </w:tcBorders>
                  <w:hideMark/>
                </w:tcPr>
                <w:p w14:paraId="58A035E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Patient optionally updates weight information.</w:t>
                  </w:r>
                </w:p>
              </w:tc>
              <w:tc>
                <w:tcPr>
                  <w:tcW w:w="3292" w:type="dxa"/>
                  <w:tcBorders>
                    <w:top w:val="single" w:sz="4" w:space="0" w:color="auto"/>
                    <w:left w:val="single" w:sz="4" w:space="0" w:color="auto"/>
                    <w:bottom w:val="single" w:sz="4" w:space="0" w:color="auto"/>
                    <w:right w:val="single" w:sz="4" w:space="0" w:color="auto"/>
                  </w:tcBorders>
                </w:tcPr>
                <w:p w14:paraId="15401B30"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A77FA15" w14:textId="77777777">
              <w:trPr>
                <w:jc w:val="center"/>
              </w:trPr>
              <w:tc>
                <w:tcPr>
                  <w:tcW w:w="3285" w:type="dxa"/>
                  <w:tcBorders>
                    <w:top w:val="single" w:sz="4" w:space="0" w:color="auto"/>
                    <w:left w:val="single" w:sz="4" w:space="0" w:color="auto"/>
                    <w:bottom w:val="single" w:sz="4" w:space="0" w:color="auto"/>
                    <w:right w:val="single" w:sz="4" w:space="0" w:color="auto"/>
                  </w:tcBorders>
                </w:tcPr>
                <w:p w14:paraId="0C5AF722" w14:textId="77777777" w:rsidR="00796EEE" w:rsidRPr="00796EEE" w:rsidRDefault="00796EEE" w:rsidP="00796EEE">
                  <w:pPr>
                    <w:spacing w:line="240" w:lineRule="auto"/>
                    <w:rPr>
                      <w:rFonts w:ascii="Times New Roman" w:eastAsia="MS Mincho" w:hAnsi="Times New Roman" w:cs="Times New Roman"/>
                      <w:color w:val="auto"/>
                    </w:rPr>
                  </w:pPr>
                </w:p>
              </w:tc>
              <w:tc>
                <w:tcPr>
                  <w:tcW w:w="3292" w:type="dxa"/>
                  <w:tcBorders>
                    <w:top w:val="single" w:sz="4" w:space="0" w:color="auto"/>
                    <w:left w:val="single" w:sz="4" w:space="0" w:color="auto"/>
                    <w:bottom w:val="single" w:sz="4" w:space="0" w:color="auto"/>
                    <w:right w:val="single" w:sz="4" w:space="0" w:color="auto"/>
                  </w:tcBorders>
                  <w:hideMark/>
                </w:tcPr>
                <w:p w14:paraId="18C78CF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recalculates the BMI based on current height and weight.</w:t>
                  </w:r>
                </w:p>
              </w:tc>
            </w:tr>
            <w:tr w:rsidR="00796EEE" w:rsidRPr="00796EEE" w14:paraId="667DAA08" w14:textId="77777777">
              <w:trPr>
                <w:jc w:val="center"/>
              </w:trPr>
              <w:tc>
                <w:tcPr>
                  <w:tcW w:w="3285" w:type="dxa"/>
                  <w:tcBorders>
                    <w:top w:val="single" w:sz="4" w:space="0" w:color="auto"/>
                    <w:left w:val="single" w:sz="4" w:space="0" w:color="auto"/>
                    <w:bottom w:val="single" w:sz="4" w:space="0" w:color="auto"/>
                    <w:right w:val="single" w:sz="4" w:space="0" w:color="auto"/>
                  </w:tcBorders>
                </w:tcPr>
                <w:p w14:paraId="27C1D85D" w14:textId="77777777" w:rsidR="00796EEE" w:rsidRPr="00796EEE" w:rsidRDefault="00796EEE" w:rsidP="00796EEE">
                  <w:pPr>
                    <w:spacing w:line="240" w:lineRule="auto"/>
                    <w:rPr>
                      <w:rFonts w:ascii="Times New Roman" w:eastAsia="MS Mincho" w:hAnsi="Times New Roman" w:cs="Times New Roman"/>
                      <w:color w:val="auto"/>
                    </w:rPr>
                  </w:pPr>
                </w:p>
              </w:tc>
              <w:tc>
                <w:tcPr>
                  <w:tcW w:w="3292" w:type="dxa"/>
                  <w:tcBorders>
                    <w:top w:val="single" w:sz="4" w:space="0" w:color="auto"/>
                    <w:left w:val="single" w:sz="4" w:space="0" w:color="auto"/>
                    <w:bottom w:val="single" w:sz="4" w:space="0" w:color="auto"/>
                    <w:right w:val="single" w:sz="4" w:space="0" w:color="auto"/>
                  </w:tcBorders>
                  <w:hideMark/>
                </w:tcPr>
                <w:p w14:paraId="52962E5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8. System saves the dietary entry and confirms the updated BMI.</w:t>
                  </w:r>
                </w:p>
              </w:tc>
            </w:tr>
            <w:tr w:rsidR="00796EEE" w:rsidRPr="00796EEE" w14:paraId="5DEF0C90" w14:textId="77777777">
              <w:trPr>
                <w:jc w:val="center"/>
              </w:trPr>
              <w:tc>
                <w:tcPr>
                  <w:tcW w:w="3285" w:type="dxa"/>
                  <w:tcBorders>
                    <w:top w:val="single" w:sz="4" w:space="0" w:color="auto"/>
                    <w:left w:val="single" w:sz="4" w:space="0" w:color="auto"/>
                    <w:bottom w:val="single" w:sz="4" w:space="0" w:color="auto"/>
                    <w:right w:val="single" w:sz="4" w:space="0" w:color="auto"/>
                  </w:tcBorders>
                </w:tcPr>
                <w:p w14:paraId="7DF0E598" w14:textId="77777777" w:rsidR="00796EEE" w:rsidRPr="00796EEE" w:rsidRDefault="00796EEE" w:rsidP="00796EEE">
                  <w:pPr>
                    <w:spacing w:line="240" w:lineRule="auto"/>
                    <w:rPr>
                      <w:rFonts w:ascii="Times New Roman" w:eastAsia="MS Mincho" w:hAnsi="Times New Roman" w:cs="Times New Roman"/>
                      <w:color w:val="auto"/>
                    </w:rPr>
                  </w:pPr>
                </w:p>
              </w:tc>
              <w:tc>
                <w:tcPr>
                  <w:tcW w:w="3292" w:type="dxa"/>
                  <w:tcBorders>
                    <w:top w:val="single" w:sz="4" w:space="0" w:color="auto"/>
                    <w:left w:val="single" w:sz="4" w:space="0" w:color="auto"/>
                    <w:bottom w:val="single" w:sz="4" w:space="0" w:color="auto"/>
                    <w:right w:val="single" w:sz="4" w:space="0" w:color="auto"/>
                  </w:tcBorders>
                  <w:hideMark/>
                </w:tcPr>
                <w:p w14:paraId="1DA4FF9E" w14:textId="77777777" w:rsidR="00796EEE" w:rsidRPr="00796EEE" w:rsidRDefault="00796EEE" w:rsidP="00796EEE">
                  <w:pPr>
                    <w:spacing w:line="240" w:lineRule="auto"/>
                    <w:rPr>
                      <w:rFonts w:ascii="Times New Roman" w:eastAsia="MS Mincho" w:hAnsi="Times New Roman" w:cs="Times New Roman"/>
                      <w:color w:val="auto"/>
                      <w:sz w:val="20"/>
                    </w:rPr>
                  </w:pPr>
                  <w:r w:rsidRPr="00796EEE">
                    <w:rPr>
                      <w:rFonts w:ascii="Times New Roman" w:eastAsia="MS Mincho" w:hAnsi="Times New Roman" w:cs="Times New Roman"/>
                      <w:color w:val="auto"/>
                      <w:sz w:val="20"/>
                    </w:rPr>
                    <w:t>9. System schedules hydration reminders based on daily goal.</w:t>
                  </w:r>
                </w:p>
              </w:tc>
            </w:tr>
            <w:tr w:rsidR="00796EEE" w:rsidRPr="00796EEE" w14:paraId="1713A680" w14:textId="77777777">
              <w:trPr>
                <w:jc w:val="center"/>
              </w:trPr>
              <w:tc>
                <w:tcPr>
                  <w:tcW w:w="3285" w:type="dxa"/>
                  <w:tcBorders>
                    <w:top w:val="single" w:sz="4" w:space="0" w:color="auto"/>
                    <w:left w:val="single" w:sz="4" w:space="0" w:color="auto"/>
                    <w:bottom w:val="single" w:sz="4" w:space="0" w:color="auto"/>
                    <w:right w:val="single" w:sz="4" w:space="0" w:color="auto"/>
                  </w:tcBorders>
                </w:tcPr>
                <w:p w14:paraId="36C1EB0C" w14:textId="77777777" w:rsidR="00796EEE" w:rsidRPr="00796EEE" w:rsidRDefault="00796EEE" w:rsidP="00796EEE">
                  <w:pPr>
                    <w:spacing w:line="240" w:lineRule="auto"/>
                    <w:rPr>
                      <w:rFonts w:ascii="Times New Roman" w:eastAsia="MS Mincho" w:hAnsi="Times New Roman" w:cs="Times New Roman"/>
                      <w:color w:val="auto"/>
                    </w:rPr>
                  </w:pPr>
                </w:p>
              </w:tc>
              <w:tc>
                <w:tcPr>
                  <w:tcW w:w="3292" w:type="dxa"/>
                  <w:tcBorders>
                    <w:top w:val="single" w:sz="4" w:space="0" w:color="auto"/>
                    <w:left w:val="single" w:sz="4" w:space="0" w:color="auto"/>
                    <w:bottom w:val="single" w:sz="4" w:space="0" w:color="auto"/>
                    <w:right w:val="single" w:sz="4" w:space="0" w:color="auto"/>
                  </w:tcBorders>
                  <w:hideMark/>
                </w:tcPr>
                <w:p w14:paraId="4862F31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10. System updates the diet and BMI trends on the health dashboard.</w:t>
                  </w:r>
                </w:p>
              </w:tc>
            </w:tr>
          </w:tbl>
          <w:p w14:paraId="67E72F60"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2F9954D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4177B0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23D7F9D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3a. Food item not found in the database: Patient enters custom nutritional values manually.</w:t>
            </w:r>
            <w:r w:rsidRPr="00796EEE">
              <w:rPr>
                <w:rFonts w:ascii="Times New Roman" w:eastAsia="MS Mincho" w:hAnsi="Times New Roman" w:cs="Times New Roman"/>
                <w:color w:val="auto"/>
                <w:sz w:val="20"/>
              </w:rPr>
              <w:br/>
              <w:t>7a. BMI falls in an unhealthy range: System alerts the patient with dietary recommendations.</w:t>
            </w:r>
          </w:p>
        </w:tc>
      </w:tr>
    </w:tbl>
    <w:p w14:paraId="2858E033"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749DD66C"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6637DB87"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UC-05</w:t>
      </w:r>
    </w:p>
    <w:p w14:paraId="07EDB246"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6" w:name="_Toc223183370"/>
      <w:r w:rsidRPr="00796EEE">
        <w:rPr>
          <w:rFonts w:ascii="Times New Roman" w:eastAsia="MS Gothic" w:hAnsi="Times New Roman" w:cs="Times New Roman"/>
          <w:b/>
          <w:bCs/>
          <w:color w:val="7030A0"/>
          <w:kern w:val="0"/>
          <w:sz w:val="28"/>
          <w:szCs w:val="28"/>
          <w14:ligatures w14:val="none"/>
        </w:rPr>
        <w:t>Use Case: Write Journal Entry</w:t>
      </w:r>
      <w:bookmarkEnd w:id="6"/>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4A5C25F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4DCCDF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65D57E5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Write Journal Entry</w:t>
            </w:r>
          </w:p>
        </w:tc>
      </w:tr>
      <w:tr w:rsidR="00796EEE" w:rsidRPr="00796EEE" w14:paraId="1329C6F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C288F0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4B04D34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5184E54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4C30E2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0A03DEB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6D8BFAF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25DC9B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131025E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16B1BD4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E28D2D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6F2C6F2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record personal thoughts, feelings and mental health observations for self-reflection.</w:t>
            </w:r>
            <w:r w:rsidRPr="00796EEE">
              <w:rPr>
                <w:rFonts w:ascii="Times New Roman" w:eastAsia="MS Mincho" w:hAnsi="Times New Roman" w:cs="Times New Roman"/>
                <w:color w:val="auto"/>
                <w:sz w:val="20"/>
              </w:rPr>
              <w:br/>
              <w:t>System – needs journal data to support mental health tracking and analytics.</w:t>
            </w:r>
          </w:p>
        </w:tc>
      </w:tr>
      <w:tr w:rsidR="00796EEE" w:rsidRPr="00796EEE" w14:paraId="56C51B06"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BB6518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5C62D65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3A56671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2AA8C1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43CD698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journal entry is saved with a timestamp and is available in the patient's journal history.</w:t>
            </w:r>
          </w:p>
        </w:tc>
      </w:tr>
      <w:tr w:rsidR="00796EEE" w:rsidRPr="00796EEE" w14:paraId="691BD74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FBCB6C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25BD4564"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67B9D58B"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6C1EC9B5"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2FCEDB86"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742D1BD0"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0190EC88"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70BB98F4"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2DC86D6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Write Journal Entry option.</w:t>
                  </w:r>
                </w:p>
              </w:tc>
              <w:tc>
                <w:tcPr>
                  <w:tcW w:w="3112" w:type="dxa"/>
                  <w:tcBorders>
                    <w:top w:val="single" w:sz="4" w:space="0" w:color="auto"/>
                    <w:left w:val="single" w:sz="4" w:space="0" w:color="auto"/>
                    <w:bottom w:val="single" w:sz="4" w:space="0" w:color="auto"/>
                    <w:right w:val="single" w:sz="4" w:space="0" w:color="auto"/>
                  </w:tcBorders>
                </w:tcPr>
                <w:p w14:paraId="7D1A304B"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7440DC34"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7E7B9DB"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FD1F21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opens the journal editor.</w:t>
                  </w:r>
                </w:p>
              </w:tc>
            </w:tr>
            <w:tr w:rsidR="00796EEE" w:rsidRPr="00796EEE" w14:paraId="17FEF701"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774CA92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writes the journal entry, describing thoughts, mood or health observations.</w:t>
                  </w:r>
                </w:p>
              </w:tc>
              <w:tc>
                <w:tcPr>
                  <w:tcW w:w="3112" w:type="dxa"/>
                  <w:tcBorders>
                    <w:top w:val="single" w:sz="4" w:space="0" w:color="auto"/>
                    <w:left w:val="single" w:sz="4" w:space="0" w:color="auto"/>
                    <w:bottom w:val="single" w:sz="4" w:space="0" w:color="auto"/>
                    <w:right w:val="single" w:sz="4" w:space="0" w:color="auto"/>
                  </w:tcBorders>
                </w:tcPr>
                <w:p w14:paraId="53023D85"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FC7A13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2B56931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Patient optionally selects a mood tag for the entry.</w:t>
                  </w:r>
                </w:p>
              </w:tc>
              <w:tc>
                <w:tcPr>
                  <w:tcW w:w="3112" w:type="dxa"/>
                  <w:tcBorders>
                    <w:top w:val="single" w:sz="4" w:space="0" w:color="auto"/>
                    <w:left w:val="single" w:sz="4" w:space="0" w:color="auto"/>
                    <w:bottom w:val="single" w:sz="4" w:space="0" w:color="auto"/>
                    <w:right w:val="single" w:sz="4" w:space="0" w:color="auto"/>
                  </w:tcBorders>
                </w:tcPr>
                <w:p w14:paraId="3356B0C1"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1C3A13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487FE72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Patient submits the journal entry.</w:t>
                  </w:r>
                </w:p>
              </w:tc>
              <w:tc>
                <w:tcPr>
                  <w:tcW w:w="3112" w:type="dxa"/>
                  <w:tcBorders>
                    <w:top w:val="single" w:sz="4" w:space="0" w:color="auto"/>
                    <w:left w:val="single" w:sz="4" w:space="0" w:color="auto"/>
                    <w:bottom w:val="single" w:sz="4" w:space="0" w:color="auto"/>
                    <w:right w:val="single" w:sz="4" w:space="0" w:color="auto"/>
                  </w:tcBorders>
                </w:tcPr>
                <w:p w14:paraId="6DD2F9BC"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2C08C2E"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590BFDC3"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C1312A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saves the journal entry with a timestamp.</w:t>
                  </w:r>
                </w:p>
              </w:tc>
            </w:tr>
            <w:tr w:rsidR="00796EEE" w:rsidRPr="00796EEE" w14:paraId="5EB9101C"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FCE9AEC"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641A443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confirms the entry is saved and updates the journal history.</w:t>
                  </w:r>
                </w:p>
              </w:tc>
            </w:tr>
          </w:tbl>
          <w:p w14:paraId="7CABD93C"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10F6B6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F42345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09DF280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5a. Patient decides to discard the entry: System asks for confirmation before discarding unsaved content.</w:t>
            </w:r>
          </w:p>
        </w:tc>
      </w:tr>
    </w:tbl>
    <w:p w14:paraId="57977C72"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698E0631"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08906B68"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UC-06</w:t>
      </w:r>
    </w:p>
    <w:p w14:paraId="277533F3"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7" w:name="_Toc223183371"/>
      <w:r w:rsidRPr="00796EEE">
        <w:rPr>
          <w:rFonts w:ascii="Times New Roman" w:eastAsia="MS Gothic" w:hAnsi="Times New Roman" w:cs="Times New Roman"/>
          <w:b/>
          <w:bCs/>
          <w:color w:val="7030A0"/>
          <w:kern w:val="0"/>
          <w:sz w:val="28"/>
          <w:szCs w:val="28"/>
          <w14:ligatures w14:val="none"/>
        </w:rPr>
        <w:t>Use Case: Manage Medicine Inventory &amp; Prescriptions</w:t>
      </w:r>
      <w:bookmarkEnd w:id="7"/>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6BD17485"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656A97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55B069A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Manage Medicine Inventory &amp; Prescriptions</w:t>
            </w:r>
          </w:p>
        </w:tc>
      </w:tr>
      <w:tr w:rsidR="00796EEE" w:rsidRPr="00796EEE" w14:paraId="39EB8EA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D6FF82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2B8F779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01219E7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CCCA2B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718B1E9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05FDCB8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1C7F3D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6EE2986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21452B7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4768B7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02D0D9E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track medicine stock levels and manage active prescriptions.</w:t>
            </w:r>
            <w:r w:rsidRPr="00796EEE">
              <w:rPr>
                <w:rFonts w:ascii="Times New Roman" w:eastAsia="MS Mincho" w:hAnsi="Times New Roman" w:cs="Times New Roman"/>
                <w:color w:val="auto"/>
                <w:sz w:val="20"/>
              </w:rPr>
              <w:br/>
              <w:t>System – Tracks the inventory and expiry dates, ensures adequate stock and sends reminders for medicines tagged as prescribed.</w:t>
            </w:r>
          </w:p>
        </w:tc>
      </w:tr>
      <w:tr w:rsidR="00796EEE" w:rsidRPr="00796EEE" w14:paraId="01C5DE5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5A07FC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2953754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3A6F4F86"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EEE502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378668C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medicine inventory is updated, and the system is ready to send alerts for low stock, expiry and prescription reminders.</w:t>
            </w:r>
          </w:p>
        </w:tc>
      </w:tr>
      <w:tr w:rsidR="00796EEE" w:rsidRPr="00796EEE" w14:paraId="4DEB61F7"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B4A935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5703F56E"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4E42C546"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5A1A14E0"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4120010B"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359FAE8A"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49F7C3D1"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49A734C4"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3D4CDD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Manage Medicine Inventory option.</w:t>
                  </w:r>
                </w:p>
              </w:tc>
              <w:tc>
                <w:tcPr>
                  <w:tcW w:w="3112" w:type="dxa"/>
                  <w:tcBorders>
                    <w:top w:val="single" w:sz="4" w:space="0" w:color="auto"/>
                    <w:left w:val="single" w:sz="4" w:space="0" w:color="auto"/>
                    <w:bottom w:val="single" w:sz="4" w:space="0" w:color="auto"/>
                    <w:right w:val="single" w:sz="4" w:space="0" w:color="auto"/>
                  </w:tcBorders>
                </w:tcPr>
                <w:p w14:paraId="15E9E948"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B2949D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EA0133A"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E0E719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displays the current medicine inventory.</w:t>
                  </w:r>
                </w:p>
              </w:tc>
            </w:tr>
            <w:tr w:rsidR="00796EEE" w:rsidRPr="00796EEE" w14:paraId="1910AF72"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A025A41" w14:textId="77777777" w:rsidR="00796EEE" w:rsidRPr="00796EEE" w:rsidRDefault="00796EEE" w:rsidP="00796EEE">
                  <w:pPr>
                    <w:spacing w:line="240" w:lineRule="auto"/>
                    <w:rPr>
                      <w:rFonts w:ascii="Times New Roman" w:eastAsia="MS Mincho" w:hAnsi="Times New Roman" w:cs="Times New Roman"/>
                      <w:color w:val="auto"/>
                      <w:sz w:val="20"/>
                    </w:rPr>
                  </w:pPr>
                  <w:r w:rsidRPr="00796EEE">
                    <w:rPr>
                      <w:rFonts w:ascii="Times New Roman" w:eastAsia="MS Mincho" w:hAnsi="Times New Roman" w:cs="Times New Roman"/>
                      <w:color w:val="auto"/>
                      <w:sz w:val="20"/>
                    </w:rPr>
                    <w:t>3. Patient adds or edits a new medicine with details (name, dosage, quantity, expiry date).</w:t>
                  </w:r>
                </w:p>
              </w:tc>
              <w:tc>
                <w:tcPr>
                  <w:tcW w:w="3112" w:type="dxa"/>
                  <w:tcBorders>
                    <w:top w:val="single" w:sz="4" w:space="0" w:color="auto"/>
                    <w:left w:val="single" w:sz="4" w:space="0" w:color="auto"/>
                    <w:bottom w:val="single" w:sz="4" w:space="0" w:color="auto"/>
                    <w:right w:val="single" w:sz="4" w:space="0" w:color="auto"/>
                  </w:tcBorders>
                </w:tcPr>
                <w:p w14:paraId="674D3C56"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F87B8D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30277A16" w14:textId="77777777" w:rsidR="00796EEE" w:rsidRPr="00796EEE" w:rsidRDefault="00796EEE" w:rsidP="00796EEE">
                  <w:pPr>
                    <w:spacing w:line="240" w:lineRule="auto"/>
                    <w:rPr>
                      <w:rFonts w:ascii="Times New Roman" w:eastAsia="MS Mincho" w:hAnsi="Times New Roman" w:cs="Times New Roman"/>
                      <w:color w:val="auto"/>
                      <w:sz w:val="20"/>
                    </w:rPr>
                  </w:pPr>
                  <w:r w:rsidRPr="00796EEE">
                    <w:rPr>
                      <w:rFonts w:ascii="Times New Roman" w:eastAsia="MS Mincho" w:hAnsi="Times New Roman" w:cs="Times New Roman"/>
                      <w:color w:val="auto"/>
                      <w:sz w:val="20"/>
                    </w:rPr>
                    <w:t>4. Patient optionally tags the medicine as prescribed and enters dosage and time.</w:t>
                  </w:r>
                </w:p>
              </w:tc>
              <w:tc>
                <w:tcPr>
                  <w:tcW w:w="3112" w:type="dxa"/>
                  <w:tcBorders>
                    <w:top w:val="single" w:sz="4" w:space="0" w:color="auto"/>
                    <w:left w:val="single" w:sz="4" w:space="0" w:color="auto"/>
                    <w:bottom w:val="single" w:sz="4" w:space="0" w:color="auto"/>
                    <w:right w:val="single" w:sz="4" w:space="0" w:color="auto"/>
                  </w:tcBorders>
                </w:tcPr>
                <w:p w14:paraId="75837761"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2B3ACA61"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4CA68C5"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0422198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validates the medicine details.</w:t>
                  </w:r>
                </w:p>
              </w:tc>
            </w:tr>
            <w:tr w:rsidR="00796EEE" w:rsidRPr="00796EEE" w14:paraId="54D5AF57"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972BFC3"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12334B1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saves the medicine to the inventory.</w:t>
                  </w:r>
                </w:p>
              </w:tc>
            </w:tr>
            <w:tr w:rsidR="00796EEE" w:rsidRPr="00796EEE" w14:paraId="58928A29"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4B47699"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A3684D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checks the inventory for low-stock or near-expiry items.</w:t>
                  </w:r>
                </w:p>
              </w:tc>
            </w:tr>
            <w:tr w:rsidR="00796EEE" w:rsidRPr="00796EEE" w14:paraId="63B1DA5B"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8CB3C3C"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77D28E81" w14:textId="77777777" w:rsidR="00796EEE" w:rsidRPr="00796EEE" w:rsidRDefault="00796EEE" w:rsidP="00796EEE">
                  <w:pPr>
                    <w:spacing w:line="240" w:lineRule="auto"/>
                    <w:rPr>
                      <w:rFonts w:ascii="Times New Roman" w:eastAsia="MS Mincho" w:hAnsi="Times New Roman" w:cs="Times New Roman"/>
                      <w:color w:val="auto"/>
                      <w:sz w:val="20"/>
                    </w:rPr>
                  </w:pPr>
                  <w:r w:rsidRPr="00796EEE">
                    <w:rPr>
                      <w:rFonts w:ascii="Times New Roman" w:eastAsia="MS Mincho" w:hAnsi="Times New Roman" w:cs="Times New Roman"/>
                      <w:color w:val="auto"/>
                      <w:sz w:val="20"/>
                    </w:rPr>
                    <w:t>8. If tagged as prescribed, system sets up relevant reminders.</w:t>
                  </w:r>
                </w:p>
              </w:tc>
            </w:tr>
            <w:tr w:rsidR="00796EEE" w:rsidRPr="00796EEE" w14:paraId="73D53DB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3912B9B0"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1E6A6C9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9. System sends alerts if any medicine is running low or nearing expiry.</w:t>
                  </w:r>
                </w:p>
              </w:tc>
            </w:tr>
            <w:tr w:rsidR="00796EEE" w:rsidRPr="00796EEE" w14:paraId="6BF26A7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56AD734A"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72CC79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10. System confirms the inventory update.</w:t>
                  </w:r>
                </w:p>
              </w:tc>
            </w:tr>
          </w:tbl>
          <w:p w14:paraId="4DEB12F3"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40FBA55"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296F5D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2461B95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3a. Patient edits an existing medicine entry: System loads the entry, patient modifies details and system saves changes.</w:t>
            </w:r>
            <w:r w:rsidRPr="00796EEE">
              <w:rPr>
                <w:rFonts w:ascii="Times New Roman" w:eastAsia="MS Mincho" w:hAnsi="Times New Roman" w:cs="Times New Roman"/>
                <w:color w:val="auto"/>
                <w:sz w:val="20"/>
              </w:rPr>
              <w:br/>
              <w:t>3b. Patient deletes a medicine entry: System asks for confirmation and removes the item.</w:t>
            </w:r>
            <w:r w:rsidRPr="00796EEE">
              <w:rPr>
                <w:rFonts w:ascii="Times New Roman" w:eastAsia="MS Mincho" w:hAnsi="Times New Roman" w:cs="Times New Roman"/>
                <w:color w:val="auto"/>
                <w:sz w:val="20"/>
              </w:rPr>
              <w:br/>
              <w:t>5a. Invalid medicine details provided: System notifies the patient and requests correction.</w:t>
            </w:r>
            <w:r w:rsidRPr="00796EEE">
              <w:rPr>
                <w:rFonts w:ascii="Times New Roman" w:eastAsia="MS Mincho" w:hAnsi="Times New Roman" w:cs="Times New Roman"/>
                <w:color w:val="auto"/>
                <w:sz w:val="20"/>
              </w:rPr>
              <w:br/>
              <w:t>8a. Drug interaction detected with existing medicines (extend: Check Drug Interaction): System warns the patient about the potential conflict.</w:t>
            </w:r>
          </w:p>
        </w:tc>
      </w:tr>
    </w:tbl>
    <w:p w14:paraId="7A6C4184"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261A61B6"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5D23473A"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UC-07</w:t>
      </w:r>
    </w:p>
    <w:p w14:paraId="2D705A2F"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8" w:name="_Toc223183372"/>
      <w:r w:rsidRPr="00796EEE">
        <w:rPr>
          <w:rFonts w:ascii="Times New Roman" w:eastAsia="MS Gothic" w:hAnsi="Times New Roman" w:cs="Times New Roman"/>
          <w:b/>
          <w:bCs/>
          <w:color w:val="7030A0"/>
          <w:kern w:val="0"/>
          <w:sz w:val="28"/>
          <w:szCs w:val="28"/>
          <w14:ligatures w14:val="none"/>
        </w:rPr>
        <w:t>Use Case: Send System Alert</w:t>
      </w:r>
      <w:bookmarkEnd w:id="8"/>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7385CCB5"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A4075F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25F9999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Send System Alert</w:t>
            </w:r>
          </w:p>
        </w:tc>
      </w:tr>
      <w:tr w:rsidR="00796EEE" w:rsidRPr="00796EEE" w14:paraId="174484E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F0B24F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19957F6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10FA76C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AAA810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3A23F85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Sub-function</w:t>
            </w:r>
          </w:p>
        </w:tc>
      </w:tr>
      <w:tr w:rsidR="00796EEE" w:rsidRPr="00796EEE" w14:paraId="058C5DE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3AA5B1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6976970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System Timer</w:t>
            </w:r>
          </w:p>
        </w:tc>
      </w:tr>
      <w:tr w:rsidR="00796EEE" w:rsidRPr="00796EEE" w14:paraId="48E7855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4FA4A0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40F66E0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receive timely reminders for medication, appointments and health-related tasks.</w:t>
            </w:r>
            <w:r w:rsidRPr="00796EEE">
              <w:rPr>
                <w:rFonts w:ascii="Times New Roman" w:eastAsia="MS Mincho" w:hAnsi="Times New Roman" w:cs="Times New Roman"/>
                <w:color w:val="auto"/>
                <w:sz w:val="20"/>
              </w:rPr>
              <w:br/>
              <w:t>System – needs to proactively notify the patient based on scheduled events and health thresholds.</w:t>
            </w:r>
          </w:p>
        </w:tc>
      </w:tr>
      <w:tr w:rsidR="00796EEE" w:rsidRPr="00796EEE" w14:paraId="2B430DF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4F2438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0D164AD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Synapse system is running and the patient has configured alerts, medication schedules or calendar events.</w:t>
            </w:r>
          </w:p>
        </w:tc>
      </w:tr>
      <w:tr w:rsidR="00796EEE" w:rsidRPr="00796EEE" w14:paraId="1B8D4A8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67BF5C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1C91AC5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alert or notification is delivered to the patient via a desktop notification.</w:t>
            </w:r>
          </w:p>
        </w:tc>
      </w:tr>
      <w:tr w:rsidR="00796EEE" w:rsidRPr="00796EEE" w14:paraId="3D4BC04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6716E2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189C3FE4"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37A73C01"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1E1B60D2"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105"/>
              <w:gridCol w:w="3472"/>
            </w:tblGrid>
            <w:tr w:rsidR="00796EEE" w:rsidRPr="00796EEE" w14:paraId="69E7BA36" w14:textId="77777777">
              <w:trPr>
                <w:trHeight w:val="287"/>
                <w:jc w:val="center"/>
              </w:trPr>
              <w:tc>
                <w:tcPr>
                  <w:tcW w:w="3105" w:type="dxa"/>
                  <w:tcBorders>
                    <w:top w:val="single" w:sz="4" w:space="0" w:color="auto"/>
                    <w:left w:val="single" w:sz="4" w:space="0" w:color="auto"/>
                    <w:bottom w:val="single" w:sz="4" w:space="0" w:color="auto"/>
                    <w:right w:val="single" w:sz="4" w:space="0" w:color="auto"/>
                  </w:tcBorders>
                  <w:hideMark/>
                </w:tcPr>
                <w:p w14:paraId="1B5E1EA6"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472" w:type="dxa"/>
                  <w:tcBorders>
                    <w:top w:val="single" w:sz="4" w:space="0" w:color="auto"/>
                    <w:left w:val="single" w:sz="4" w:space="0" w:color="auto"/>
                    <w:bottom w:val="single" w:sz="4" w:space="0" w:color="auto"/>
                    <w:right w:val="single" w:sz="4" w:space="0" w:color="auto"/>
                  </w:tcBorders>
                  <w:hideMark/>
                </w:tcPr>
                <w:p w14:paraId="04CA8F4A"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4BF2A5F5" w14:textId="77777777">
              <w:trPr>
                <w:jc w:val="center"/>
              </w:trPr>
              <w:tc>
                <w:tcPr>
                  <w:tcW w:w="3105" w:type="dxa"/>
                  <w:tcBorders>
                    <w:top w:val="single" w:sz="4" w:space="0" w:color="auto"/>
                    <w:left w:val="single" w:sz="4" w:space="0" w:color="auto"/>
                    <w:bottom w:val="single" w:sz="4" w:space="0" w:color="auto"/>
                    <w:right w:val="single" w:sz="4" w:space="0" w:color="auto"/>
                  </w:tcBorders>
                  <w:hideMark/>
                </w:tcPr>
                <w:p w14:paraId="79DF898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System Timer triggers at a scheduled time or threshold event.</w:t>
                  </w:r>
                </w:p>
              </w:tc>
              <w:tc>
                <w:tcPr>
                  <w:tcW w:w="3472" w:type="dxa"/>
                  <w:tcBorders>
                    <w:top w:val="single" w:sz="4" w:space="0" w:color="auto"/>
                    <w:left w:val="single" w:sz="4" w:space="0" w:color="auto"/>
                    <w:bottom w:val="single" w:sz="4" w:space="0" w:color="auto"/>
                    <w:right w:val="single" w:sz="4" w:space="0" w:color="auto"/>
                  </w:tcBorders>
                </w:tcPr>
                <w:p w14:paraId="0FABC6B4"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0000FF2" w14:textId="77777777">
              <w:trPr>
                <w:jc w:val="center"/>
              </w:trPr>
              <w:tc>
                <w:tcPr>
                  <w:tcW w:w="3105" w:type="dxa"/>
                  <w:tcBorders>
                    <w:top w:val="single" w:sz="4" w:space="0" w:color="auto"/>
                    <w:left w:val="single" w:sz="4" w:space="0" w:color="auto"/>
                    <w:bottom w:val="single" w:sz="4" w:space="0" w:color="auto"/>
                    <w:right w:val="single" w:sz="4" w:space="0" w:color="auto"/>
                  </w:tcBorders>
                </w:tcPr>
                <w:p w14:paraId="36D5752E" w14:textId="77777777" w:rsidR="00796EEE" w:rsidRPr="00796EEE" w:rsidRDefault="00796EEE" w:rsidP="00796EEE">
                  <w:pPr>
                    <w:spacing w:line="240" w:lineRule="auto"/>
                    <w:rPr>
                      <w:rFonts w:ascii="Times New Roman" w:eastAsia="MS Mincho" w:hAnsi="Times New Roman" w:cs="Times New Roman"/>
                      <w:color w:val="auto"/>
                    </w:rPr>
                  </w:pPr>
                </w:p>
              </w:tc>
              <w:tc>
                <w:tcPr>
                  <w:tcW w:w="3472" w:type="dxa"/>
                  <w:tcBorders>
                    <w:top w:val="single" w:sz="4" w:space="0" w:color="auto"/>
                    <w:left w:val="single" w:sz="4" w:space="0" w:color="auto"/>
                    <w:bottom w:val="single" w:sz="4" w:space="0" w:color="auto"/>
                    <w:right w:val="single" w:sz="4" w:space="0" w:color="auto"/>
                  </w:tcBorders>
                  <w:hideMark/>
                </w:tcPr>
                <w:p w14:paraId="35FD42F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identifies the type of alert (medication reminder, appointment, low stock, etc.).</w:t>
                  </w:r>
                </w:p>
              </w:tc>
            </w:tr>
            <w:tr w:rsidR="00796EEE" w:rsidRPr="00796EEE" w14:paraId="39AD9EC9" w14:textId="77777777">
              <w:trPr>
                <w:jc w:val="center"/>
              </w:trPr>
              <w:tc>
                <w:tcPr>
                  <w:tcW w:w="3105" w:type="dxa"/>
                  <w:tcBorders>
                    <w:top w:val="single" w:sz="4" w:space="0" w:color="auto"/>
                    <w:left w:val="single" w:sz="4" w:space="0" w:color="auto"/>
                    <w:bottom w:val="single" w:sz="4" w:space="0" w:color="auto"/>
                    <w:right w:val="single" w:sz="4" w:space="0" w:color="auto"/>
                  </w:tcBorders>
                </w:tcPr>
                <w:p w14:paraId="2D70928E" w14:textId="77777777" w:rsidR="00796EEE" w:rsidRPr="00796EEE" w:rsidRDefault="00796EEE" w:rsidP="00796EEE">
                  <w:pPr>
                    <w:spacing w:line="240" w:lineRule="auto"/>
                    <w:rPr>
                      <w:rFonts w:ascii="Times New Roman" w:eastAsia="MS Mincho" w:hAnsi="Times New Roman" w:cs="Times New Roman"/>
                      <w:color w:val="auto"/>
                    </w:rPr>
                  </w:pPr>
                </w:p>
              </w:tc>
              <w:tc>
                <w:tcPr>
                  <w:tcW w:w="3472" w:type="dxa"/>
                  <w:tcBorders>
                    <w:top w:val="single" w:sz="4" w:space="0" w:color="auto"/>
                    <w:left w:val="single" w:sz="4" w:space="0" w:color="auto"/>
                    <w:bottom w:val="single" w:sz="4" w:space="0" w:color="auto"/>
                    <w:right w:val="single" w:sz="4" w:space="0" w:color="auto"/>
                  </w:tcBorders>
                  <w:hideMark/>
                </w:tcPr>
                <w:p w14:paraId="52B30AA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System composes the notification message with relevant details.</w:t>
                  </w:r>
                </w:p>
              </w:tc>
            </w:tr>
            <w:tr w:rsidR="00796EEE" w:rsidRPr="00796EEE" w14:paraId="46A3F96F" w14:textId="77777777">
              <w:trPr>
                <w:jc w:val="center"/>
              </w:trPr>
              <w:tc>
                <w:tcPr>
                  <w:tcW w:w="3105" w:type="dxa"/>
                  <w:tcBorders>
                    <w:top w:val="single" w:sz="4" w:space="0" w:color="auto"/>
                    <w:left w:val="single" w:sz="4" w:space="0" w:color="auto"/>
                    <w:bottom w:val="single" w:sz="4" w:space="0" w:color="auto"/>
                    <w:right w:val="single" w:sz="4" w:space="0" w:color="auto"/>
                  </w:tcBorders>
                </w:tcPr>
                <w:p w14:paraId="54B15C3C" w14:textId="77777777" w:rsidR="00796EEE" w:rsidRPr="00796EEE" w:rsidRDefault="00796EEE" w:rsidP="00796EEE">
                  <w:pPr>
                    <w:spacing w:line="240" w:lineRule="auto"/>
                    <w:rPr>
                      <w:rFonts w:ascii="Times New Roman" w:eastAsia="MS Mincho" w:hAnsi="Times New Roman" w:cs="Times New Roman"/>
                      <w:color w:val="auto"/>
                    </w:rPr>
                  </w:pPr>
                </w:p>
              </w:tc>
              <w:tc>
                <w:tcPr>
                  <w:tcW w:w="3472" w:type="dxa"/>
                  <w:tcBorders>
                    <w:top w:val="single" w:sz="4" w:space="0" w:color="auto"/>
                    <w:left w:val="single" w:sz="4" w:space="0" w:color="auto"/>
                    <w:bottom w:val="single" w:sz="4" w:space="0" w:color="auto"/>
                    <w:right w:val="single" w:sz="4" w:space="0" w:color="auto"/>
                  </w:tcBorders>
                  <w:hideMark/>
                </w:tcPr>
                <w:p w14:paraId="332C541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delivers a desktop notification to the patient.</w:t>
                  </w:r>
                </w:p>
              </w:tc>
            </w:tr>
            <w:tr w:rsidR="00796EEE" w:rsidRPr="00796EEE" w14:paraId="76C730F3" w14:textId="77777777">
              <w:trPr>
                <w:jc w:val="center"/>
              </w:trPr>
              <w:tc>
                <w:tcPr>
                  <w:tcW w:w="3105" w:type="dxa"/>
                  <w:tcBorders>
                    <w:top w:val="single" w:sz="4" w:space="0" w:color="auto"/>
                    <w:left w:val="single" w:sz="4" w:space="0" w:color="auto"/>
                    <w:bottom w:val="single" w:sz="4" w:space="0" w:color="auto"/>
                    <w:right w:val="single" w:sz="4" w:space="0" w:color="auto"/>
                  </w:tcBorders>
                  <w:hideMark/>
                </w:tcPr>
                <w:p w14:paraId="1BA4FEC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Patient views and acknowledges the alert.</w:t>
                  </w:r>
                </w:p>
              </w:tc>
              <w:tc>
                <w:tcPr>
                  <w:tcW w:w="3472" w:type="dxa"/>
                  <w:tcBorders>
                    <w:top w:val="single" w:sz="4" w:space="0" w:color="auto"/>
                    <w:left w:val="single" w:sz="4" w:space="0" w:color="auto"/>
                    <w:bottom w:val="single" w:sz="4" w:space="0" w:color="auto"/>
                    <w:right w:val="single" w:sz="4" w:space="0" w:color="auto"/>
                  </w:tcBorders>
                </w:tcPr>
                <w:p w14:paraId="23CFD265"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236F619A" w14:textId="77777777">
              <w:trPr>
                <w:jc w:val="center"/>
              </w:trPr>
              <w:tc>
                <w:tcPr>
                  <w:tcW w:w="3105" w:type="dxa"/>
                  <w:tcBorders>
                    <w:top w:val="single" w:sz="4" w:space="0" w:color="auto"/>
                    <w:left w:val="single" w:sz="4" w:space="0" w:color="auto"/>
                    <w:bottom w:val="single" w:sz="4" w:space="0" w:color="auto"/>
                    <w:right w:val="single" w:sz="4" w:space="0" w:color="auto"/>
                  </w:tcBorders>
                </w:tcPr>
                <w:p w14:paraId="52ADC653" w14:textId="77777777" w:rsidR="00796EEE" w:rsidRPr="00796EEE" w:rsidRDefault="00796EEE" w:rsidP="00796EEE">
                  <w:pPr>
                    <w:spacing w:line="240" w:lineRule="auto"/>
                    <w:rPr>
                      <w:rFonts w:ascii="Times New Roman" w:eastAsia="MS Mincho" w:hAnsi="Times New Roman" w:cs="Times New Roman"/>
                      <w:color w:val="auto"/>
                    </w:rPr>
                  </w:pPr>
                </w:p>
              </w:tc>
              <w:tc>
                <w:tcPr>
                  <w:tcW w:w="3472" w:type="dxa"/>
                  <w:tcBorders>
                    <w:top w:val="single" w:sz="4" w:space="0" w:color="auto"/>
                    <w:left w:val="single" w:sz="4" w:space="0" w:color="auto"/>
                    <w:bottom w:val="single" w:sz="4" w:space="0" w:color="auto"/>
                    <w:right w:val="single" w:sz="4" w:space="0" w:color="auto"/>
                  </w:tcBorders>
                  <w:hideMark/>
                </w:tcPr>
                <w:p w14:paraId="6F9E354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logs the alert delivery and acknowledgment status.</w:t>
                  </w:r>
                </w:p>
              </w:tc>
            </w:tr>
          </w:tbl>
          <w:p w14:paraId="03002565"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60840186"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5B5C19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48CFA1E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5a. Patient dismisses the alert without action: System reschedules a follow-up reminder after a set interval.</w:t>
            </w:r>
            <w:r w:rsidRPr="00796EEE">
              <w:rPr>
                <w:rFonts w:ascii="Times New Roman" w:eastAsia="MS Mincho" w:hAnsi="Times New Roman" w:cs="Times New Roman"/>
                <w:color w:val="auto"/>
                <w:sz w:val="20"/>
              </w:rPr>
              <w:br/>
              <w:t>4a. Patient is not actively using the system: System queues the notification for display upon next login.</w:t>
            </w:r>
          </w:p>
        </w:tc>
      </w:tr>
    </w:tbl>
    <w:p w14:paraId="433B5842"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56B5A900"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12215AB7"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UC-08</w:t>
      </w:r>
    </w:p>
    <w:p w14:paraId="24A1DFAC"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9" w:name="_Toc223183373"/>
      <w:r w:rsidRPr="00796EEE">
        <w:rPr>
          <w:rFonts w:ascii="Times New Roman" w:eastAsia="MS Gothic" w:hAnsi="Times New Roman" w:cs="Times New Roman"/>
          <w:b/>
          <w:bCs/>
          <w:color w:val="7030A0"/>
          <w:kern w:val="0"/>
          <w:sz w:val="28"/>
          <w:szCs w:val="28"/>
          <w14:ligatures w14:val="none"/>
        </w:rPr>
        <w:t>Use Case: Check Drug Interaction</w:t>
      </w:r>
      <w:bookmarkEnd w:id="9"/>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5DDA127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10E7E0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5404F93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Check Drug Interaction</w:t>
            </w:r>
          </w:p>
        </w:tc>
      </w:tr>
      <w:tr w:rsidR="00796EEE" w:rsidRPr="00796EEE" w14:paraId="0655F57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2043F3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47FB14B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52317C4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AB59E6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148BCC8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Sub-function</w:t>
            </w:r>
          </w:p>
        </w:tc>
      </w:tr>
      <w:tr w:rsidR="00796EEE" w:rsidRPr="00796EEE" w14:paraId="7D33B75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F7A977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2D10EBD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468559F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40DA5E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5AA351C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ensure that newly added medicines do not conflict with existing medications.</w:t>
            </w:r>
            <w:r w:rsidRPr="00796EEE">
              <w:rPr>
                <w:rFonts w:ascii="Times New Roman" w:eastAsia="MS Mincho" w:hAnsi="Times New Roman" w:cs="Times New Roman"/>
                <w:color w:val="auto"/>
                <w:sz w:val="20"/>
              </w:rPr>
              <w:br/>
              <w:t>System – needs to cross-reference medicines to prevent harmful drug interactions.</w:t>
            </w:r>
          </w:p>
        </w:tc>
      </w:tr>
      <w:tr w:rsidR="00796EEE" w:rsidRPr="00796EEE" w14:paraId="264A48A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4D86F2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7E2D2DF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 and is adding or updating a medicine in the inventory. At least one other medicine already exists in the inventory.</w:t>
            </w:r>
          </w:p>
        </w:tc>
      </w:tr>
      <w:tr w:rsidR="00796EEE" w:rsidRPr="00796EEE" w14:paraId="294BCC1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AD237B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3DB0236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system has checked for interactions and informed the patient of any conflicts.</w:t>
            </w:r>
          </w:p>
        </w:tc>
      </w:tr>
      <w:tr w:rsidR="00796EEE" w:rsidRPr="00796EEE" w14:paraId="1611F46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BE055E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484B914C"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6E8DE8E1"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49DA5E40"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1BB8DFAA"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595E8BA0"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1B1F52D1"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5466BC9C"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E69380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adds or updates a medicine in the inventory.</w:t>
                  </w:r>
                </w:p>
              </w:tc>
              <w:tc>
                <w:tcPr>
                  <w:tcW w:w="3112" w:type="dxa"/>
                  <w:tcBorders>
                    <w:top w:val="single" w:sz="4" w:space="0" w:color="auto"/>
                    <w:left w:val="single" w:sz="4" w:space="0" w:color="auto"/>
                    <w:bottom w:val="single" w:sz="4" w:space="0" w:color="auto"/>
                    <w:right w:val="single" w:sz="4" w:space="0" w:color="auto"/>
                  </w:tcBorders>
                </w:tcPr>
                <w:p w14:paraId="45973205"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27CDAD3"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45EA1DD"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D74520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retrieves the list of all current medicines in the inventory.</w:t>
                  </w:r>
                </w:p>
              </w:tc>
            </w:tr>
            <w:tr w:rsidR="00796EEE" w:rsidRPr="00796EEE" w14:paraId="3D7E1522"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7AE38E2A"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06D1E65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System cross-references the new medicine against the existing ones using the drug interaction engine.</w:t>
                  </w:r>
                </w:p>
              </w:tc>
            </w:tr>
            <w:tr w:rsidR="00796EEE" w:rsidRPr="00796EEE" w14:paraId="4BFA8905"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8FD936B"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230D301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identifies potential drug interactions, if any.</w:t>
                  </w:r>
                </w:p>
              </w:tc>
            </w:tr>
            <w:tr w:rsidR="00796EEE" w:rsidRPr="00796EEE" w14:paraId="5DB5FE16"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567542A"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814B6C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displays the interaction results to the patient.</w:t>
                  </w:r>
                </w:p>
              </w:tc>
            </w:tr>
            <w:tr w:rsidR="00796EEE" w:rsidRPr="00796EEE" w14:paraId="0DD55FA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29E1787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Patient reviews the interaction warnings and decides whether to proceed.</w:t>
                  </w:r>
                </w:p>
              </w:tc>
              <w:tc>
                <w:tcPr>
                  <w:tcW w:w="3112" w:type="dxa"/>
                  <w:tcBorders>
                    <w:top w:val="single" w:sz="4" w:space="0" w:color="auto"/>
                    <w:left w:val="single" w:sz="4" w:space="0" w:color="auto"/>
                    <w:bottom w:val="single" w:sz="4" w:space="0" w:color="auto"/>
                    <w:right w:val="single" w:sz="4" w:space="0" w:color="auto"/>
                  </w:tcBorders>
                </w:tcPr>
                <w:p w14:paraId="49D86632"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9856062"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4DC2B10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10E37F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saves the patient's decision and updates the inventory accordingly.</w:t>
                  </w:r>
                </w:p>
              </w:tc>
            </w:tr>
          </w:tbl>
          <w:p w14:paraId="6CCF7A26"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C1AC00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52C014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143A4FF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4a. No interactions found: System confirms the medicine is safe to add and proceeds normally.</w:t>
            </w:r>
            <w:r w:rsidRPr="00796EEE">
              <w:rPr>
                <w:rFonts w:ascii="Times New Roman" w:eastAsia="MS Mincho" w:hAnsi="Times New Roman" w:cs="Times New Roman"/>
                <w:color w:val="auto"/>
                <w:sz w:val="20"/>
              </w:rPr>
              <w:br/>
              <w:t>6a. Patient decides not to add the conflicting medicine: System cancels the addition and retains the current inventory.</w:t>
            </w:r>
          </w:p>
        </w:tc>
      </w:tr>
    </w:tbl>
    <w:p w14:paraId="494490D9"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6675AE4B"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4BAC6ECD"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UC-09</w:t>
      </w:r>
    </w:p>
    <w:p w14:paraId="31239C78"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0" w:name="_Toc223183374"/>
      <w:r w:rsidRPr="00796EEE">
        <w:rPr>
          <w:rFonts w:ascii="Times New Roman" w:eastAsia="MS Gothic" w:hAnsi="Times New Roman" w:cs="Times New Roman"/>
          <w:b/>
          <w:bCs/>
          <w:color w:val="7030A0"/>
          <w:kern w:val="0"/>
          <w:sz w:val="28"/>
          <w:szCs w:val="28"/>
          <w14:ligatures w14:val="none"/>
        </w:rPr>
        <w:t>Use Case: Track Calendar</w:t>
      </w:r>
      <w:bookmarkEnd w:id="10"/>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1F7DABB6"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E3673F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4A0AE84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Track Calendar</w:t>
            </w:r>
          </w:p>
        </w:tc>
      </w:tr>
      <w:tr w:rsidR="00796EEE" w:rsidRPr="00796EEE" w14:paraId="3D6A419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331164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7D3034E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375A136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063C06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7DDA361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0D5697F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5A74AC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4DECB7D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5CD89EF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E11A4A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15E7133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schedule and track medical appointments, medication times and health-related tasks.</w:t>
            </w:r>
            <w:r w:rsidRPr="00796EEE">
              <w:rPr>
                <w:rFonts w:ascii="Times New Roman" w:eastAsia="MS Mincho" w:hAnsi="Times New Roman" w:cs="Times New Roman"/>
                <w:color w:val="auto"/>
                <w:sz w:val="20"/>
              </w:rPr>
              <w:br/>
              <w:t>System – needs calendar data to trigger timely alerts and reminders.</w:t>
            </w:r>
          </w:p>
        </w:tc>
      </w:tr>
      <w:tr w:rsidR="00796EEE" w:rsidRPr="00796EEE" w14:paraId="124F928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D58155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37389F9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6115259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1B494F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57C2A3D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calendar event is saved and the system is configured to send reminders at the scheduled time.</w:t>
            </w:r>
          </w:p>
        </w:tc>
      </w:tr>
      <w:tr w:rsidR="00796EEE" w:rsidRPr="00796EEE" w14:paraId="7CEC5D7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350A0B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4732A4E2"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54638B4D"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12CAE6F7"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375"/>
              <w:gridCol w:w="3202"/>
            </w:tblGrid>
            <w:tr w:rsidR="00796EEE" w:rsidRPr="00796EEE" w14:paraId="303BB9F0"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0D0B5CE3"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202" w:type="dxa"/>
                  <w:tcBorders>
                    <w:top w:val="single" w:sz="4" w:space="0" w:color="auto"/>
                    <w:left w:val="single" w:sz="4" w:space="0" w:color="auto"/>
                    <w:bottom w:val="single" w:sz="4" w:space="0" w:color="auto"/>
                    <w:right w:val="single" w:sz="4" w:space="0" w:color="auto"/>
                  </w:tcBorders>
                  <w:hideMark/>
                </w:tcPr>
                <w:p w14:paraId="07F72B10"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14DE8996"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7E58FDB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Track Calendar option.</w:t>
                  </w:r>
                </w:p>
              </w:tc>
              <w:tc>
                <w:tcPr>
                  <w:tcW w:w="3202" w:type="dxa"/>
                  <w:tcBorders>
                    <w:top w:val="single" w:sz="4" w:space="0" w:color="auto"/>
                    <w:left w:val="single" w:sz="4" w:space="0" w:color="auto"/>
                    <w:bottom w:val="single" w:sz="4" w:space="0" w:color="auto"/>
                    <w:right w:val="single" w:sz="4" w:space="0" w:color="auto"/>
                  </w:tcBorders>
                </w:tcPr>
                <w:p w14:paraId="3709FA92"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4EAFB13"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3850EB1A"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1358135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displays the patient's calendar with existing events.</w:t>
                  </w:r>
                </w:p>
              </w:tc>
            </w:tr>
            <w:tr w:rsidR="00796EEE" w:rsidRPr="00796EEE" w14:paraId="5D59936C"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35AED52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creates a new event (appointment, medication reminder, follow-up, etc.).</w:t>
                  </w:r>
                </w:p>
              </w:tc>
              <w:tc>
                <w:tcPr>
                  <w:tcW w:w="3202" w:type="dxa"/>
                  <w:tcBorders>
                    <w:top w:val="single" w:sz="4" w:space="0" w:color="auto"/>
                    <w:left w:val="single" w:sz="4" w:space="0" w:color="auto"/>
                    <w:bottom w:val="single" w:sz="4" w:space="0" w:color="auto"/>
                    <w:right w:val="single" w:sz="4" w:space="0" w:color="auto"/>
                  </w:tcBorders>
                </w:tcPr>
                <w:p w14:paraId="0F341D6D"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2812919F"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5079723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Patient sets the date, time and reminder preferences for the event.</w:t>
                  </w:r>
                </w:p>
              </w:tc>
              <w:tc>
                <w:tcPr>
                  <w:tcW w:w="3202" w:type="dxa"/>
                  <w:tcBorders>
                    <w:top w:val="single" w:sz="4" w:space="0" w:color="auto"/>
                    <w:left w:val="single" w:sz="4" w:space="0" w:color="auto"/>
                    <w:bottom w:val="single" w:sz="4" w:space="0" w:color="auto"/>
                    <w:right w:val="single" w:sz="4" w:space="0" w:color="auto"/>
                  </w:tcBorders>
                </w:tcPr>
                <w:p w14:paraId="5E20B6D2"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F963EE2"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6B6959D9"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43A8D8E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validates the event details and checks for scheduling conflicts.</w:t>
                  </w:r>
                </w:p>
              </w:tc>
            </w:tr>
            <w:tr w:rsidR="00796EEE" w:rsidRPr="00796EEE" w14:paraId="071B5084"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01F72E96"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02C2D2B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saves the event and schedules the corresponding alert.</w:t>
                  </w:r>
                </w:p>
              </w:tc>
            </w:tr>
            <w:tr w:rsidR="00796EEE" w:rsidRPr="00796EEE" w14:paraId="49347916"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3DEC96BD"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385FAB1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confirms the event creation and displays it on the calendar.</w:t>
                  </w:r>
                </w:p>
              </w:tc>
            </w:tr>
          </w:tbl>
          <w:p w14:paraId="7D161D00"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0FCAB93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9E3DE0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05C91F8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3a. Patient edits an existing event: System loads the event, patient modifies details and system saves the updates.</w:t>
            </w:r>
            <w:r w:rsidRPr="00796EEE">
              <w:rPr>
                <w:rFonts w:ascii="Times New Roman" w:eastAsia="MS Mincho" w:hAnsi="Times New Roman" w:cs="Times New Roman"/>
                <w:color w:val="auto"/>
                <w:sz w:val="20"/>
              </w:rPr>
              <w:br/>
              <w:t>3b. Patient deletes an existing event: System asks for confirmation and removes the event and its associated alerts.</w:t>
            </w:r>
            <w:r w:rsidRPr="00796EEE">
              <w:rPr>
                <w:rFonts w:ascii="Times New Roman" w:eastAsia="MS Mincho" w:hAnsi="Times New Roman" w:cs="Times New Roman"/>
                <w:color w:val="auto"/>
                <w:sz w:val="20"/>
              </w:rPr>
              <w:br/>
              <w:t>5a. Scheduling conflict detected: System notifies the patient and suggests alternative times.</w:t>
            </w:r>
          </w:p>
        </w:tc>
      </w:tr>
    </w:tbl>
    <w:p w14:paraId="6F2F1CAF"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7D6C52E4"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3FB4F5A1"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UC-10</w:t>
      </w:r>
    </w:p>
    <w:p w14:paraId="1C40049F"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1" w:name="_Toc223183375"/>
      <w:r w:rsidRPr="00796EEE">
        <w:rPr>
          <w:rFonts w:ascii="Times New Roman" w:eastAsia="MS Gothic" w:hAnsi="Times New Roman" w:cs="Times New Roman"/>
          <w:b/>
          <w:bCs/>
          <w:color w:val="7030A0"/>
          <w:kern w:val="0"/>
          <w:sz w:val="28"/>
          <w:szCs w:val="28"/>
          <w14:ligatures w14:val="none"/>
        </w:rPr>
        <w:t>Use Case: Browse Hospitals</w:t>
      </w:r>
      <w:bookmarkEnd w:id="11"/>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0EF99D6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EFE072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5265304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Browse Hospitals</w:t>
            </w:r>
          </w:p>
        </w:tc>
      </w:tr>
      <w:tr w:rsidR="00796EEE" w:rsidRPr="00796EEE" w14:paraId="0AF7E69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9179C0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39C9BA2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54A8F7A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35679C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078A033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60291B9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131390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086685D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2DF4F94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4152AB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5B141EF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find nearby hospitals, clinics or pharmacies for medical needs.</w:t>
            </w:r>
            <w:r w:rsidRPr="00796EEE">
              <w:rPr>
                <w:rFonts w:ascii="Times New Roman" w:eastAsia="MS Mincho" w:hAnsi="Times New Roman" w:cs="Times New Roman"/>
                <w:color w:val="auto"/>
                <w:sz w:val="20"/>
              </w:rPr>
              <w:br/>
              <w:t>Hospital DB – provides hospital directory data.</w:t>
            </w:r>
            <w:r w:rsidRPr="00796EEE">
              <w:rPr>
                <w:rFonts w:ascii="Times New Roman" w:eastAsia="MS Mincho" w:hAnsi="Times New Roman" w:cs="Times New Roman"/>
                <w:color w:val="auto"/>
                <w:sz w:val="20"/>
              </w:rPr>
              <w:br/>
              <w:t>Medicine DB – provides pharmacy and medicine availability data.</w:t>
            </w:r>
          </w:p>
        </w:tc>
      </w:tr>
      <w:tr w:rsidR="00796EEE" w:rsidRPr="00796EEE" w14:paraId="3AD1BED6"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A0C8CF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3E89781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 The Hospital and Medicine databases are accessible.</w:t>
            </w:r>
          </w:p>
        </w:tc>
      </w:tr>
      <w:tr w:rsidR="00796EEE" w:rsidRPr="00796EEE" w14:paraId="3398F04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B92EA7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6E399F1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patient has browsed and retrieved relevant hospital or pharmacy information.</w:t>
            </w:r>
          </w:p>
        </w:tc>
      </w:tr>
      <w:tr w:rsidR="00796EEE" w:rsidRPr="00796EEE" w14:paraId="54AF079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D45986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41F45008"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01303221"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59C40187"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4A0E619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4F7B7CAC"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4F6AAA26"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1D67FDC3"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24C2223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Browse Hospitals option.</w:t>
                  </w:r>
                </w:p>
              </w:tc>
              <w:tc>
                <w:tcPr>
                  <w:tcW w:w="3112" w:type="dxa"/>
                  <w:tcBorders>
                    <w:top w:val="single" w:sz="4" w:space="0" w:color="auto"/>
                    <w:left w:val="single" w:sz="4" w:space="0" w:color="auto"/>
                    <w:bottom w:val="single" w:sz="4" w:space="0" w:color="auto"/>
                    <w:right w:val="single" w:sz="4" w:space="0" w:color="auto"/>
                  </w:tcBorders>
                </w:tcPr>
                <w:p w14:paraId="46A75B5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3C975672"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397EDD8F"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30687D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retrieves the hospital and pharmacy directory from the databases.</w:t>
                  </w:r>
                </w:p>
              </w:tc>
            </w:tr>
            <w:tr w:rsidR="00796EEE" w:rsidRPr="00796EEE" w14:paraId="666DACB3"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14DC247D"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C70976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System displays the list of available hospitals and pharmacies.</w:t>
                  </w:r>
                </w:p>
              </w:tc>
            </w:tr>
            <w:tr w:rsidR="00796EEE" w:rsidRPr="00796EEE" w14:paraId="0ADF0221"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8873E2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Patient searches or filters the list by location, specialty or services.</w:t>
                  </w:r>
                </w:p>
              </w:tc>
              <w:tc>
                <w:tcPr>
                  <w:tcW w:w="3112" w:type="dxa"/>
                  <w:tcBorders>
                    <w:top w:val="single" w:sz="4" w:space="0" w:color="auto"/>
                    <w:left w:val="single" w:sz="4" w:space="0" w:color="auto"/>
                    <w:bottom w:val="single" w:sz="4" w:space="0" w:color="auto"/>
                    <w:right w:val="single" w:sz="4" w:space="0" w:color="auto"/>
                  </w:tcBorders>
                </w:tcPr>
                <w:p w14:paraId="1767F998"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AD60BF5"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8617186"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D4CEAB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displays the filtered results with details (name, address, contact, services).</w:t>
                  </w:r>
                </w:p>
              </w:tc>
            </w:tr>
            <w:tr w:rsidR="00796EEE" w:rsidRPr="00796EEE" w14:paraId="03C3B6A1"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09591C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Patient selects a hospital to view more details.</w:t>
                  </w:r>
                </w:p>
              </w:tc>
              <w:tc>
                <w:tcPr>
                  <w:tcW w:w="3112" w:type="dxa"/>
                  <w:tcBorders>
                    <w:top w:val="single" w:sz="4" w:space="0" w:color="auto"/>
                    <w:left w:val="single" w:sz="4" w:space="0" w:color="auto"/>
                    <w:bottom w:val="single" w:sz="4" w:space="0" w:color="auto"/>
                    <w:right w:val="single" w:sz="4" w:space="0" w:color="auto"/>
                  </w:tcBorders>
                </w:tcPr>
                <w:p w14:paraId="5506DFC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04A78B8B"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641F018"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2AA485A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displays the detailed profile of the selected hospital.</w:t>
                  </w:r>
                </w:p>
              </w:tc>
            </w:tr>
          </w:tbl>
          <w:p w14:paraId="2AA1185B"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6CFC6817"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0FFD20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6128958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4a. No results match the search criteria: System informs the patient and suggests broadening the search.</w:t>
            </w:r>
            <w:r w:rsidRPr="00796EEE">
              <w:rPr>
                <w:rFonts w:ascii="Times New Roman" w:eastAsia="MS Mincho" w:hAnsi="Times New Roman" w:cs="Times New Roman"/>
                <w:color w:val="auto"/>
                <w:sz w:val="20"/>
              </w:rPr>
              <w:br/>
              <w:t>2a. Database is temporarily unavailable: System notifies the patient and suggests trying again later.</w:t>
            </w:r>
          </w:p>
        </w:tc>
      </w:tr>
    </w:tbl>
    <w:p w14:paraId="2A322402"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609C18B2"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5F6C58CD"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UC-11</w:t>
      </w:r>
    </w:p>
    <w:p w14:paraId="5A979F24"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2" w:name="_Toc223183376"/>
      <w:r w:rsidRPr="00796EEE">
        <w:rPr>
          <w:rFonts w:ascii="Times New Roman" w:eastAsia="MS Gothic" w:hAnsi="Times New Roman" w:cs="Times New Roman"/>
          <w:b/>
          <w:bCs/>
          <w:color w:val="7030A0"/>
          <w:kern w:val="0"/>
          <w:sz w:val="28"/>
          <w:szCs w:val="28"/>
          <w14:ligatures w14:val="none"/>
        </w:rPr>
        <w:t>Use Case: Trigger Emergency Protocol</w:t>
      </w:r>
      <w:bookmarkEnd w:id="12"/>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5400878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5C10CC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5A14334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Trigger Emergency Protocol</w:t>
            </w:r>
          </w:p>
        </w:tc>
      </w:tr>
      <w:tr w:rsidR="00796EEE" w:rsidRPr="00796EEE" w14:paraId="691934FF"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35C4A9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76A6690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40A2D3C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712FEA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7EC0AC6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5EF7D71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1A3EDA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48E0465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5D67CC8F"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5046D5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75E4965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quickly access and share critical medical information during an emergency.</w:t>
            </w:r>
            <w:r w:rsidRPr="00796EEE">
              <w:rPr>
                <w:rFonts w:ascii="Times New Roman" w:eastAsia="MS Mincho" w:hAnsi="Times New Roman" w:cs="Times New Roman"/>
                <w:color w:val="auto"/>
                <w:sz w:val="20"/>
              </w:rPr>
              <w:br/>
              <w:t>Emergency Contacts / Medical Staff – need access to the patient's critical data for rapid response.</w:t>
            </w:r>
          </w:p>
        </w:tc>
      </w:tr>
      <w:tr w:rsidR="00796EEE" w:rsidRPr="00796EEE" w14:paraId="44FBB01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21F850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3E4054A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 and has medical records and emergency contact information stored.</w:t>
            </w:r>
          </w:p>
        </w:tc>
      </w:tr>
      <w:tr w:rsidR="00796EEE" w:rsidRPr="00796EEE" w14:paraId="46F459E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069ED85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16DD683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Critical medical information is displayed or exported and emergency contacts are notified.</w:t>
            </w:r>
          </w:p>
        </w:tc>
      </w:tr>
      <w:tr w:rsidR="00796EEE" w:rsidRPr="00796EEE" w14:paraId="0E7D050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728DA4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654B22A5"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6B4DD517"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6D35FB3C"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1BC5933E"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4AF42103"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12A33F71"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6F2CA457"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5AE660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activates the Emergency Protocol.</w:t>
                  </w:r>
                </w:p>
              </w:tc>
              <w:tc>
                <w:tcPr>
                  <w:tcW w:w="3112" w:type="dxa"/>
                  <w:tcBorders>
                    <w:top w:val="single" w:sz="4" w:space="0" w:color="auto"/>
                    <w:left w:val="single" w:sz="4" w:space="0" w:color="auto"/>
                    <w:bottom w:val="single" w:sz="4" w:space="0" w:color="auto"/>
                    <w:right w:val="single" w:sz="4" w:space="0" w:color="auto"/>
                  </w:tcBorders>
                </w:tcPr>
                <w:p w14:paraId="0E8DC0DD"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D98DE70"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1EA99771"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6B238B0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immediately retrieves the patient's critical medical information (allergies, medications, conditions, blood type).</w:t>
                  </w:r>
                </w:p>
              </w:tc>
            </w:tr>
            <w:tr w:rsidR="00796EEE" w:rsidRPr="00796EEE" w14:paraId="01D35D44"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7C9A3B56"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3E34B7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System displays the critical information in a clear, accessible format.</w:t>
                  </w:r>
                </w:p>
              </w:tc>
            </w:tr>
            <w:tr w:rsidR="00796EEE" w:rsidRPr="00796EEE" w14:paraId="5880F5DC"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4ADBA4B"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37D098C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provides options to export the data as a shareable document.</w:t>
                  </w:r>
                </w:p>
              </w:tc>
            </w:tr>
            <w:tr w:rsidR="00796EEE" w:rsidRPr="00796EEE" w14:paraId="3302FB78"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6664D94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Patient chooses to export or share the emergency data.</w:t>
                  </w:r>
                </w:p>
              </w:tc>
              <w:tc>
                <w:tcPr>
                  <w:tcW w:w="3112" w:type="dxa"/>
                  <w:tcBorders>
                    <w:top w:val="single" w:sz="4" w:space="0" w:color="auto"/>
                    <w:left w:val="single" w:sz="4" w:space="0" w:color="auto"/>
                    <w:bottom w:val="single" w:sz="4" w:space="0" w:color="auto"/>
                    <w:right w:val="single" w:sz="4" w:space="0" w:color="auto"/>
                  </w:tcBorders>
                </w:tcPr>
                <w:p w14:paraId="45F06943"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1C50465"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1475F30D"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0BFA060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generates the emergency document and makes it available for sharing.</w:t>
                  </w:r>
                </w:p>
              </w:tc>
            </w:tr>
            <w:tr w:rsidR="00796EEE" w:rsidRPr="00796EEE" w14:paraId="0FA4F17A"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4E465ABA"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7C1368B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logs the emergency protocol activation.</w:t>
                  </w:r>
                </w:p>
              </w:tc>
            </w:tr>
          </w:tbl>
          <w:p w14:paraId="45D0836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48E45E8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3F4C8E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00CCB91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2a. Critical medical data is incomplete: System displays available data and warns about missing information.</w:t>
            </w:r>
            <w:r w:rsidRPr="00796EEE">
              <w:rPr>
                <w:rFonts w:ascii="Times New Roman" w:eastAsia="MS Mincho" w:hAnsi="Times New Roman" w:cs="Times New Roman"/>
                <w:color w:val="auto"/>
                <w:sz w:val="20"/>
              </w:rPr>
              <w:br/>
              <w:t>5a. Patient only views the data without exporting: System keeps the data on-screen and skips the export step.</w:t>
            </w:r>
          </w:p>
        </w:tc>
      </w:tr>
    </w:tbl>
    <w:p w14:paraId="7C0C027D"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73C874B6"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6C325B55"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UC-12</w:t>
      </w:r>
    </w:p>
    <w:p w14:paraId="62E6B766"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3" w:name="_Toc223183377"/>
      <w:r w:rsidRPr="00796EEE">
        <w:rPr>
          <w:rFonts w:ascii="Times New Roman" w:eastAsia="MS Gothic" w:hAnsi="Times New Roman" w:cs="Times New Roman"/>
          <w:b/>
          <w:bCs/>
          <w:color w:val="7030A0"/>
          <w:kern w:val="0"/>
          <w:sz w:val="28"/>
          <w:szCs w:val="28"/>
          <w14:ligatures w14:val="none"/>
        </w:rPr>
        <w:t>Use Case: Organize Medical Records</w:t>
      </w:r>
      <w:bookmarkEnd w:id="13"/>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256E91F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816B71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2A7A006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Organize Medical Records</w:t>
            </w:r>
          </w:p>
        </w:tc>
      </w:tr>
      <w:tr w:rsidR="00796EEE" w:rsidRPr="00796EEE" w14:paraId="331E1E9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DE17D3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6E8D05A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4F94B94C"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587B7A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629D821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296E94D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79565A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5968ED9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139EAC7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251BD2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64D3277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digitally store, organize and retrieve prescriptions, lab reports and imaging records.</w:t>
            </w:r>
            <w:r w:rsidRPr="00796EEE">
              <w:rPr>
                <w:rFonts w:ascii="Times New Roman" w:eastAsia="MS Mincho" w:hAnsi="Times New Roman" w:cs="Times New Roman"/>
                <w:color w:val="auto"/>
                <w:sz w:val="20"/>
              </w:rPr>
              <w:br/>
              <w:t>System – needs organized records to support ease of access to medical documents.</w:t>
            </w:r>
          </w:p>
        </w:tc>
      </w:tr>
      <w:tr w:rsidR="00796EEE" w:rsidRPr="00796EEE" w14:paraId="4C86475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94B4B1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688B8BF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0661A5B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66AE98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5E8DF0F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All records are organized in appropriate folders and files are stored in their original formats.</w:t>
            </w:r>
          </w:p>
        </w:tc>
      </w:tr>
      <w:tr w:rsidR="00796EEE" w:rsidRPr="00796EEE" w14:paraId="3CDD567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B1F5EF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2D8AB20D"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727AC330"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124BFB57"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375"/>
              <w:gridCol w:w="3202"/>
            </w:tblGrid>
            <w:tr w:rsidR="00796EEE" w:rsidRPr="00796EEE" w14:paraId="70EDF854"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07F5EABC"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202" w:type="dxa"/>
                  <w:tcBorders>
                    <w:top w:val="single" w:sz="4" w:space="0" w:color="auto"/>
                    <w:left w:val="single" w:sz="4" w:space="0" w:color="auto"/>
                    <w:bottom w:val="single" w:sz="4" w:space="0" w:color="auto"/>
                    <w:right w:val="single" w:sz="4" w:space="0" w:color="auto"/>
                  </w:tcBorders>
                  <w:hideMark/>
                </w:tcPr>
                <w:p w14:paraId="003AF5A2"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0BA42361"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745C9C5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Organize Medical Records option.</w:t>
                  </w:r>
                </w:p>
              </w:tc>
              <w:tc>
                <w:tcPr>
                  <w:tcW w:w="3202" w:type="dxa"/>
                  <w:tcBorders>
                    <w:top w:val="single" w:sz="4" w:space="0" w:color="auto"/>
                    <w:left w:val="single" w:sz="4" w:space="0" w:color="auto"/>
                    <w:bottom w:val="single" w:sz="4" w:space="0" w:color="auto"/>
                    <w:right w:val="single" w:sz="4" w:space="0" w:color="auto"/>
                  </w:tcBorders>
                </w:tcPr>
                <w:p w14:paraId="1FE7689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298A452"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32EDEE65"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6CDF6E5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displays the existing categories/folders (e.g. prescriptions, lab reports etc.)</w:t>
                  </w:r>
                </w:p>
              </w:tc>
            </w:tr>
            <w:tr w:rsidR="00796EEE" w:rsidRPr="00796EEE" w14:paraId="28333ED9"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44E4B7E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selects a category and uploads a new document in a supported format (.txt, .</w:t>
                  </w:r>
                  <w:proofErr w:type="spellStart"/>
                  <w:r w:rsidRPr="00796EEE">
                    <w:rPr>
                      <w:rFonts w:ascii="Times New Roman" w:eastAsia="MS Mincho" w:hAnsi="Times New Roman" w:cs="Times New Roman"/>
                      <w:color w:val="auto"/>
                      <w:sz w:val="20"/>
                    </w:rPr>
                    <w:t>png</w:t>
                  </w:r>
                  <w:proofErr w:type="spellEnd"/>
                  <w:r w:rsidRPr="00796EEE">
                    <w:rPr>
                      <w:rFonts w:ascii="Times New Roman" w:eastAsia="MS Mincho" w:hAnsi="Times New Roman" w:cs="Times New Roman"/>
                      <w:color w:val="auto"/>
                      <w:sz w:val="20"/>
                    </w:rPr>
                    <w:t>, .docx etc.)</w:t>
                  </w:r>
                </w:p>
              </w:tc>
              <w:tc>
                <w:tcPr>
                  <w:tcW w:w="3202" w:type="dxa"/>
                  <w:tcBorders>
                    <w:top w:val="single" w:sz="4" w:space="0" w:color="auto"/>
                    <w:left w:val="single" w:sz="4" w:space="0" w:color="auto"/>
                    <w:bottom w:val="single" w:sz="4" w:space="0" w:color="auto"/>
                    <w:right w:val="single" w:sz="4" w:space="0" w:color="auto"/>
                  </w:tcBorders>
                </w:tcPr>
                <w:p w14:paraId="1570ECA5"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6DFB3CAE"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50FEDA8E"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5C135D9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validates the file format and size.</w:t>
                  </w:r>
                </w:p>
              </w:tc>
            </w:tr>
            <w:tr w:rsidR="00796EEE" w:rsidRPr="00796EEE" w14:paraId="74418FBD" w14:textId="77777777">
              <w:trPr>
                <w:jc w:val="center"/>
              </w:trPr>
              <w:tc>
                <w:tcPr>
                  <w:tcW w:w="3375" w:type="dxa"/>
                  <w:tcBorders>
                    <w:top w:val="single" w:sz="4" w:space="0" w:color="auto"/>
                    <w:left w:val="single" w:sz="4" w:space="0" w:color="auto"/>
                    <w:bottom w:val="single" w:sz="4" w:space="0" w:color="auto"/>
                    <w:right w:val="single" w:sz="4" w:space="0" w:color="auto"/>
                  </w:tcBorders>
                  <w:hideMark/>
                </w:tcPr>
                <w:p w14:paraId="5A53C796" w14:textId="77777777" w:rsidR="00796EEE" w:rsidRPr="00796EEE" w:rsidRDefault="00796EEE" w:rsidP="00796EEE">
                  <w:pPr>
                    <w:spacing w:line="240" w:lineRule="auto"/>
                    <w:rPr>
                      <w:rFonts w:ascii="Times New Roman" w:eastAsia="MS Mincho" w:hAnsi="Times New Roman" w:cs="Times New Roman"/>
                      <w:color w:val="auto"/>
                      <w:sz w:val="20"/>
                      <w:szCs w:val="20"/>
                    </w:rPr>
                  </w:pPr>
                  <w:r w:rsidRPr="00796EEE">
                    <w:rPr>
                      <w:rFonts w:ascii="Times New Roman" w:eastAsia="MS Mincho" w:hAnsi="Times New Roman" w:cs="Times New Roman"/>
                      <w:color w:val="auto"/>
                      <w:sz w:val="20"/>
                      <w:szCs w:val="20"/>
                    </w:rPr>
                    <w:t>5. Patient assigns a title to the uploaded record.</w:t>
                  </w:r>
                </w:p>
              </w:tc>
              <w:tc>
                <w:tcPr>
                  <w:tcW w:w="3202" w:type="dxa"/>
                  <w:tcBorders>
                    <w:top w:val="single" w:sz="4" w:space="0" w:color="auto"/>
                    <w:left w:val="single" w:sz="4" w:space="0" w:color="auto"/>
                    <w:bottom w:val="single" w:sz="4" w:space="0" w:color="auto"/>
                    <w:right w:val="single" w:sz="4" w:space="0" w:color="auto"/>
                  </w:tcBorders>
                </w:tcPr>
                <w:p w14:paraId="5B1CA061" w14:textId="77777777" w:rsidR="00796EEE" w:rsidRPr="00796EEE" w:rsidRDefault="00796EEE" w:rsidP="00796EEE">
                  <w:pPr>
                    <w:spacing w:line="240" w:lineRule="auto"/>
                    <w:rPr>
                      <w:rFonts w:ascii="Times New Roman" w:eastAsia="MS Mincho" w:hAnsi="Times New Roman" w:cs="Times New Roman"/>
                      <w:color w:val="auto"/>
                      <w:sz w:val="20"/>
                    </w:rPr>
                  </w:pPr>
                </w:p>
              </w:tc>
            </w:tr>
            <w:tr w:rsidR="00796EEE" w:rsidRPr="00796EEE" w14:paraId="70BC3D20"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12343216"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7772232C" w14:textId="77777777" w:rsidR="00796EEE" w:rsidRPr="00796EEE" w:rsidRDefault="00796EEE" w:rsidP="00796EEE">
                  <w:pPr>
                    <w:spacing w:line="240" w:lineRule="auto"/>
                    <w:rPr>
                      <w:rFonts w:ascii="Times New Roman" w:eastAsia="MS Mincho" w:hAnsi="Times New Roman" w:cs="Times New Roman"/>
                      <w:color w:val="auto"/>
                      <w:sz w:val="20"/>
                      <w:szCs w:val="20"/>
                    </w:rPr>
                  </w:pPr>
                  <w:r w:rsidRPr="00796EEE">
                    <w:rPr>
                      <w:rFonts w:ascii="Times New Roman" w:eastAsia="MS Mincho" w:hAnsi="Times New Roman" w:cs="Times New Roman"/>
                      <w:color w:val="auto"/>
                      <w:sz w:val="20"/>
                      <w:szCs w:val="20"/>
                    </w:rPr>
                    <w:t>6. System saves the record and makes it searchable.</w:t>
                  </w:r>
                </w:p>
              </w:tc>
            </w:tr>
            <w:tr w:rsidR="00796EEE" w:rsidRPr="00796EEE" w14:paraId="6E007A52" w14:textId="77777777">
              <w:trPr>
                <w:jc w:val="center"/>
              </w:trPr>
              <w:tc>
                <w:tcPr>
                  <w:tcW w:w="3375" w:type="dxa"/>
                  <w:tcBorders>
                    <w:top w:val="single" w:sz="4" w:space="0" w:color="auto"/>
                    <w:left w:val="single" w:sz="4" w:space="0" w:color="auto"/>
                    <w:bottom w:val="single" w:sz="4" w:space="0" w:color="auto"/>
                    <w:right w:val="single" w:sz="4" w:space="0" w:color="auto"/>
                  </w:tcBorders>
                </w:tcPr>
                <w:p w14:paraId="0081F56E" w14:textId="77777777" w:rsidR="00796EEE" w:rsidRPr="00796EEE" w:rsidRDefault="00796EEE" w:rsidP="00796EEE">
                  <w:pPr>
                    <w:spacing w:line="240" w:lineRule="auto"/>
                    <w:rPr>
                      <w:rFonts w:ascii="Times New Roman" w:eastAsia="MS Mincho" w:hAnsi="Times New Roman" w:cs="Times New Roman"/>
                      <w:color w:val="auto"/>
                    </w:rPr>
                  </w:pPr>
                </w:p>
              </w:tc>
              <w:tc>
                <w:tcPr>
                  <w:tcW w:w="3202" w:type="dxa"/>
                  <w:tcBorders>
                    <w:top w:val="single" w:sz="4" w:space="0" w:color="auto"/>
                    <w:left w:val="single" w:sz="4" w:space="0" w:color="auto"/>
                    <w:bottom w:val="single" w:sz="4" w:space="0" w:color="auto"/>
                    <w:right w:val="single" w:sz="4" w:space="0" w:color="auto"/>
                  </w:tcBorders>
                  <w:hideMark/>
                </w:tcPr>
                <w:p w14:paraId="14B139B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System confirms the upload and updates the records library.</w:t>
                  </w:r>
                </w:p>
              </w:tc>
            </w:tr>
          </w:tbl>
          <w:p w14:paraId="23619AC2"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AD3ED3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A9F09E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724C2B0C" w14:textId="77777777" w:rsidR="00796EEE" w:rsidRPr="00796EEE" w:rsidRDefault="00796EEE" w:rsidP="00796EEE">
            <w:pPr>
              <w:spacing w:line="240" w:lineRule="auto"/>
              <w:rPr>
                <w:rFonts w:ascii="Times New Roman" w:eastAsia="MS Mincho" w:hAnsi="Times New Roman" w:cs="Times New Roman"/>
                <w:color w:val="auto"/>
                <w:sz w:val="20"/>
              </w:rPr>
            </w:pPr>
            <w:r w:rsidRPr="00796EEE">
              <w:rPr>
                <w:rFonts w:ascii="Times New Roman" w:eastAsia="MS Mincho" w:hAnsi="Times New Roman" w:cs="Times New Roman"/>
                <w:color w:val="auto"/>
                <w:sz w:val="20"/>
              </w:rPr>
              <w:t>2a. Patient wants to manage existing records:</w:t>
            </w:r>
          </w:p>
          <w:p w14:paraId="6F1C71C7" w14:textId="77777777" w:rsidR="00796EEE" w:rsidRPr="00796EEE" w:rsidRDefault="00796EEE" w:rsidP="00796EEE">
            <w:pPr>
              <w:numPr>
                <w:ilvl w:val="0"/>
                <w:numId w:val="10"/>
              </w:numPr>
              <w:spacing w:line="240" w:lineRule="auto"/>
              <w:contextualSpacing/>
              <w:rPr>
                <w:rFonts w:ascii="Times New Roman" w:eastAsia="MS Mincho" w:hAnsi="Times New Roman" w:cs="Times New Roman"/>
                <w:color w:val="auto"/>
                <w:sz w:val="20"/>
                <w:szCs w:val="20"/>
              </w:rPr>
            </w:pPr>
            <w:r w:rsidRPr="00796EEE">
              <w:rPr>
                <w:rFonts w:ascii="Times New Roman" w:eastAsia="MS Mincho" w:hAnsi="Times New Roman" w:cs="Times New Roman"/>
                <w:color w:val="auto"/>
                <w:sz w:val="20"/>
                <w:szCs w:val="20"/>
              </w:rPr>
              <w:t>Patient selects an existing record.</w:t>
            </w:r>
          </w:p>
          <w:p w14:paraId="3145DA67" w14:textId="77777777" w:rsidR="00796EEE" w:rsidRPr="00796EEE" w:rsidRDefault="00796EEE" w:rsidP="00796EEE">
            <w:pPr>
              <w:numPr>
                <w:ilvl w:val="0"/>
                <w:numId w:val="10"/>
              </w:numPr>
              <w:spacing w:line="240" w:lineRule="auto"/>
              <w:contextualSpacing/>
              <w:rPr>
                <w:rFonts w:ascii="Times New Roman" w:eastAsia="MS Mincho" w:hAnsi="Times New Roman" w:cs="Times New Roman"/>
                <w:color w:val="auto"/>
                <w:sz w:val="20"/>
                <w:szCs w:val="20"/>
              </w:rPr>
            </w:pPr>
            <w:r w:rsidRPr="00796EEE">
              <w:rPr>
                <w:rFonts w:ascii="Times New Roman" w:eastAsia="MS Mincho" w:hAnsi="Times New Roman" w:cs="Times New Roman"/>
                <w:color w:val="auto"/>
                <w:sz w:val="20"/>
                <w:szCs w:val="20"/>
              </w:rPr>
              <w:t>System provides option to move, rename or delete that record.</w:t>
            </w:r>
            <w:r w:rsidRPr="00796EEE">
              <w:rPr>
                <w:rFonts w:ascii="Times New Roman" w:eastAsia="MS Mincho" w:hAnsi="Times New Roman" w:cs="Times New Roman"/>
                <w:color w:val="auto"/>
                <w:sz w:val="20"/>
                <w:szCs w:val="20"/>
              </w:rPr>
              <w:br/>
              <w:t>a. If deletion is selected, then the system requires a final confirmation         before the deletion.</w:t>
            </w:r>
          </w:p>
          <w:p w14:paraId="5FD865AD" w14:textId="77777777" w:rsidR="00796EEE" w:rsidRPr="00796EEE" w:rsidRDefault="00796EEE" w:rsidP="00796EEE">
            <w:pPr>
              <w:numPr>
                <w:ilvl w:val="0"/>
                <w:numId w:val="10"/>
              </w:numPr>
              <w:spacing w:line="240" w:lineRule="auto"/>
              <w:contextualSpacing/>
              <w:rPr>
                <w:rFonts w:ascii="Times New Roman" w:eastAsia="MS Mincho" w:hAnsi="Times New Roman" w:cs="Times New Roman"/>
                <w:color w:val="auto"/>
                <w:sz w:val="20"/>
                <w:szCs w:val="20"/>
              </w:rPr>
            </w:pPr>
            <w:r w:rsidRPr="00796EEE">
              <w:rPr>
                <w:rFonts w:ascii="Times New Roman" w:eastAsia="MS Mincho" w:hAnsi="Times New Roman" w:cs="Times New Roman"/>
                <w:color w:val="auto"/>
                <w:sz w:val="20"/>
                <w:szCs w:val="20"/>
              </w:rPr>
              <w:t>Patient confirms the action and updates the library.</w:t>
            </w:r>
          </w:p>
          <w:p w14:paraId="0BC189E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4a. Unsupported format: System notifies the patient and provides a list of supported formats.</w:t>
            </w:r>
          </w:p>
        </w:tc>
      </w:tr>
    </w:tbl>
    <w:p w14:paraId="4F3EF97E"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3DF6334F"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291B440E"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UC-13</w:t>
      </w:r>
    </w:p>
    <w:p w14:paraId="160E8536"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4" w:name="_Toc223183378"/>
      <w:r w:rsidRPr="00796EEE">
        <w:rPr>
          <w:rFonts w:ascii="Times New Roman" w:eastAsia="MS Gothic" w:hAnsi="Times New Roman" w:cs="Times New Roman"/>
          <w:b/>
          <w:bCs/>
          <w:color w:val="7030A0"/>
          <w:kern w:val="0"/>
          <w:sz w:val="28"/>
          <w:szCs w:val="28"/>
          <w14:ligatures w14:val="none"/>
        </w:rPr>
        <w:t>Use Case: Backup and Restore Data</w:t>
      </w:r>
      <w:bookmarkEnd w:id="14"/>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1C11AAF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6191DF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4C9F732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Backup and Restore Data</w:t>
            </w:r>
          </w:p>
        </w:tc>
      </w:tr>
      <w:tr w:rsidR="00796EEE" w:rsidRPr="00796EEE" w14:paraId="75891FE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CD95D2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69D6EE8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40F9E035"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8990A7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1232C69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24050A7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D1B181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2376EA3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4002181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0703F9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1D43759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safeguard all health data and ensure recoverability in case of data loss.</w:t>
            </w:r>
            <w:r w:rsidRPr="00796EEE">
              <w:rPr>
                <w:rFonts w:ascii="Times New Roman" w:eastAsia="MS Mincho" w:hAnsi="Times New Roman" w:cs="Times New Roman"/>
                <w:color w:val="auto"/>
                <w:sz w:val="20"/>
              </w:rPr>
              <w:br/>
              <w:t>System – needs to provide secure JSON-based data export and import for data portability.</w:t>
            </w:r>
          </w:p>
        </w:tc>
      </w:tr>
      <w:tr w:rsidR="00796EEE" w:rsidRPr="00796EEE" w14:paraId="12F56E1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B61F63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682FF5C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w:t>
            </w:r>
          </w:p>
        </w:tc>
      </w:tr>
      <w:tr w:rsidR="00796EEE" w:rsidRPr="00796EEE" w14:paraId="53D7E76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C8C960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6863B30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Data is successfully backed up to a JSON file or restored from an existing backup file.</w:t>
            </w:r>
          </w:p>
        </w:tc>
      </w:tr>
      <w:tr w:rsidR="00796EEE" w:rsidRPr="00796EEE" w14:paraId="62C65E4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CD4A49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24BC3191"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06B8DBC6"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6F1C3C2F"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4B079A56"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293DC838"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4236CA9C"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03ED8C48"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7DB8C30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Backup and Restore option.</w:t>
                  </w:r>
                </w:p>
              </w:tc>
              <w:tc>
                <w:tcPr>
                  <w:tcW w:w="3112" w:type="dxa"/>
                  <w:tcBorders>
                    <w:top w:val="single" w:sz="4" w:space="0" w:color="auto"/>
                    <w:left w:val="single" w:sz="4" w:space="0" w:color="auto"/>
                    <w:bottom w:val="single" w:sz="4" w:space="0" w:color="auto"/>
                    <w:right w:val="single" w:sz="4" w:space="0" w:color="auto"/>
                  </w:tcBorders>
                </w:tcPr>
                <w:p w14:paraId="341E27E7"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7170FC8E"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4B2B64F2"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ACC79F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presents options to create a new backup or restore from an existing one.</w:t>
                  </w:r>
                </w:p>
              </w:tc>
            </w:tr>
            <w:tr w:rsidR="00796EEE" w:rsidRPr="00796EEE" w14:paraId="0CC13EBA"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695DA6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chooses to create a backup.</w:t>
                  </w:r>
                </w:p>
              </w:tc>
              <w:tc>
                <w:tcPr>
                  <w:tcW w:w="3112" w:type="dxa"/>
                  <w:tcBorders>
                    <w:top w:val="single" w:sz="4" w:space="0" w:color="auto"/>
                    <w:left w:val="single" w:sz="4" w:space="0" w:color="auto"/>
                    <w:bottom w:val="single" w:sz="4" w:space="0" w:color="auto"/>
                    <w:right w:val="single" w:sz="4" w:space="0" w:color="auto"/>
                  </w:tcBorders>
                </w:tcPr>
                <w:p w14:paraId="0DE7B2C1"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74AD3625"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C902A4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71B2D54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compiles all user data (vitals, symptoms, diet, records, inventory, journal, calendar).</w:t>
                  </w:r>
                </w:p>
              </w:tc>
            </w:tr>
            <w:tr w:rsidR="00796EEE" w:rsidRPr="00796EEE" w14:paraId="3D795B5B"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3403278C"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7810F44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exports the data to a secure JSON file and saves it to the chosen location.</w:t>
                  </w:r>
                </w:p>
              </w:tc>
            </w:tr>
            <w:tr w:rsidR="00796EEE" w:rsidRPr="00796EEE" w14:paraId="020308AF"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73B2982F"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2585330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confirms the backup is created successfully.</w:t>
                  </w:r>
                </w:p>
              </w:tc>
            </w:tr>
          </w:tbl>
          <w:p w14:paraId="4970C816"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F09EB10"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CD3F4F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6A6AD21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3a. Patient chooses to restore data instead: Patient selects a backup file; system validates and imports the data, replacing current records after confirmation.</w:t>
            </w:r>
            <w:r w:rsidRPr="00796EEE">
              <w:rPr>
                <w:rFonts w:ascii="Times New Roman" w:eastAsia="MS Mincho" w:hAnsi="Times New Roman" w:cs="Times New Roman"/>
                <w:color w:val="auto"/>
                <w:sz w:val="20"/>
              </w:rPr>
              <w:br/>
              <w:t>5a. Backup file creation fails (disk full or permission error): System notifies the patient and suggests an alternative location.</w:t>
            </w:r>
            <w:r w:rsidRPr="00796EEE">
              <w:rPr>
                <w:rFonts w:ascii="Times New Roman" w:eastAsia="MS Mincho" w:hAnsi="Times New Roman" w:cs="Times New Roman"/>
                <w:color w:val="auto"/>
                <w:sz w:val="20"/>
              </w:rPr>
              <w:br/>
              <w:t>3a-1. Backup file is corrupted or incompatible: System rejects the restore and informs the patient.</w:t>
            </w:r>
          </w:p>
        </w:tc>
      </w:tr>
    </w:tbl>
    <w:p w14:paraId="5A8B7537"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331CA5DC"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6D13AB75"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UC-14</w:t>
      </w:r>
    </w:p>
    <w:p w14:paraId="26A58CBC"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5" w:name="_Toc223183379"/>
      <w:r w:rsidRPr="00796EEE">
        <w:rPr>
          <w:rFonts w:ascii="Times New Roman" w:eastAsia="MS Gothic" w:hAnsi="Times New Roman" w:cs="Times New Roman"/>
          <w:b/>
          <w:bCs/>
          <w:color w:val="7030A0"/>
          <w:kern w:val="0"/>
          <w:sz w:val="28"/>
          <w:szCs w:val="28"/>
          <w14:ligatures w14:val="none"/>
        </w:rPr>
        <w:t>Use Case: View Health Analytics</w:t>
      </w:r>
      <w:bookmarkEnd w:id="15"/>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03938B0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814CB0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10BED23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View Health Analytics</w:t>
            </w:r>
          </w:p>
        </w:tc>
      </w:tr>
      <w:tr w:rsidR="00796EEE" w:rsidRPr="00796EEE" w14:paraId="1A84843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E497FD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74B9E49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39EDDE7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8D15E3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43193AB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User-Goal</w:t>
            </w:r>
          </w:p>
        </w:tc>
      </w:tr>
      <w:tr w:rsidR="00796EEE" w:rsidRPr="00796EEE" w14:paraId="5DB59B94"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57D25BE"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5D1DDD0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77F61D4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B1E598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765D64E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to visualize health trends and patterns over time to make informed decisions.</w:t>
            </w:r>
            <w:r w:rsidRPr="00796EEE">
              <w:rPr>
                <w:rFonts w:ascii="Times New Roman" w:eastAsia="MS Mincho" w:hAnsi="Times New Roman" w:cs="Times New Roman"/>
                <w:color w:val="auto"/>
                <w:sz w:val="20"/>
              </w:rPr>
              <w:br/>
              <w:t>System – needs to aggregate health data and present it as meaningful graphs and summaries.</w:t>
            </w:r>
          </w:p>
        </w:tc>
      </w:tr>
      <w:tr w:rsidR="00796EEE" w:rsidRPr="00796EEE" w14:paraId="7FFD07B8"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37CF3C8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24522FB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 and has logged sufficient health data (vitals, symptoms, diet, etc.).</w:t>
            </w:r>
          </w:p>
        </w:tc>
      </w:tr>
      <w:tr w:rsidR="00796EEE" w:rsidRPr="00796EEE" w14:paraId="32DFBD43"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91E1D4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0356C567"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The patient has viewed the analytics dashboard with health trends and insights.</w:t>
            </w:r>
          </w:p>
        </w:tc>
      </w:tr>
      <w:tr w:rsidR="00796EEE" w:rsidRPr="00796EEE" w14:paraId="3718D06B"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C6C79B2"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78859101"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41EE39A9"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4E0078DB"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584159C8"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3293730"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5F36E6CE"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72B6A51E"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5E1E428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View Health Analytics option.</w:t>
                  </w:r>
                </w:p>
              </w:tc>
              <w:tc>
                <w:tcPr>
                  <w:tcW w:w="3112" w:type="dxa"/>
                  <w:tcBorders>
                    <w:top w:val="single" w:sz="4" w:space="0" w:color="auto"/>
                    <w:left w:val="single" w:sz="4" w:space="0" w:color="auto"/>
                    <w:bottom w:val="single" w:sz="4" w:space="0" w:color="auto"/>
                    <w:right w:val="single" w:sz="4" w:space="0" w:color="auto"/>
                  </w:tcBorders>
                </w:tcPr>
                <w:p w14:paraId="49EBB61F"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3D102AC"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3E9524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09065AA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aggregates the patient's health data across all tracked categories.</w:t>
                  </w:r>
                </w:p>
              </w:tc>
            </w:tr>
            <w:tr w:rsidR="00796EEE" w:rsidRPr="00796EEE" w14:paraId="0E1CA7AF"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1460754D"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380C54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System generates visual graphs and trend summaries (vitals over time, diet trends, symptom frequency, etc.).</w:t>
                  </w:r>
                </w:p>
              </w:tc>
            </w:tr>
            <w:tr w:rsidR="00796EEE" w:rsidRPr="00796EEE" w14:paraId="441C9E3D"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7C59A03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15644E4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displays the analytics dashboard to the patient.</w:t>
                  </w:r>
                </w:p>
              </w:tc>
            </w:tr>
            <w:tr w:rsidR="00796EEE" w:rsidRPr="00796EEE" w14:paraId="44A4120B"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8EF61D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Patient selects a specific category or time range to filter the analytics.</w:t>
                  </w:r>
                </w:p>
              </w:tc>
              <w:tc>
                <w:tcPr>
                  <w:tcW w:w="3112" w:type="dxa"/>
                  <w:tcBorders>
                    <w:top w:val="single" w:sz="4" w:space="0" w:color="auto"/>
                    <w:left w:val="single" w:sz="4" w:space="0" w:color="auto"/>
                    <w:bottom w:val="single" w:sz="4" w:space="0" w:color="auto"/>
                    <w:right w:val="single" w:sz="4" w:space="0" w:color="auto"/>
                  </w:tcBorders>
                </w:tcPr>
                <w:p w14:paraId="3288C96C"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04D5F4B9"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55519B8"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0CC88D0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updates the graphs and summaries based on the selected filters.</w:t>
                  </w:r>
                </w:p>
              </w:tc>
            </w:tr>
            <w:tr w:rsidR="00796EEE" w:rsidRPr="00796EEE" w14:paraId="1A72A04A"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1F1A07C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Patient reviews the insights and trends.</w:t>
                  </w:r>
                </w:p>
              </w:tc>
              <w:tc>
                <w:tcPr>
                  <w:tcW w:w="3112" w:type="dxa"/>
                  <w:tcBorders>
                    <w:top w:val="single" w:sz="4" w:space="0" w:color="auto"/>
                    <w:left w:val="single" w:sz="4" w:space="0" w:color="auto"/>
                    <w:bottom w:val="single" w:sz="4" w:space="0" w:color="auto"/>
                    <w:right w:val="single" w:sz="4" w:space="0" w:color="auto"/>
                  </w:tcBorders>
                </w:tcPr>
                <w:p w14:paraId="44A8CAA3" w14:textId="77777777" w:rsidR="00796EEE" w:rsidRPr="00796EEE" w:rsidRDefault="00796EEE" w:rsidP="00796EEE">
                  <w:pPr>
                    <w:spacing w:line="240" w:lineRule="auto"/>
                    <w:rPr>
                      <w:rFonts w:ascii="Times New Roman" w:eastAsia="MS Mincho" w:hAnsi="Times New Roman" w:cs="Times New Roman"/>
                      <w:color w:val="auto"/>
                    </w:rPr>
                  </w:pPr>
                </w:p>
              </w:tc>
            </w:tr>
          </w:tbl>
          <w:p w14:paraId="3A7BFEE4"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6C702B0F"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6B26D12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4B3286F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2a. Insufficient data to generate meaningful analytics: System informs the patient and suggests logging more data.</w:t>
            </w:r>
            <w:r w:rsidRPr="00796EEE">
              <w:rPr>
                <w:rFonts w:ascii="Times New Roman" w:eastAsia="MS Mincho" w:hAnsi="Times New Roman" w:cs="Times New Roman"/>
                <w:color w:val="auto"/>
                <w:sz w:val="20"/>
              </w:rPr>
              <w:br/>
              <w:t>7a. Patient chooses to generate a health report (extend: Generate Health Report): System proceeds to the report generation use case.</w:t>
            </w:r>
          </w:p>
        </w:tc>
      </w:tr>
    </w:tbl>
    <w:p w14:paraId="2630D849"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p>
    <w:p w14:paraId="3AE6297C"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color w:val="auto"/>
          <w:kern w:val="0"/>
          <w:sz w:val="24"/>
          <w14:ligatures w14:val="none"/>
        </w:rPr>
        <w:br w:type="page"/>
      </w:r>
    </w:p>
    <w:p w14:paraId="2AD24008" w14:textId="77777777" w:rsidR="00796EEE" w:rsidRPr="00796EEE" w:rsidRDefault="00796EEE" w:rsidP="00796EEE">
      <w:pPr>
        <w:spacing w:after="200" w:line="276" w:lineRule="auto"/>
        <w:rPr>
          <w:rFonts w:ascii="Times New Roman" w:eastAsia="MS Mincho" w:hAnsi="Times New Roman" w:cs="Times New Roman"/>
          <w:color w:val="auto"/>
          <w:kern w:val="0"/>
          <w:szCs w:val="22"/>
          <w14:ligatures w14:val="none"/>
        </w:rPr>
      </w:pPr>
      <w:r w:rsidRPr="00796EEE">
        <w:rPr>
          <w:rFonts w:ascii="Times New Roman" w:eastAsia="MS Mincho" w:hAnsi="Times New Roman" w:cs="Times New Roman"/>
          <w:b/>
          <w:color w:val="646464"/>
          <w:kern w:val="0"/>
          <w:sz w:val="24"/>
          <w:szCs w:val="22"/>
          <w14:ligatures w14:val="none"/>
        </w:rPr>
        <w:lastRenderedPageBreak/>
        <w:t>UC-15</w:t>
      </w:r>
    </w:p>
    <w:p w14:paraId="5EEF3F68" w14:textId="77777777" w:rsidR="00796EEE" w:rsidRPr="00796EEE" w:rsidRDefault="00796EEE" w:rsidP="00796EEE">
      <w:pPr>
        <w:keepNext/>
        <w:keepLines/>
        <w:spacing w:before="480" w:after="0" w:line="276" w:lineRule="auto"/>
        <w:outlineLvl w:val="0"/>
        <w:rPr>
          <w:rFonts w:ascii="Times New Roman" w:eastAsia="MS Gothic" w:hAnsi="Times New Roman" w:cs="Times New Roman"/>
          <w:b/>
          <w:bCs/>
          <w:color w:val="7030A0"/>
          <w:kern w:val="0"/>
          <w:sz w:val="28"/>
          <w:szCs w:val="28"/>
          <w14:ligatures w14:val="none"/>
        </w:rPr>
      </w:pPr>
      <w:bookmarkStart w:id="16" w:name="_Toc223183380"/>
      <w:r w:rsidRPr="00796EEE">
        <w:rPr>
          <w:rFonts w:ascii="Times New Roman" w:eastAsia="MS Gothic" w:hAnsi="Times New Roman" w:cs="Times New Roman"/>
          <w:b/>
          <w:bCs/>
          <w:color w:val="7030A0"/>
          <w:kern w:val="0"/>
          <w:sz w:val="28"/>
          <w:szCs w:val="28"/>
          <w14:ligatures w14:val="none"/>
        </w:rPr>
        <w:t>Use Case: Generate Health Report</w:t>
      </w:r>
      <w:bookmarkEnd w:id="16"/>
    </w:p>
    <w:tbl>
      <w:tblPr>
        <w:tblStyle w:val="TableGrid"/>
        <w:tblW w:w="0" w:type="auto"/>
        <w:jc w:val="center"/>
        <w:tblInd w:w="0" w:type="dxa"/>
        <w:tblLook w:val="04A0" w:firstRow="1" w:lastRow="0" w:firstColumn="1" w:lastColumn="0" w:noHBand="0" w:noVBand="1"/>
      </w:tblPr>
      <w:tblGrid>
        <w:gridCol w:w="2835"/>
        <w:gridCol w:w="6803"/>
      </w:tblGrid>
      <w:tr w:rsidR="00796EEE" w:rsidRPr="00796EEE" w14:paraId="0F2C2F3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B60641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Use Case Name</w:t>
            </w:r>
          </w:p>
        </w:tc>
        <w:tc>
          <w:tcPr>
            <w:tcW w:w="6803" w:type="dxa"/>
            <w:tcBorders>
              <w:top w:val="single" w:sz="4" w:space="0" w:color="auto"/>
              <w:left w:val="single" w:sz="4" w:space="0" w:color="auto"/>
              <w:bottom w:val="single" w:sz="4" w:space="0" w:color="auto"/>
              <w:right w:val="single" w:sz="4" w:space="0" w:color="auto"/>
            </w:tcBorders>
            <w:hideMark/>
          </w:tcPr>
          <w:p w14:paraId="5BEC314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Generate Health Report</w:t>
            </w:r>
          </w:p>
        </w:tc>
      </w:tr>
      <w:tr w:rsidR="00796EEE" w:rsidRPr="00796EEE" w14:paraId="5E5A1B67"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D1D0FF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Scope</w:t>
            </w:r>
          </w:p>
        </w:tc>
        <w:tc>
          <w:tcPr>
            <w:tcW w:w="6803" w:type="dxa"/>
            <w:tcBorders>
              <w:top w:val="single" w:sz="4" w:space="0" w:color="auto"/>
              <w:left w:val="single" w:sz="4" w:space="0" w:color="auto"/>
              <w:bottom w:val="single" w:sz="4" w:space="0" w:color="auto"/>
              <w:right w:val="single" w:sz="4" w:space="0" w:color="auto"/>
            </w:tcBorders>
            <w:hideMark/>
          </w:tcPr>
          <w:p w14:paraId="4EF9C07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Synapse – Healthcare &amp; Lifestyle Management System</w:t>
            </w:r>
          </w:p>
        </w:tc>
      </w:tr>
      <w:tr w:rsidR="00796EEE" w:rsidRPr="00796EEE" w14:paraId="1229095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1DA2DC3"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Level</w:t>
            </w:r>
          </w:p>
        </w:tc>
        <w:tc>
          <w:tcPr>
            <w:tcW w:w="6803" w:type="dxa"/>
            <w:tcBorders>
              <w:top w:val="single" w:sz="4" w:space="0" w:color="auto"/>
              <w:left w:val="single" w:sz="4" w:space="0" w:color="auto"/>
              <w:bottom w:val="single" w:sz="4" w:space="0" w:color="auto"/>
              <w:right w:val="single" w:sz="4" w:space="0" w:color="auto"/>
            </w:tcBorders>
            <w:hideMark/>
          </w:tcPr>
          <w:p w14:paraId="6A1A6888"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Sub-function</w:t>
            </w:r>
          </w:p>
        </w:tc>
      </w:tr>
      <w:tr w:rsidR="00796EEE" w:rsidRPr="00796EEE" w14:paraId="6795E44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4B572F1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Primary Actor</w:t>
            </w:r>
          </w:p>
        </w:tc>
        <w:tc>
          <w:tcPr>
            <w:tcW w:w="6803" w:type="dxa"/>
            <w:tcBorders>
              <w:top w:val="single" w:sz="4" w:space="0" w:color="auto"/>
              <w:left w:val="single" w:sz="4" w:space="0" w:color="auto"/>
              <w:bottom w:val="single" w:sz="4" w:space="0" w:color="auto"/>
              <w:right w:val="single" w:sz="4" w:space="0" w:color="auto"/>
            </w:tcBorders>
            <w:hideMark/>
          </w:tcPr>
          <w:p w14:paraId="6AB61D7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w:t>
            </w:r>
          </w:p>
        </w:tc>
      </w:tr>
      <w:tr w:rsidR="00796EEE" w:rsidRPr="00796EEE" w14:paraId="19C355FD"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C62730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Stakeholders and Interests</w:t>
            </w:r>
          </w:p>
        </w:tc>
        <w:tc>
          <w:tcPr>
            <w:tcW w:w="6803" w:type="dxa"/>
            <w:tcBorders>
              <w:top w:val="single" w:sz="4" w:space="0" w:color="auto"/>
              <w:left w:val="single" w:sz="4" w:space="0" w:color="auto"/>
              <w:bottom w:val="single" w:sz="4" w:space="0" w:color="auto"/>
              <w:right w:val="single" w:sz="4" w:space="0" w:color="auto"/>
            </w:tcBorders>
            <w:hideMark/>
          </w:tcPr>
          <w:p w14:paraId="67E365C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 wants a professional PDF report of health data for doctor consultations or personal records.</w:t>
            </w:r>
            <w:r w:rsidRPr="00796EEE">
              <w:rPr>
                <w:rFonts w:ascii="Times New Roman" w:eastAsia="MS Mincho" w:hAnsi="Times New Roman" w:cs="Times New Roman"/>
                <w:color w:val="auto"/>
                <w:sz w:val="20"/>
              </w:rPr>
              <w:br/>
              <w:t>System – needs to compile health logs and analytics into a structured, exportable document.</w:t>
            </w:r>
          </w:p>
        </w:tc>
      </w:tr>
      <w:tr w:rsidR="00796EEE" w:rsidRPr="00796EEE" w14:paraId="5BDF5539"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75C67936"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Preconditions</w:t>
            </w:r>
          </w:p>
        </w:tc>
        <w:tc>
          <w:tcPr>
            <w:tcW w:w="6803" w:type="dxa"/>
            <w:tcBorders>
              <w:top w:val="single" w:sz="4" w:space="0" w:color="auto"/>
              <w:left w:val="single" w:sz="4" w:space="0" w:color="auto"/>
              <w:bottom w:val="single" w:sz="4" w:space="0" w:color="auto"/>
              <w:right w:val="single" w:sz="4" w:space="0" w:color="auto"/>
            </w:tcBorders>
            <w:hideMark/>
          </w:tcPr>
          <w:p w14:paraId="5A25168F"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Patient is logged into the Synapse system and has viewed health analytics with sufficient data.</w:t>
            </w:r>
          </w:p>
        </w:tc>
      </w:tr>
      <w:tr w:rsidR="00796EEE" w:rsidRPr="00796EEE" w14:paraId="34F5F251"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21D54D6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Postconditions</w:t>
            </w:r>
          </w:p>
        </w:tc>
        <w:tc>
          <w:tcPr>
            <w:tcW w:w="6803" w:type="dxa"/>
            <w:tcBorders>
              <w:top w:val="single" w:sz="4" w:space="0" w:color="auto"/>
              <w:left w:val="single" w:sz="4" w:space="0" w:color="auto"/>
              <w:bottom w:val="single" w:sz="4" w:space="0" w:color="auto"/>
              <w:right w:val="single" w:sz="4" w:space="0" w:color="auto"/>
            </w:tcBorders>
            <w:hideMark/>
          </w:tcPr>
          <w:p w14:paraId="0F07AFF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A professional PDF health report is generated and saved or exported.</w:t>
            </w:r>
          </w:p>
        </w:tc>
      </w:tr>
      <w:tr w:rsidR="00796EEE" w:rsidRPr="00796EEE" w14:paraId="51F998CA"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5A5DDCA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Main Success Scenario</w:t>
            </w:r>
          </w:p>
        </w:tc>
        <w:tc>
          <w:tcPr>
            <w:tcW w:w="6803" w:type="dxa"/>
            <w:tcBorders>
              <w:top w:val="single" w:sz="4" w:space="0" w:color="auto"/>
              <w:left w:val="single" w:sz="4" w:space="0" w:color="auto"/>
              <w:bottom w:val="single" w:sz="4" w:space="0" w:color="auto"/>
              <w:right w:val="single" w:sz="4" w:space="0" w:color="auto"/>
            </w:tcBorders>
            <w:shd w:val="clear" w:color="auto" w:fill="7B2D8E"/>
          </w:tcPr>
          <w:p w14:paraId="5DE5BFBD" w14:textId="77777777" w:rsidR="00796EEE" w:rsidRPr="00796EEE" w:rsidRDefault="00796EEE" w:rsidP="00796EEE">
            <w:pPr>
              <w:spacing w:line="240" w:lineRule="auto"/>
              <w:jc w:val="center"/>
              <w:rPr>
                <w:rFonts w:ascii="Times New Roman" w:eastAsia="MS Mincho" w:hAnsi="Times New Roman" w:cs="Times New Roman"/>
                <w:color w:val="auto"/>
              </w:rPr>
            </w:pPr>
          </w:p>
        </w:tc>
      </w:tr>
      <w:tr w:rsidR="00796EEE" w:rsidRPr="00796EEE" w14:paraId="085AC873" w14:textId="77777777">
        <w:trPr>
          <w:jc w:val="center"/>
        </w:trPr>
        <w:tc>
          <w:tcPr>
            <w:tcW w:w="2835" w:type="dxa"/>
            <w:tcBorders>
              <w:top w:val="single" w:sz="4" w:space="0" w:color="auto"/>
              <w:left w:val="single" w:sz="4" w:space="0" w:color="auto"/>
              <w:bottom w:val="single" w:sz="4" w:space="0" w:color="auto"/>
              <w:right w:val="single" w:sz="4" w:space="0" w:color="auto"/>
            </w:tcBorders>
          </w:tcPr>
          <w:p w14:paraId="6F676322" w14:textId="77777777" w:rsidR="00796EEE" w:rsidRPr="00796EEE" w:rsidRDefault="00796EEE" w:rsidP="00796EEE">
            <w:pPr>
              <w:spacing w:line="240" w:lineRule="auto"/>
              <w:rPr>
                <w:rFonts w:ascii="Times New Roman" w:eastAsia="MS Mincho" w:hAnsi="Times New Roman" w:cs="Times New Roman"/>
                <w:color w:val="auto"/>
              </w:rPr>
            </w:pPr>
          </w:p>
        </w:tc>
        <w:tc>
          <w:tcPr>
            <w:tcW w:w="6803" w:type="dxa"/>
            <w:tcBorders>
              <w:top w:val="single" w:sz="4" w:space="0" w:color="auto"/>
              <w:left w:val="single" w:sz="4" w:space="0" w:color="auto"/>
              <w:bottom w:val="single" w:sz="4" w:space="0" w:color="auto"/>
              <w:right w:val="single" w:sz="4" w:space="0" w:color="auto"/>
            </w:tcBorders>
            <w:hideMark/>
          </w:tcPr>
          <w:tbl>
            <w:tblPr>
              <w:tblStyle w:val="TableGrid"/>
              <w:tblW w:w="0" w:type="auto"/>
              <w:jc w:val="center"/>
              <w:tblInd w:w="0" w:type="dxa"/>
              <w:tblLook w:val="04A0" w:firstRow="1" w:lastRow="0" w:firstColumn="1" w:lastColumn="0" w:noHBand="0" w:noVBand="1"/>
            </w:tblPr>
            <w:tblGrid>
              <w:gridCol w:w="3465"/>
              <w:gridCol w:w="3112"/>
            </w:tblGrid>
            <w:tr w:rsidR="00796EEE" w:rsidRPr="00796EEE" w14:paraId="5BBA27E6"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6C5302D0" w14:textId="77777777" w:rsidR="00796EEE" w:rsidRPr="00796EEE" w:rsidRDefault="00796EEE" w:rsidP="00796EEE">
                  <w:pPr>
                    <w:spacing w:line="240" w:lineRule="auto"/>
                    <w:jc w:val="center"/>
                    <w:rPr>
                      <w:rFonts w:ascii="Times New Roman" w:eastAsia="MS Mincho" w:hAnsi="Times New Roman" w:cs="Times New Roman"/>
                      <w:color w:val="auto"/>
                      <w:sz w:val="20"/>
                    </w:rPr>
                  </w:pPr>
                  <w:r w:rsidRPr="00796EEE">
                    <w:rPr>
                      <w:rFonts w:ascii="Times New Roman" w:eastAsia="MS Mincho" w:hAnsi="Times New Roman" w:cs="Times New Roman"/>
                      <w:b/>
                      <w:bCs/>
                      <w:sz w:val="24"/>
                    </w:rPr>
                    <w:t>Actor Action</w:t>
                  </w:r>
                </w:p>
              </w:tc>
              <w:tc>
                <w:tcPr>
                  <w:tcW w:w="3112" w:type="dxa"/>
                  <w:tcBorders>
                    <w:top w:val="single" w:sz="4" w:space="0" w:color="auto"/>
                    <w:left w:val="single" w:sz="4" w:space="0" w:color="auto"/>
                    <w:bottom w:val="single" w:sz="4" w:space="0" w:color="auto"/>
                    <w:right w:val="single" w:sz="4" w:space="0" w:color="auto"/>
                  </w:tcBorders>
                  <w:hideMark/>
                </w:tcPr>
                <w:p w14:paraId="479FE251" w14:textId="77777777" w:rsidR="00796EEE" w:rsidRPr="00796EEE" w:rsidRDefault="00796EEE" w:rsidP="00796EEE">
                  <w:pPr>
                    <w:spacing w:line="240" w:lineRule="auto"/>
                    <w:jc w:val="center"/>
                    <w:rPr>
                      <w:rFonts w:ascii="Times New Roman" w:eastAsia="MS Mincho" w:hAnsi="Times New Roman" w:cs="Times New Roman"/>
                      <w:color w:val="auto"/>
                    </w:rPr>
                  </w:pPr>
                  <w:r w:rsidRPr="00796EEE">
                    <w:rPr>
                      <w:rFonts w:ascii="Times New Roman" w:eastAsia="MS Mincho" w:hAnsi="Times New Roman" w:cs="Times New Roman"/>
                      <w:b/>
                      <w:bCs/>
                      <w:sz w:val="24"/>
                    </w:rPr>
                    <w:t>System Response</w:t>
                  </w:r>
                </w:p>
              </w:tc>
            </w:tr>
            <w:tr w:rsidR="00796EEE" w:rsidRPr="00796EEE" w14:paraId="3C365CF1"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F9980AB"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1. Patient selects the Generate Health Report option from the analytics view.</w:t>
                  </w:r>
                </w:p>
              </w:tc>
              <w:tc>
                <w:tcPr>
                  <w:tcW w:w="3112" w:type="dxa"/>
                  <w:tcBorders>
                    <w:top w:val="single" w:sz="4" w:space="0" w:color="auto"/>
                    <w:left w:val="single" w:sz="4" w:space="0" w:color="auto"/>
                    <w:bottom w:val="single" w:sz="4" w:space="0" w:color="auto"/>
                    <w:right w:val="single" w:sz="4" w:space="0" w:color="auto"/>
                  </w:tcBorders>
                </w:tcPr>
                <w:p w14:paraId="0EE9D8FF"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5639302D"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C986D22"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E9F7430"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2. System presents report configuration options (date range, categories to include).</w:t>
                  </w:r>
                </w:p>
              </w:tc>
            </w:tr>
            <w:tr w:rsidR="00796EEE" w:rsidRPr="00796EEE" w14:paraId="2553627F"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6AFA06E9"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3. Patient selects the desired date range and data categories for the report.</w:t>
                  </w:r>
                </w:p>
              </w:tc>
              <w:tc>
                <w:tcPr>
                  <w:tcW w:w="3112" w:type="dxa"/>
                  <w:tcBorders>
                    <w:top w:val="single" w:sz="4" w:space="0" w:color="auto"/>
                    <w:left w:val="single" w:sz="4" w:space="0" w:color="auto"/>
                    <w:bottom w:val="single" w:sz="4" w:space="0" w:color="auto"/>
                    <w:right w:val="single" w:sz="4" w:space="0" w:color="auto"/>
                  </w:tcBorders>
                </w:tcPr>
                <w:p w14:paraId="14E80D50"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79FAA83B"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0AF670F7"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2B586A8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 System compiles the selected health data, graphs and summaries.</w:t>
                  </w:r>
                </w:p>
              </w:tc>
            </w:tr>
            <w:tr w:rsidR="00796EEE" w:rsidRPr="00796EEE" w14:paraId="31CEC813"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2014E9AE"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5D5570A1"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5. System generates a professional PDF report with the compiled data.</w:t>
                  </w:r>
                </w:p>
              </w:tc>
            </w:tr>
            <w:tr w:rsidR="00796EEE" w:rsidRPr="00796EEE" w14:paraId="34DC8FBD"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64DE56D8"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0B6836C"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6. System presents the report preview to the patient.</w:t>
                  </w:r>
                </w:p>
              </w:tc>
            </w:tr>
            <w:tr w:rsidR="00796EEE" w:rsidRPr="00796EEE" w14:paraId="4037E7C5" w14:textId="77777777">
              <w:trPr>
                <w:jc w:val="center"/>
              </w:trPr>
              <w:tc>
                <w:tcPr>
                  <w:tcW w:w="3465" w:type="dxa"/>
                  <w:tcBorders>
                    <w:top w:val="single" w:sz="4" w:space="0" w:color="auto"/>
                    <w:left w:val="single" w:sz="4" w:space="0" w:color="auto"/>
                    <w:bottom w:val="single" w:sz="4" w:space="0" w:color="auto"/>
                    <w:right w:val="single" w:sz="4" w:space="0" w:color="auto"/>
                  </w:tcBorders>
                  <w:hideMark/>
                </w:tcPr>
                <w:p w14:paraId="0C8326C5"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7. Patient confirms and saves or exports the report.</w:t>
                  </w:r>
                </w:p>
              </w:tc>
              <w:tc>
                <w:tcPr>
                  <w:tcW w:w="3112" w:type="dxa"/>
                  <w:tcBorders>
                    <w:top w:val="single" w:sz="4" w:space="0" w:color="auto"/>
                    <w:left w:val="single" w:sz="4" w:space="0" w:color="auto"/>
                    <w:bottom w:val="single" w:sz="4" w:space="0" w:color="auto"/>
                    <w:right w:val="single" w:sz="4" w:space="0" w:color="auto"/>
                  </w:tcBorders>
                </w:tcPr>
                <w:p w14:paraId="1E7316A1"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15A1786F" w14:textId="77777777">
              <w:trPr>
                <w:jc w:val="center"/>
              </w:trPr>
              <w:tc>
                <w:tcPr>
                  <w:tcW w:w="3465" w:type="dxa"/>
                  <w:tcBorders>
                    <w:top w:val="single" w:sz="4" w:space="0" w:color="auto"/>
                    <w:left w:val="single" w:sz="4" w:space="0" w:color="auto"/>
                    <w:bottom w:val="single" w:sz="4" w:space="0" w:color="auto"/>
                    <w:right w:val="single" w:sz="4" w:space="0" w:color="auto"/>
                  </w:tcBorders>
                </w:tcPr>
                <w:p w14:paraId="3BC33CC5" w14:textId="77777777" w:rsidR="00796EEE" w:rsidRPr="00796EEE" w:rsidRDefault="00796EEE" w:rsidP="00796EEE">
                  <w:pPr>
                    <w:spacing w:line="240" w:lineRule="auto"/>
                    <w:rPr>
                      <w:rFonts w:ascii="Times New Roman" w:eastAsia="MS Mincho" w:hAnsi="Times New Roman" w:cs="Times New Roman"/>
                      <w:color w:val="auto"/>
                    </w:rPr>
                  </w:pPr>
                </w:p>
              </w:tc>
              <w:tc>
                <w:tcPr>
                  <w:tcW w:w="3112" w:type="dxa"/>
                  <w:tcBorders>
                    <w:top w:val="single" w:sz="4" w:space="0" w:color="auto"/>
                    <w:left w:val="single" w:sz="4" w:space="0" w:color="auto"/>
                    <w:bottom w:val="single" w:sz="4" w:space="0" w:color="auto"/>
                    <w:right w:val="single" w:sz="4" w:space="0" w:color="auto"/>
                  </w:tcBorders>
                  <w:hideMark/>
                </w:tcPr>
                <w:p w14:paraId="4BFF20FD"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8. System saves the report and confirms successful generation.</w:t>
                  </w:r>
                </w:p>
              </w:tc>
            </w:tr>
          </w:tbl>
          <w:p w14:paraId="6E95EABA" w14:textId="77777777" w:rsidR="00796EEE" w:rsidRPr="00796EEE" w:rsidRDefault="00796EEE" w:rsidP="00796EEE">
            <w:pPr>
              <w:spacing w:line="240" w:lineRule="auto"/>
              <w:rPr>
                <w:rFonts w:ascii="Times New Roman" w:eastAsia="MS Mincho" w:hAnsi="Times New Roman" w:cs="Times New Roman"/>
                <w:color w:val="auto"/>
              </w:rPr>
            </w:pPr>
          </w:p>
        </w:tc>
      </w:tr>
      <w:tr w:rsidR="00796EEE" w:rsidRPr="00796EEE" w14:paraId="720CD9D2"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E8D5F5"/>
            <w:hideMark/>
          </w:tcPr>
          <w:p w14:paraId="1DC8A664"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b/>
                <w:color w:val="auto"/>
                <w:sz w:val="20"/>
              </w:rPr>
              <w:t>Extensions</w:t>
            </w:r>
          </w:p>
        </w:tc>
        <w:tc>
          <w:tcPr>
            <w:tcW w:w="6803" w:type="dxa"/>
            <w:tcBorders>
              <w:top w:val="single" w:sz="4" w:space="0" w:color="auto"/>
              <w:left w:val="single" w:sz="4" w:space="0" w:color="auto"/>
              <w:bottom w:val="single" w:sz="4" w:space="0" w:color="auto"/>
              <w:right w:val="single" w:sz="4" w:space="0" w:color="auto"/>
            </w:tcBorders>
            <w:hideMark/>
          </w:tcPr>
          <w:p w14:paraId="35A4102A" w14:textId="77777777" w:rsidR="00796EEE" w:rsidRPr="00796EEE" w:rsidRDefault="00796EEE" w:rsidP="00796EEE">
            <w:pPr>
              <w:spacing w:line="240" w:lineRule="auto"/>
              <w:rPr>
                <w:rFonts w:ascii="Times New Roman" w:eastAsia="MS Mincho" w:hAnsi="Times New Roman" w:cs="Times New Roman"/>
                <w:color w:val="auto"/>
              </w:rPr>
            </w:pPr>
            <w:r w:rsidRPr="00796EEE">
              <w:rPr>
                <w:rFonts w:ascii="Times New Roman" w:eastAsia="MS Mincho" w:hAnsi="Times New Roman" w:cs="Times New Roman"/>
                <w:color w:val="auto"/>
                <w:sz w:val="20"/>
              </w:rPr>
              <w:t>4a. Selected date range has no data: System notifies the patient and suggests selecting a different range.</w:t>
            </w:r>
            <w:r w:rsidRPr="00796EEE">
              <w:rPr>
                <w:rFonts w:ascii="Times New Roman" w:eastAsia="MS Mincho" w:hAnsi="Times New Roman" w:cs="Times New Roman"/>
                <w:color w:val="auto"/>
                <w:sz w:val="20"/>
              </w:rPr>
              <w:br/>
              <w:t>7a. Patient chooses to discard the report: System cancels the generation without saving.</w:t>
            </w:r>
          </w:p>
        </w:tc>
      </w:tr>
    </w:tbl>
    <w:p w14:paraId="633DB8BA" w14:textId="47CE6274" w:rsidR="00796EEE" w:rsidRPr="00796EEE" w:rsidRDefault="00796EEE">
      <w:pPr>
        <w:spacing w:line="278" w:lineRule="auto"/>
        <w:rPr>
          <w:rFonts w:ascii="Times New Roman" w:eastAsia="Times New Roman" w:hAnsi="Times New Roman" w:cs="Times New Roman"/>
          <w:b/>
          <w:sz w:val="28"/>
        </w:rPr>
      </w:pPr>
    </w:p>
    <w:p w14:paraId="4D12081F" w14:textId="77777777" w:rsidR="00796EEE" w:rsidRPr="00796EEE" w:rsidRDefault="00796EEE">
      <w:pPr>
        <w:tabs>
          <w:tab w:val="center" w:pos="1918"/>
        </w:tabs>
        <w:spacing w:after="291" w:line="265" w:lineRule="auto"/>
        <w:ind w:left="-15"/>
        <w:rPr>
          <w:rFonts w:ascii="Times New Roman" w:eastAsia="Times New Roman" w:hAnsi="Times New Roman" w:cs="Times New Roman"/>
          <w:b/>
          <w:sz w:val="28"/>
        </w:rPr>
      </w:pPr>
    </w:p>
    <w:p w14:paraId="740F256F" w14:textId="77777777" w:rsidR="00796EEE" w:rsidRPr="00796EEE" w:rsidRDefault="00796EEE">
      <w:pPr>
        <w:tabs>
          <w:tab w:val="center" w:pos="1918"/>
        </w:tabs>
        <w:spacing w:after="291" w:line="265" w:lineRule="auto"/>
        <w:ind w:left="-15"/>
        <w:rPr>
          <w:rFonts w:ascii="Times New Roman" w:hAnsi="Times New Roman" w:cs="Times New Roman"/>
        </w:rPr>
      </w:pPr>
    </w:p>
    <w:p w14:paraId="26C3019F" w14:textId="77777777" w:rsidR="00D54ED1" w:rsidRPr="00796EEE" w:rsidRDefault="00000000">
      <w:pPr>
        <w:tabs>
          <w:tab w:val="center" w:pos="1824"/>
        </w:tabs>
        <w:spacing w:after="576" w:line="265" w:lineRule="auto"/>
        <w:ind w:left="-15"/>
        <w:rPr>
          <w:rFonts w:ascii="Times New Roman" w:eastAsia="Times New Roman" w:hAnsi="Times New Roman" w:cs="Times New Roman"/>
          <w:b/>
          <w:sz w:val="28"/>
        </w:rPr>
      </w:pPr>
      <w:r w:rsidRPr="00796EEE">
        <w:rPr>
          <w:rFonts w:ascii="Times New Roman" w:eastAsia="Times New Roman" w:hAnsi="Times New Roman" w:cs="Times New Roman"/>
          <w:sz w:val="28"/>
        </w:rPr>
        <w:t>○</w:t>
      </w:r>
      <w:r w:rsidRPr="00796EEE">
        <w:rPr>
          <w:rFonts w:ascii="Times New Roman" w:eastAsia="Times New Roman" w:hAnsi="Times New Roman" w:cs="Times New Roman"/>
          <w:sz w:val="28"/>
        </w:rPr>
        <w:tab/>
      </w:r>
      <w:r w:rsidRPr="00796EEE">
        <w:rPr>
          <w:rFonts w:ascii="Times New Roman" w:eastAsia="Times New Roman" w:hAnsi="Times New Roman" w:cs="Times New Roman"/>
          <w:b/>
          <w:sz w:val="28"/>
        </w:rPr>
        <w:t>Use Case Diagram</w:t>
      </w:r>
    </w:p>
    <w:p w14:paraId="17EC8CAD" w14:textId="51D3F5D4" w:rsidR="00796EEE" w:rsidRPr="00796EEE" w:rsidRDefault="00796EEE">
      <w:pPr>
        <w:tabs>
          <w:tab w:val="center" w:pos="1824"/>
        </w:tabs>
        <w:spacing w:after="576" w:line="265" w:lineRule="auto"/>
        <w:ind w:left="-15"/>
        <w:rPr>
          <w:rFonts w:ascii="Times New Roman" w:hAnsi="Times New Roman" w:cs="Times New Roman"/>
        </w:rPr>
      </w:pPr>
      <w:r w:rsidRPr="00796EEE">
        <w:rPr>
          <w:rFonts w:ascii="Times New Roman" w:hAnsi="Times New Roman" w:cs="Times New Roman"/>
          <w:noProof/>
        </w:rPr>
        <w:lastRenderedPageBreak/>
        <w:drawing>
          <wp:inline distT="0" distB="0" distL="0" distR="0" wp14:anchorId="4B8A96CA" wp14:editId="1EC795E2">
            <wp:extent cx="3854648" cy="4419827"/>
            <wp:effectExtent l="0" t="0" r="0" b="0"/>
            <wp:docPr id="2866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36020" name=""/>
                    <pic:cNvPicPr/>
                  </pic:nvPicPr>
                  <pic:blipFill>
                    <a:blip r:embed="rId8"/>
                    <a:stretch>
                      <a:fillRect/>
                    </a:stretch>
                  </pic:blipFill>
                  <pic:spPr>
                    <a:xfrm>
                      <a:off x="0" y="0"/>
                      <a:ext cx="3854648" cy="4419827"/>
                    </a:xfrm>
                    <a:prstGeom prst="rect">
                      <a:avLst/>
                    </a:prstGeom>
                  </pic:spPr>
                </pic:pic>
              </a:graphicData>
            </a:graphic>
          </wp:inline>
        </w:drawing>
      </w:r>
    </w:p>
    <w:p w14:paraId="2221F938" w14:textId="77777777" w:rsidR="00D54ED1" w:rsidRPr="00796EEE" w:rsidRDefault="00000000">
      <w:pPr>
        <w:pStyle w:val="Heading1"/>
        <w:ind w:left="-5"/>
      </w:pPr>
      <w:r w:rsidRPr="00796EEE">
        <w:rPr>
          <w:b w:val="0"/>
        </w:rPr>
        <w:lastRenderedPageBreak/>
        <w:t xml:space="preserve">● </w:t>
      </w:r>
      <w:r w:rsidRPr="00796EEE">
        <w:t>Other Nonfunctional Requirements</w:t>
      </w:r>
    </w:p>
    <w:p w14:paraId="0C62A5A0" w14:textId="77777777" w:rsidR="00D54ED1" w:rsidRPr="00796EEE" w:rsidRDefault="00000000">
      <w:pPr>
        <w:pStyle w:val="Heading2"/>
        <w:tabs>
          <w:tab w:val="center" w:pos="2372"/>
        </w:tabs>
        <w:ind w:left="-15" w:firstLine="0"/>
      </w:pPr>
      <w:r w:rsidRPr="00796EEE">
        <w:rPr>
          <w:b w:val="0"/>
        </w:rPr>
        <w:t>○</w:t>
      </w:r>
      <w:r w:rsidRPr="00796EEE">
        <w:rPr>
          <w:b w:val="0"/>
        </w:rPr>
        <w:tab/>
      </w:r>
      <w:r w:rsidRPr="00796EEE">
        <w:t>Performance Requirements</w:t>
      </w:r>
    </w:p>
    <w:p w14:paraId="6EFA85A2" w14:textId="72E3B9D0" w:rsidR="00796EEE" w:rsidRPr="00796EEE" w:rsidRDefault="00796EEE">
      <w:pPr>
        <w:pStyle w:val="Heading2"/>
        <w:tabs>
          <w:tab w:val="center" w:pos="1968"/>
        </w:tabs>
        <w:ind w:left="-15" w:firstLine="0"/>
        <w:rPr>
          <w:b w:val="0"/>
          <w:sz w:val="22"/>
          <w:szCs w:val="18"/>
        </w:rPr>
      </w:pPr>
      <w:r w:rsidRPr="00796EEE">
        <w:rPr>
          <w:b w:val="0"/>
          <w:sz w:val="22"/>
          <w:szCs w:val="18"/>
        </w:rPr>
        <w:t>The system user interface built with JavaFX must respond to user interactions, such as navigating between different views, in less than 1 second to ensure a fluid experience. The Emergency Protocol view must compile and display critical data within 0.5 seconds, as immediate access is necessary for this life-saving feature. Furthermore, database queries and heavy operations, such as generating PDF reports or creating backup files, must execute asynchronously or resolve quickly without locking the main user interface thread. Export operations should complete within 5 seconds under normal conditions.</w:t>
      </w:r>
    </w:p>
    <w:p w14:paraId="10E51192" w14:textId="3A050E18" w:rsidR="00D54ED1" w:rsidRPr="00796EEE" w:rsidRDefault="00000000">
      <w:pPr>
        <w:pStyle w:val="Heading2"/>
        <w:tabs>
          <w:tab w:val="center" w:pos="1968"/>
        </w:tabs>
        <w:ind w:left="-15" w:firstLine="0"/>
      </w:pPr>
      <w:r w:rsidRPr="00796EEE">
        <w:rPr>
          <w:b w:val="0"/>
        </w:rPr>
        <w:t>○</w:t>
      </w:r>
      <w:r w:rsidRPr="00796EEE">
        <w:rPr>
          <w:b w:val="0"/>
        </w:rPr>
        <w:tab/>
      </w:r>
      <w:r w:rsidRPr="00796EEE">
        <w:t>Safety Requirements</w:t>
      </w:r>
    </w:p>
    <w:p w14:paraId="69B12E17" w14:textId="77777777" w:rsidR="00C82804" w:rsidRPr="00C82804" w:rsidRDefault="00C82804">
      <w:pPr>
        <w:pStyle w:val="Heading2"/>
        <w:tabs>
          <w:tab w:val="center" w:pos="2093"/>
        </w:tabs>
        <w:ind w:left="-15" w:firstLine="0"/>
        <w:rPr>
          <w:b w:val="0"/>
          <w:sz w:val="22"/>
          <w:szCs w:val="18"/>
        </w:rPr>
      </w:pPr>
      <w:r w:rsidRPr="00C82804">
        <w:rPr>
          <w:b w:val="0"/>
          <w:sz w:val="22"/>
          <w:szCs w:val="18"/>
        </w:rPr>
        <w:t xml:space="preserve">The application must prioritize data integrity and prevent system crashes that could lead to data loss. To prevent Hibernate </w:t>
      </w:r>
      <w:proofErr w:type="spellStart"/>
      <w:r w:rsidRPr="00C82804">
        <w:rPr>
          <w:b w:val="0"/>
          <w:sz w:val="22"/>
          <w:szCs w:val="18"/>
        </w:rPr>
        <w:t>LazyInitializationExceptions</w:t>
      </w:r>
      <w:proofErr w:type="spellEnd"/>
      <w:r w:rsidRPr="00C82804">
        <w:rPr>
          <w:b w:val="0"/>
          <w:sz w:val="22"/>
          <w:szCs w:val="18"/>
        </w:rPr>
        <w:t>, the data access layer must correctly force-initialize necessary lazy collections, such as vital logs and medicines, before the active database session closes. Exception handling must gracefully catch database or file system errors and display user-friendly feedback via the user interface, strictly preventing silent failures. Additionally, a medical disclaimer must be displayed stating that the system's drug interaction checks and health analytics are informational and do not replace professional medical advice.</w:t>
      </w:r>
    </w:p>
    <w:p w14:paraId="28A83B48" w14:textId="416563C4" w:rsidR="00D54ED1" w:rsidRPr="00796EEE" w:rsidRDefault="00000000">
      <w:pPr>
        <w:pStyle w:val="Heading2"/>
        <w:tabs>
          <w:tab w:val="center" w:pos="2093"/>
        </w:tabs>
        <w:ind w:left="-15" w:firstLine="0"/>
      </w:pPr>
      <w:r w:rsidRPr="00796EEE">
        <w:rPr>
          <w:b w:val="0"/>
        </w:rPr>
        <w:t>○</w:t>
      </w:r>
      <w:r w:rsidRPr="00796EEE">
        <w:rPr>
          <w:b w:val="0"/>
        </w:rPr>
        <w:tab/>
      </w:r>
      <w:r w:rsidRPr="00796EEE">
        <w:t>Security Requirements</w:t>
      </w:r>
    </w:p>
    <w:p w14:paraId="4F0E698D" w14:textId="77777777" w:rsidR="00C82804" w:rsidRPr="00C82804" w:rsidRDefault="00C82804" w:rsidP="00C82804">
      <w:pPr>
        <w:pStyle w:val="Heading2"/>
        <w:tabs>
          <w:tab w:val="center" w:pos="2093"/>
        </w:tabs>
        <w:ind w:left="-15" w:firstLine="0"/>
        <w:rPr>
          <w:b w:val="0"/>
          <w:sz w:val="22"/>
          <w:szCs w:val="18"/>
        </w:rPr>
      </w:pPr>
      <w:r w:rsidRPr="00C82804">
        <w:rPr>
          <w:b w:val="0"/>
          <w:sz w:val="22"/>
          <w:szCs w:val="18"/>
        </w:rPr>
        <w:t xml:space="preserve">User sessions must be strictly enforced. The </w:t>
      </w:r>
      <w:proofErr w:type="spellStart"/>
      <w:r w:rsidRPr="00C82804">
        <w:rPr>
          <w:b w:val="0"/>
          <w:sz w:val="22"/>
          <w:szCs w:val="18"/>
        </w:rPr>
        <w:t>SessionManager</w:t>
      </w:r>
      <w:proofErr w:type="spellEnd"/>
      <w:r w:rsidRPr="00C82804">
        <w:rPr>
          <w:b w:val="0"/>
          <w:sz w:val="22"/>
          <w:szCs w:val="18"/>
        </w:rPr>
        <w:t xml:space="preserve"> must securely track the active Patient entity, and unauthenticated users must be entirely blocked from accessing internal dashboards or data views. Passwords must be securely hashed before being stored in the database. All data stored in the underlying relational database must be managed securely through parameterized Hibernate queries to completely prevent SQL injection vulnerabilities. Local file operations, such as saving medical record PDFs, must isolate user data into secure directories.</w:t>
      </w:r>
    </w:p>
    <w:p w14:paraId="18CBDBE2" w14:textId="683186D4" w:rsidR="00D54ED1" w:rsidRPr="00796EEE" w:rsidRDefault="00000000">
      <w:pPr>
        <w:pStyle w:val="Heading2"/>
        <w:tabs>
          <w:tab w:val="center" w:pos="2392"/>
        </w:tabs>
        <w:ind w:left="-15" w:firstLine="0"/>
      </w:pPr>
      <w:r w:rsidRPr="00796EEE">
        <w:rPr>
          <w:b w:val="0"/>
        </w:rPr>
        <w:t>○</w:t>
      </w:r>
      <w:r w:rsidRPr="00796EEE">
        <w:rPr>
          <w:b w:val="0"/>
        </w:rPr>
        <w:tab/>
      </w:r>
      <w:r w:rsidRPr="00796EEE">
        <w:t>Software Quality Attributes</w:t>
      </w:r>
    </w:p>
    <w:p w14:paraId="1D349B24" w14:textId="77777777" w:rsidR="00C82804" w:rsidRPr="00C82804" w:rsidRDefault="00C82804" w:rsidP="00C82804">
      <w:pPr>
        <w:pStyle w:val="Heading2"/>
        <w:tabs>
          <w:tab w:val="center" w:pos="2093"/>
        </w:tabs>
        <w:ind w:left="-15" w:firstLine="0"/>
        <w:rPr>
          <w:b w:val="0"/>
          <w:sz w:val="22"/>
          <w:szCs w:val="18"/>
        </w:rPr>
      </w:pPr>
      <w:r w:rsidRPr="00C82804">
        <w:rPr>
          <w:b w:val="0"/>
          <w:sz w:val="22"/>
          <w:szCs w:val="18"/>
        </w:rPr>
        <w:t>Maintainability is a primary attribute for this system; the codebase must adhere strictly to object-oriented GRASP principles, such as Information Expert and Pure Fabrication, and utilize a strict Model View Controller architecture to ensure future developers can easily navigate and extend the system. Robustness is also critical; all operations across views must be wrapped in appropriate error-handling blocks to surface backend issues transparently. Finally, usability is highly prioritized, ensuring that the JavaFX interface is intuitive, forms are easy to navigate, and critical features like the Emergency Protocol are distinctly visible.</w:t>
      </w:r>
    </w:p>
    <w:p w14:paraId="41F5A393" w14:textId="1A85E1D0" w:rsidR="00D54ED1" w:rsidRPr="00796EEE" w:rsidRDefault="00000000">
      <w:pPr>
        <w:pStyle w:val="Heading2"/>
        <w:tabs>
          <w:tab w:val="center" w:pos="1603"/>
        </w:tabs>
        <w:ind w:left="-15" w:firstLine="0"/>
      </w:pPr>
      <w:r w:rsidRPr="00796EEE">
        <w:rPr>
          <w:b w:val="0"/>
        </w:rPr>
        <w:t>○</w:t>
      </w:r>
      <w:r w:rsidRPr="00796EEE">
        <w:rPr>
          <w:b w:val="0"/>
        </w:rPr>
        <w:tab/>
      </w:r>
      <w:r w:rsidRPr="00796EEE">
        <w:t>Business Rules</w:t>
      </w:r>
    </w:p>
    <w:p w14:paraId="03F64DD6" w14:textId="77777777" w:rsidR="00C82804" w:rsidRPr="00C82804" w:rsidRDefault="00C82804" w:rsidP="00C82804">
      <w:pPr>
        <w:pStyle w:val="Heading2"/>
        <w:tabs>
          <w:tab w:val="center" w:pos="2093"/>
        </w:tabs>
        <w:ind w:left="-15" w:firstLine="0"/>
        <w:rPr>
          <w:b w:val="0"/>
          <w:sz w:val="22"/>
          <w:szCs w:val="18"/>
        </w:rPr>
      </w:pPr>
      <w:r w:rsidRPr="00C82804">
        <w:rPr>
          <w:b w:val="0"/>
          <w:sz w:val="22"/>
          <w:szCs w:val="18"/>
        </w:rPr>
        <w:t xml:space="preserve">The primary business rule is that only an authenticated Patient account can view, create, modify, or delete their specific medical data. The system operates on a single-user-session basis; operations attempting to map entities without an active </w:t>
      </w:r>
      <w:proofErr w:type="spellStart"/>
      <w:r w:rsidRPr="00C82804">
        <w:rPr>
          <w:b w:val="0"/>
          <w:sz w:val="22"/>
          <w:szCs w:val="18"/>
        </w:rPr>
        <w:t>SessionManager</w:t>
      </w:r>
      <w:proofErr w:type="spellEnd"/>
      <w:r w:rsidRPr="00C82804">
        <w:rPr>
          <w:b w:val="0"/>
          <w:sz w:val="22"/>
          <w:szCs w:val="18"/>
        </w:rPr>
        <w:t xml:space="preserve"> state must be immediately rejected and prompt the user to log in. Additionally, medication inventory quantities cannot drop below zero, and the system must retain a log or history of generated health reports and backups.</w:t>
      </w:r>
    </w:p>
    <w:p w14:paraId="66CE7800" w14:textId="0E0F81E1" w:rsidR="00D54ED1" w:rsidRPr="00796EEE" w:rsidRDefault="00000000">
      <w:pPr>
        <w:pStyle w:val="Heading2"/>
        <w:tabs>
          <w:tab w:val="center" w:pos="2163"/>
        </w:tabs>
        <w:ind w:left="-15" w:firstLine="0"/>
      </w:pPr>
      <w:r w:rsidRPr="00796EEE">
        <w:rPr>
          <w:b w:val="0"/>
        </w:rPr>
        <w:t>○</w:t>
      </w:r>
      <w:r w:rsidRPr="00796EEE">
        <w:rPr>
          <w:b w:val="0"/>
        </w:rPr>
        <w:tab/>
      </w:r>
      <w:r w:rsidRPr="00796EEE">
        <w:t>Operating Environment</w:t>
      </w:r>
    </w:p>
    <w:p w14:paraId="29CEA28F" w14:textId="77777777" w:rsidR="00C82804" w:rsidRPr="00C82804" w:rsidRDefault="00C82804" w:rsidP="00C82804">
      <w:pPr>
        <w:pStyle w:val="Heading2"/>
        <w:tabs>
          <w:tab w:val="center" w:pos="2093"/>
        </w:tabs>
        <w:ind w:left="-15" w:firstLine="0"/>
        <w:rPr>
          <w:b w:val="0"/>
          <w:sz w:val="22"/>
          <w:szCs w:val="18"/>
        </w:rPr>
      </w:pPr>
      <w:r w:rsidRPr="00C82804">
        <w:rPr>
          <w:b w:val="0"/>
          <w:sz w:val="22"/>
          <w:szCs w:val="18"/>
        </w:rPr>
        <w:t xml:space="preserve">The software is designed to operate as a standalone desktop application. It requires a hardware platform capable of running Java 17 or higher. The application is platform-agnostic and will run on Windows, macOS, or Linux environments. It relies on the JavaFX framework for rendering the graphical user interface and utilizes Hibernate ORM for database mapping. The system requires a relational database environment, such as </w:t>
      </w:r>
      <w:proofErr w:type="spellStart"/>
      <w:r w:rsidRPr="00C82804">
        <w:rPr>
          <w:b w:val="0"/>
          <w:sz w:val="22"/>
          <w:szCs w:val="18"/>
        </w:rPr>
        <w:t>Sql</w:t>
      </w:r>
      <w:proofErr w:type="spellEnd"/>
      <w:r w:rsidRPr="00C82804">
        <w:rPr>
          <w:b w:val="0"/>
          <w:sz w:val="22"/>
          <w:szCs w:val="18"/>
        </w:rPr>
        <w:t xml:space="preserve"> Server or a local H2 database, to handle structured data and relationship persistence, alongside standard access to the local file system for document storage and backups</w:t>
      </w:r>
    </w:p>
    <w:p w14:paraId="09097105" w14:textId="4CFD3B09" w:rsidR="00D54ED1" w:rsidRPr="00796EEE" w:rsidRDefault="00C82804">
      <w:pPr>
        <w:pStyle w:val="Heading2"/>
        <w:tabs>
          <w:tab w:val="center" w:pos="1633"/>
        </w:tabs>
        <w:ind w:left="-15" w:firstLine="0"/>
      </w:pPr>
      <w:proofErr w:type="gramStart"/>
      <w:r w:rsidRPr="00C82804">
        <w:rPr>
          <w:rFonts w:eastAsia="Arial"/>
          <w:b w:val="0"/>
          <w:i/>
          <w:sz w:val="22"/>
        </w:rPr>
        <w:lastRenderedPageBreak/>
        <w:t>.</w:t>
      </w:r>
      <w:r w:rsidRPr="00796EEE">
        <w:rPr>
          <w:b w:val="0"/>
        </w:rPr>
        <w:t>○</w:t>
      </w:r>
      <w:proofErr w:type="gramEnd"/>
      <w:r w:rsidRPr="00796EEE">
        <w:rPr>
          <w:b w:val="0"/>
        </w:rPr>
        <w:tab/>
      </w:r>
      <w:r w:rsidRPr="00796EEE">
        <w:t>User Interfaces</w:t>
      </w:r>
    </w:p>
    <w:p w14:paraId="49B231DC" w14:textId="77777777" w:rsidR="00C82804" w:rsidRPr="00C82804" w:rsidRDefault="00C82804" w:rsidP="00C82804">
      <w:pPr>
        <w:spacing w:after="503"/>
        <w:rPr>
          <w:rFonts w:ascii="Times New Roman" w:eastAsia="Times New Roman" w:hAnsi="Times New Roman" w:cs="Times New Roman"/>
          <w:szCs w:val="18"/>
        </w:rPr>
      </w:pPr>
      <w:r w:rsidRPr="00C82804">
        <w:rPr>
          <w:rFonts w:ascii="Times New Roman" w:eastAsia="Times New Roman" w:hAnsi="Times New Roman" w:cs="Times New Roman"/>
          <w:szCs w:val="18"/>
        </w:rPr>
        <w:t>The user interface is a JavaFX-based graphical desktop application featuring distinct view screens for each major function, such as Main Dashboard, Medicine View, and Diet Hydration View. The interface employs a persistent navigation menu for seamless transitioning between modules. A highly visible, uniquely colored Emergency button is accessible from the main dashboard at all times. Standardized form inputs are used for capturing data, with built-in validation that restricts numeric fields from accepting alphabetic characters. System feedback and error messages are displayed dynamically, utilizing standard conventions such as changing text color to red to indicate format errors or failed submissions. Standardized pop-up dialogues are utilized for system alerts and interaction warnings.</w:t>
      </w:r>
    </w:p>
    <w:p w14:paraId="1DFC44D4" w14:textId="55FA5E1D" w:rsidR="00C82804" w:rsidRPr="00C82804" w:rsidRDefault="00C82804" w:rsidP="00C82804">
      <w:pPr>
        <w:numPr>
          <w:ilvl w:val="0"/>
          <w:numId w:val="2"/>
        </w:numPr>
        <w:spacing w:after="503"/>
        <w:ind w:hanging="720"/>
        <w:rPr>
          <w:rFonts w:ascii="Times New Roman" w:hAnsi="Times New Roman" w:cs="Times New Roman"/>
        </w:rPr>
      </w:pPr>
      <w:r>
        <w:rPr>
          <w:rFonts w:ascii="Times New Roman" w:eastAsia="Times New Roman" w:hAnsi="Times New Roman" w:cs="Times New Roman"/>
          <w:b/>
          <w:sz w:val="36"/>
        </w:rPr>
        <w:t>Domain Model</w:t>
      </w:r>
    </w:p>
    <w:p w14:paraId="7C3584B6" w14:textId="7F493C9A" w:rsidR="00C82804" w:rsidRPr="00796EEE" w:rsidRDefault="00C82804" w:rsidP="00C82804">
      <w:pPr>
        <w:spacing w:after="503"/>
        <w:rPr>
          <w:rFonts w:ascii="Times New Roman" w:hAnsi="Times New Roman" w:cs="Times New Roman"/>
        </w:rPr>
      </w:pPr>
      <w:r w:rsidRPr="000B5EF2">
        <w:rPr>
          <w:noProof/>
        </w:rPr>
        <w:lastRenderedPageBreak/>
        <w:drawing>
          <wp:inline distT="0" distB="0" distL="0" distR="0" wp14:anchorId="37A6EBFD" wp14:editId="55285AB6">
            <wp:extent cx="6118860" cy="8371647"/>
            <wp:effectExtent l="0" t="0" r="0" b="0"/>
            <wp:docPr id="1929993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860" cy="8371647"/>
                    </a:xfrm>
                    <a:prstGeom prst="rect">
                      <a:avLst/>
                    </a:prstGeom>
                    <a:noFill/>
                    <a:ln>
                      <a:noFill/>
                    </a:ln>
                  </pic:spPr>
                </pic:pic>
              </a:graphicData>
            </a:graphic>
          </wp:inline>
        </w:drawing>
      </w:r>
    </w:p>
    <w:p w14:paraId="4473A574" w14:textId="77777777" w:rsidR="00812578" w:rsidRPr="00812578" w:rsidRDefault="00812578" w:rsidP="00812578">
      <w:pPr>
        <w:spacing w:after="503"/>
        <w:ind w:left="720"/>
        <w:rPr>
          <w:rFonts w:ascii="Times New Roman" w:hAnsi="Times New Roman" w:cs="Times New Roman"/>
        </w:rPr>
      </w:pPr>
    </w:p>
    <w:p w14:paraId="1C9267F9" w14:textId="70032A1E" w:rsidR="00D54ED1" w:rsidRPr="00C82804" w:rsidRDefault="00000000">
      <w:pPr>
        <w:numPr>
          <w:ilvl w:val="0"/>
          <w:numId w:val="2"/>
        </w:numPr>
        <w:spacing w:after="503"/>
        <w:ind w:hanging="720"/>
        <w:rPr>
          <w:rFonts w:ascii="Times New Roman" w:hAnsi="Times New Roman" w:cs="Times New Roman"/>
        </w:rPr>
      </w:pPr>
      <w:r w:rsidRPr="00796EEE">
        <w:rPr>
          <w:rFonts w:ascii="Times New Roman" w:eastAsia="Times New Roman" w:hAnsi="Times New Roman" w:cs="Times New Roman"/>
          <w:b/>
          <w:sz w:val="36"/>
        </w:rPr>
        <w:lastRenderedPageBreak/>
        <w:t>System Sequence Diagram</w:t>
      </w:r>
    </w:p>
    <w:p w14:paraId="763A39C1" w14:textId="77777777" w:rsidR="00C82804" w:rsidRPr="00397FB5" w:rsidRDefault="00C82804" w:rsidP="00C82804">
      <w:pPr>
        <w:pStyle w:val="Heading1"/>
        <w:rPr>
          <w:color w:val="7030A0"/>
        </w:rPr>
      </w:pPr>
      <w:bookmarkStart w:id="17" w:name="_Toc224368317"/>
      <w:r w:rsidRPr="00397FB5">
        <w:rPr>
          <w:color w:val="7030A0"/>
        </w:rPr>
        <w:t>Use Case: Manage Account</w:t>
      </w:r>
      <w:bookmarkEnd w:id="17"/>
    </w:p>
    <w:p w14:paraId="32C69614" w14:textId="77777777" w:rsidR="00C82804" w:rsidRPr="00C6158A" w:rsidRDefault="00C82804" w:rsidP="00C82804">
      <w:pPr>
        <w:pStyle w:val="Heading2"/>
        <w:rPr>
          <w:color w:val="000000" w:themeColor="text1"/>
          <w:sz w:val="36"/>
          <w:szCs w:val="36"/>
        </w:rPr>
      </w:pPr>
      <w:r>
        <w:rPr>
          <w:color w:val="000000" w:themeColor="text1"/>
        </w:rPr>
        <w:br/>
      </w:r>
      <w:r>
        <w:rPr>
          <w:noProof/>
          <w:color w:val="000000" w:themeColor="text1"/>
        </w:rPr>
        <w:drawing>
          <wp:inline distT="0" distB="0" distL="0" distR="0" wp14:anchorId="07E191A6" wp14:editId="739D5306">
            <wp:extent cx="3046370" cy="2761662"/>
            <wp:effectExtent l="0" t="0" r="1905" b="635"/>
            <wp:docPr id="42100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02414" name="Picture 421002414"/>
                    <pic:cNvPicPr/>
                  </pic:nvPicPr>
                  <pic:blipFill>
                    <a:blip r:embed="rId10"/>
                    <a:stretch>
                      <a:fillRect/>
                    </a:stretch>
                  </pic:blipFill>
                  <pic:spPr>
                    <a:xfrm>
                      <a:off x="0" y="0"/>
                      <a:ext cx="3099534" cy="2809857"/>
                    </a:xfrm>
                    <a:prstGeom prst="rect">
                      <a:avLst/>
                    </a:prstGeom>
                  </pic:spPr>
                </pic:pic>
              </a:graphicData>
            </a:graphic>
          </wp:inline>
        </w:drawing>
      </w:r>
      <w:r>
        <w:rPr>
          <w:color w:val="000000" w:themeColor="text1"/>
        </w:rPr>
        <w:br/>
      </w:r>
      <w:r>
        <w:rPr>
          <w:color w:val="000000" w:themeColor="text1"/>
        </w:rPr>
        <w:br/>
      </w:r>
    </w:p>
    <w:p w14:paraId="07784593" w14:textId="77777777" w:rsidR="00C82804" w:rsidRDefault="00C82804" w:rsidP="00C82804">
      <w:r>
        <w:br w:type="page"/>
      </w:r>
    </w:p>
    <w:p w14:paraId="2C11D6BF" w14:textId="77777777" w:rsidR="00C82804" w:rsidRDefault="00C82804" w:rsidP="00C82804">
      <w:r>
        <w:rPr>
          <w:b/>
          <w:color w:val="646464"/>
          <w:sz w:val="24"/>
        </w:rPr>
        <w:lastRenderedPageBreak/>
        <w:t>UC-02</w:t>
      </w:r>
    </w:p>
    <w:p w14:paraId="436815A8" w14:textId="77777777" w:rsidR="00C82804" w:rsidRPr="00397FB5" w:rsidRDefault="00C82804" w:rsidP="00C82804">
      <w:pPr>
        <w:pStyle w:val="Heading1"/>
        <w:rPr>
          <w:color w:val="7030A0"/>
        </w:rPr>
      </w:pPr>
      <w:bookmarkStart w:id="18" w:name="_Toc224368320"/>
      <w:r w:rsidRPr="00397FB5">
        <w:rPr>
          <w:color w:val="7030A0"/>
        </w:rPr>
        <w:t>Use Case: Log Vitals</w:t>
      </w:r>
      <w:bookmarkEnd w:id="18"/>
    </w:p>
    <w:p w14:paraId="0B13B7AF" w14:textId="77777777" w:rsidR="00C82804" w:rsidRPr="00C6158A" w:rsidRDefault="00C82804" w:rsidP="00C82804">
      <w:pPr>
        <w:pStyle w:val="Heading2"/>
        <w:rPr>
          <w:color w:val="000000" w:themeColor="text1"/>
          <w:sz w:val="36"/>
          <w:szCs w:val="36"/>
        </w:rPr>
      </w:pPr>
      <w:r>
        <w:rPr>
          <w:noProof/>
          <w:color w:val="000000" w:themeColor="text1"/>
          <w:sz w:val="36"/>
          <w:szCs w:val="36"/>
        </w:rPr>
        <w:drawing>
          <wp:inline distT="0" distB="0" distL="0" distR="0" wp14:anchorId="7586FAD6" wp14:editId="5651CA51">
            <wp:extent cx="4962525" cy="2847975"/>
            <wp:effectExtent l="0" t="0" r="9525" b="9525"/>
            <wp:docPr id="614073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73728" name="Picture 614073728"/>
                    <pic:cNvPicPr/>
                  </pic:nvPicPr>
                  <pic:blipFill>
                    <a:blip r:embed="rId11"/>
                    <a:stretch>
                      <a:fillRect/>
                    </a:stretch>
                  </pic:blipFill>
                  <pic:spPr>
                    <a:xfrm>
                      <a:off x="0" y="0"/>
                      <a:ext cx="4962525" cy="2847975"/>
                    </a:xfrm>
                    <a:prstGeom prst="rect">
                      <a:avLst/>
                    </a:prstGeom>
                  </pic:spPr>
                </pic:pic>
              </a:graphicData>
            </a:graphic>
          </wp:inline>
        </w:drawing>
      </w:r>
    </w:p>
    <w:p w14:paraId="0E7A6C66" w14:textId="77777777" w:rsidR="00C82804" w:rsidRDefault="00C82804" w:rsidP="00C82804"/>
    <w:p w14:paraId="099D44E6" w14:textId="77777777" w:rsidR="00C82804" w:rsidRDefault="00C82804" w:rsidP="00C82804">
      <w:r>
        <w:br w:type="page"/>
      </w:r>
    </w:p>
    <w:p w14:paraId="7168D5BD" w14:textId="77777777" w:rsidR="00C82804" w:rsidRDefault="00C82804" w:rsidP="00C82804">
      <w:r>
        <w:rPr>
          <w:b/>
          <w:color w:val="646464"/>
          <w:sz w:val="24"/>
        </w:rPr>
        <w:lastRenderedPageBreak/>
        <w:t>UC-03</w:t>
      </w:r>
    </w:p>
    <w:p w14:paraId="5DDC979D" w14:textId="77777777" w:rsidR="00C82804" w:rsidRPr="00397FB5" w:rsidRDefault="00C82804" w:rsidP="00C82804">
      <w:pPr>
        <w:pStyle w:val="Heading1"/>
        <w:rPr>
          <w:color w:val="7030A0"/>
        </w:rPr>
      </w:pPr>
      <w:bookmarkStart w:id="19" w:name="_Toc224368323"/>
      <w:r w:rsidRPr="00397FB5">
        <w:rPr>
          <w:color w:val="7030A0"/>
        </w:rPr>
        <w:t>Use Case: Log Symptoms</w:t>
      </w:r>
      <w:bookmarkEnd w:id="19"/>
    </w:p>
    <w:p w14:paraId="72B147DC" w14:textId="77777777" w:rsidR="00C82804" w:rsidRDefault="00C82804" w:rsidP="00C82804">
      <w:r>
        <w:rPr>
          <w:noProof/>
        </w:rPr>
        <w:drawing>
          <wp:inline distT="0" distB="0" distL="0" distR="0" wp14:anchorId="1ACB78E5" wp14:editId="0AE99926">
            <wp:extent cx="4238625" cy="3695700"/>
            <wp:effectExtent l="0" t="0" r="9525" b="0"/>
            <wp:docPr id="1945251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1805" name="Picture 1945251805"/>
                    <pic:cNvPicPr/>
                  </pic:nvPicPr>
                  <pic:blipFill>
                    <a:blip r:embed="rId12"/>
                    <a:stretch>
                      <a:fillRect/>
                    </a:stretch>
                  </pic:blipFill>
                  <pic:spPr>
                    <a:xfrm>
                      <a:off x="0" y="0"/>
                      <a:ext cx="4238625" cy="3695700"/>
                    </a:xfrm>
                    <a:prstGeom prst="rect">
                      <a:avLst/>
                    </a:prstGeom>
                  </pic:spPr>
                </pic:pic>
              </a:graphicData>
            </a:graphic>
          </wp:inline>
        </w:drawing>
      </w:r>
    </w:p>
    <w:p w14:paraId="161EBD5C" w14:textId="77777777" w:rsidR="00C82804" w:rsidRDefault="00C82804" w:rsidP="00C82804">
      <w:r>
        <w:br w:type="page"/>
      </w:r>
    </w:p>
    <w:p w14:paraId="34531E68" w14:textId="77777777" w:rsidR="00C82804" w:rsidRDefault="00C82804" w:rsidP="00C82804">
      <w:r>
        <w:rPr>
          <w:b/>
          <w:color w:val="646464"/>
          <w:sz w:val="24"/>
        </w:rPr>
        <w:lastRenderedPageBreak/>
        <w:t>UC-04</w:t>
      </w:r>
    </w:p>
    <w:p w14:paraId="73C24728" w14:textId="77777777" w:rsidR="00C82804" w:rsidRPr="00397FB5" w:rsidRDefault="00C82804" w:rsidP="00C82804">
      <w:pPr>
        <w:pStyle w:val="Heading1"/>
        <w:rPr>
          <w:color w:val="7030A0"/>
        </w:rPr>
      </w:pPr>
      <w:bookmarkStart w:id="20" w:name="_Toc224368326"/>
      <w:r w:rsidRPr="00397FB5">
        <w:rPr>
          <w:color w:val="7030A0"/>
        </w:rPr>
        <w:t>Use Case: Track Diet, BMI and Hydration</w:t>
      </w:r>
      <w:bookmarkEnd w:id="20"/>
    </w:p>
    <w:p w14:paraId="7F30BF64" w14:textId="77777777" w:rsidR="00C82804" w:rsidRDefault="00C82804" w:rsidP="00C82804">
      <w:r>
        <w:rPr>
          <w:noProof/>
        </w:rPr>
        <w:drawing>
          <wp:inline distT="0" distB="0" distL="0" distR="0" wp14:anchorId="3EA503DF" wp14:editId="5B925D46">
            <wp:extent cx="4152900" cy="3971925"/>
            <wp:effectExtent l="0" t="0" r="0" b="9525"/>
            <wp:docPr id="49520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07093" name="Picture 495207093"/>
                    <pic:cNvPicPr/>
                  </pic:nvPicPr>
                  <pic:blipFill>
                    <a:blip r:embed="rId13"/>
                    <a:stretch>
                      <a:fillRect/>
                    </a:stretch>
                  </pic:blipFill>
                  <pic:spPr>
                    <a:xfrm>
                      <a:off x="0" y="0"/>
                      <a:ext cx="4152900" cy="3971925"/>
                    </a:xfrm>
                    <a:prstGeom prst="rect">
                      <a:avLst/>
                    </a:prstGeom>
                  </pic:spPr>
                </pic:pic>
              </a:graphicData>
            </a:graphic>
          </wp:inline>
        </w:drawing>
      </w:r>
    </w:p>
    <w:p w14:paraId="0C2B54E5" w14:textId="77777777" w:rsidR="00C82804" w:rsidRDefault="00C82804" w:rsidP="00C82804">
      <w:r>
        <w:br w:type="page"/>
      </w:r>
    </w:p>
    <w:p w14:paraId="75648884" w14:textId="77777777" w:rsidR="00C82804" w:rsidRDefault="00C82804" w:rsidP="00C82804">
      <w:r>
        <w:rPr>
          <w:b/>
          <w:color w:val="646464"/>
          <w:sz w:val="24"/>
        </w:rPr>
        <w:lastRenderedPageBreak/>
        <w:t xml:space="preserve">UC-05 </w:t>
      </w:r>
    </w:p>
    <w:p w14:paraId="2CD61A0E" w14:textId="77777777" w:rsidR="00C82804" w:rsidRPr="00397FB5" w:rsidRDefault="00C82804" w:rsidP="00C82804">
      <w:pPr>
        <w:pStyle w:val="Heading1"/>
        <w:rPr>
          <w:color w:val="7030A0"/>
        </w:rPr>
      </w:pPr>
      <w:bookmarkStart w:id="21" w:name="_Toc224368329"/>
      <w:r w:rsidRPr="00397FB5">
        <w:rPr>
          <w:color w:val="7030A0"/>
        </w:rPr>
        <w:t>Use Case: Write Journal Entry</w:t>
      </w:r>
      <w:bookmarkEnd w:id="21"/>
    </w:p>
    <w:p w14:paraId="2CB2465B" w14:textId="77777777" w:rsidR="00C82804" w:rsidRDefault="00C82804" w:rsidP="00C82804">
      <w:r>
        <w:rPr>
          <w:noProof/>
        </w:rPr>
        <w:drawing>
          <wp:inline distT="0" distB="0" distL="0" distR="0" wp14:anchorId="1911296A" wp14:editId="426E78F6">
            <wp:extent cx="3181350" cy="3695700"/>
            <wp:effectExtent l="0" t="0" r="0" b="0"/>
            <wp:docPr id="769232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2760" name="Picture 769232760"/>
                    <pic:cNvPicPr/>
                  </pic:nvPicPr>
                  <pic:blipFill>
                    <a:blip r:embed="rId14"/>
                    <a:stretch>
                      <a:fillRect/>
                    </a:stretch>
                  </pic:blipFill>
                  <pic:spPr>
                    <a:xfrm>
                      <a:off x="0" y="0"/>
                      <a:ext cx="3181350" cy="3695700"/>
                    </a:xfrm>
                    <a:prstGeom prst="rect">
                      <a:avLst/>
                    </a:prstGeom>
                  </pic:spPr>
                </pic:pic>
              </a:graphicData>
            </a:graphic>
          </wp:inline>
        </w:drawing>
      </w:r>
    </w:p>
    <w:p w14:paraId="4E41DE89" w14:textId="77777777" w:rsidR="00C82804" w:rsidRDefault="00C82804" w:rsidP="00C82804">
      <w:r>
        <w:br w:type="page"/>
      </w:r>
    </w:p>
    <w:p w14:paraId="50030091" w14:textId="77777777" w:rsidR="00C82804" w:rsidRDefault="00C82804" w:rsidP="00C82804">
      <w:r>
        <w:rPr>
          <w:b/>
          <w:color w:val="646464"/>
          <w:sz w:val="24"/>
        </w:rPr>
        <w:lastRenderedPageBreak/>
        <w:t>UC-06</w:t>
      </w:r>
    </w:p>
    <w:p w14:paraId="1E398981" w14:textId="77777777" w:rsidR="00C82804" w:rsidRPr="00397FB5" w:rsidRDefault="00C82804" w:rsidP="00C82804">
      <w:pPr>
        <w:pStyle w:val="Heading1"/>
        <w:rPr>
          <w:color w:val="7030A0"/>
        </w:rPr>
      </w:pPr>
      <w:bookmarkStart w:id="22" w:name="_Toc224368332"/>
      <w:r w:rsidRPr="00397FB5">
        <w:rPr>
          <w:color w:val="7030A0"/>
        </w:rPr>
        <w:t>Use Case: Manage Medicine Inventory &amp; Prescriptions</w:t>
      </w:r>
      <w:bookmarkEnd w:id="22"/>
    </w:p>
    <w:p w14:paraId="205CD0A3" w14:textId="77777777" w:rsidR="00C82804" w:rsidRPr="00C6158A" w:rsidRDefault="00C82804" w:rsidP="00C82804">
      <w:pPr>
        <w:pStyle w:val="Heading2"/>
        <w:rPr>
          <w:color w:val="000000" w:themeColor="text1"/>
          <w:sz w:val="36"/>
          <w:szCs w:val="36"/>
        </w:rPr>
      </w:pPr>
      <w:r>
        <w:rPr>
          <w:noProof/>
          <w:color w:val="000000" w:themeColor="text1"/>
          <w:sz w:val="36"/>
          <w:szCs w:val="36"/>
        </w:rPr>
        <w:drawing>
          <wp:inline distT="0" distB="0" distL="0" distR="0" wp14:anchorId="23234AB6" wp14:editId="1BF5FDB0">
            <wp:extent cx="4867275" cy="3990975"/>
            <wp:effectExtent l="0" t="0" r="9525" b="9525"/>
            <wp:docPr id="2041808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08051" name="Picture 2041808051"/>
                    <pic:cNvPicPr/>
                  </pic:nvPicPr>
                  <pic:blipFill>
                    <a:blip r:embed="rId15"/>
                    <a:stretch>
                      <a:fillRect/>
                    </a:stretch>
                  </pic:blipFill>
                  <pic:spPr>
                    <a:xfrm>
                      <a:off x="0" y="0"/>
                      <a:ext cx="4867275" cy="3990975"/>
                    </a:xfrm>
                    <a:prstGeom prst="rect">
                      <a:avLst/>
                    </a:prstGeom>
                  </pic:spPr>
                </pic:pic>
              </a:graphicData>
            </a:graphic>
          </wp:inline>
        </w:drawing>
      </w:r>
    </w:p>
    <w:p w14:paraId="23BCCE97" w14:textId="77777777" w:rsidR="00C82804" w:rsidRDefault="00C82804" w:rsidP="00C82804"/>
    <w:p w14:paraId="1D4E3460" w14:textId="77777777" w:rsidR="00C82804" w:rsidRDefault="00C82804" w:rsidP="00C82804">
      <w:r>
        <w:br w:type="page"/>
      </w:r>
    </w:p>
    <w:p w14:paraId="5C3BFF38" w14:textId="77777777" w:rsidR="00C82804" w:rsidRDefault="00C82804" w:rsidP="00C82804">
      <w:r>
        <w:rPr>
          <w:b/>
          <w:color w:val="646464"/>
          <w:sz w:val="24"/>
        </w:rPr>
        <w:lastRenderedPageBreak/>
        <w:t>UC-07</w:t>
      </w:r>
    </w:p>
    <w:p w14:paraId="04BAF7F7" w14:textId="77777777" w:rsidR="00C82804" w:rsidRPr="00397FB5" w:rsidRDefault="00C82804" w:rsidP="00C82804">
      <w:pPr>
        <w:pStyle w:val="Heading1"/>
        <w:rPr>
          <w:color w:val="7030A0"/>
        </w:rPr>
      </w:pPr>
      <w:bookmarkStart w:id="23" w:name="_Toc224368335"/>
      <w:r w:rsidRPr="00397FB5">
        <w:rPr>
          <w:color w:val="7030A0"/>
        </w:rPr>
        <w:t>Use Case: Send System Alert</w:t>
      </w:r>
      <w:bookmarkEnd w:id="23"/>
    </w:p>
    <w:p w14:paraId="13C7726F" w14:textId="77777777" w:rsidR="00C82804" w:rsidRDefault="00C82804" w:rsidP="00C82804">
      <w:r>
        <w:rPr>
          <w:noProof/>
        </w:rPr>
        <w:drawing>
          <wp:inline distT="0" distB="0" distL="0" distR="0" wp14:anchorId="47120D0C" wp14:editId="1A8B6379">
            <wp:extent cx="5457825" cy="2847975"/>
            <wp:effectExtent l="0" t="0" r="9525" b="9525"/>
            <wp:docPr id="1567049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49357" name="Picture 1567049357"/>
                    <pic:cNvPicPr/>
                  </pic:nvPicPr>
                  <pic:blipFill>
                    <a:blip r:embed="rId16"/>
                    <a:stretch>
                      <a:fillRect/>
                    </a:stretch>
                  </pic:blipFill>
                  <pic:spPr>
                    <a:xfrm>
                      <a:off x="0" y="0"/>
                      <a:ext cx="5457825" cy="2847975"/>
                    </a:xfrm>
                    <a:prstGeom prst="rect">
                      <a:avLst/>
                    </a:prstGeom>
                  </pic:spPr>
                </pic:pic>
              </a:graphicData>
            </a:graphic>
          </wp:inline>
        </w:drawing>
      </w:r>
    </w:p>
    <w:p w14:paraId="657DCC89" w14:textId="77777777" w:rsidR="00C82804" w:rsidRDefault="00C82804" w:rsidP="00C82804">
      <w:r>
        <w:br w:type="page"/>
      </w:r>
    </w:p>
    <w:p w14:paraId="261C9729" w14:textId="77777777" w:rsidR="00C82804" w:rsidRDefault="00C82804" w:rsidP="00C82804">
      <w:r>
        <w:rPr>
          <w:b/>
          <w:color w:val="646464"/>
          <w:sz w:val="24"/>
        </w:rPr>
        <w:lastRenderedPageBreak/>
        <w:t>UC-08</w:t>
      </w:r>
    </w:p>
    <w:p w14:paraId="31DFCF3F" w14:textId="77777777" w:rsidR="00C82804" w:rsidRPr="00397FB5" w:rsidRDefault="00C82804" w:rsidP="00C82804">
      <w:pPr>
        <w:pStyle w:val="Heading1"/>
        <w:rPr>
          <w:color w:val="7030A0"/>
        </w:rPr>
      </w:pPr>
      <w:bookmarkStart w:id="24" w:name="_Toc224368338"/>
      <w:r w:rsidRPr="00397FB5">
        <w:rPr>
          <w:color w:val="7030A0"/>
        </w:rPr>
        <w:t>Use Case: Check Drug Interaction</w:t>
      </w:r>
      <w:bookmarkEnd w:id="24"/>
    </w:p>
    <w:p w14:paraId="721E6512" w14:textId="77777777" w:rsidR="00C82804" w:rsidRDefault="00C82804" w:rsidP="00C82804">
      <w:r>
        <w:rPr>
          <w:noProof/>
        </w:rPr>
        <w:drawing>
          <wp:inline distT="0" distB="0" distL="0" distR="0" wp14:anchorId="7073D1D3" wp14:editId="264586B0">
            <wp:extent cx="3724275" cy="2847975"/>
            <wp:effectExtent l="0" t="0" r="9525" b="9525"/>
            <wp:docPr id="12146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78" name="Picture 12146378"/>
                    <pic:cNvPicPr/>
                  </pic:nvPicPr>
                  <pic:blipFill>
                    <a:blip r:embed="rId17"/>
                    <a:stretch>
                      <a:fillRect/>
                    </a:stretch>
                  </pic:blipFill>
                  <pic:spPr>
                    <a:xfrm>
                      <a:off x="0" y="0"/>
                      <a:ext cx="3724275" cy="2847975"/>
                    </a:xfrm>
                    <a:prstGeom prst="rect">
                      <a:avLst/>
                    </a:prstGeom>
                  </pic:spPr>
                </pic:pic>
              </a:graphicData>
            </a:graphic>
          </wp:inline>
        </w:drawing>
      </w:r>
    </w:p>
    <w:p w14:paraId="131864CB" w14:textId="77777777" w:rsidR="00C82804" w:rsidRDefault="00C82804" w:rsidP="00C82804">
      <w:r>
        <w:br w:type="page"/>
      </w:r>
    </w:p>
    <w:p w14:paraId="29DF7FF6" w14:textId="77777777" w:rsidR="00C82804" w:rsidRDefault="00C82804" w:rsidP="00C82804">
      <w:r>
        <w:rPr>
          <w:b/>
          <w:color w:val="646464"/>
          <w:sz w:val="24"/>
        </w:rPr>
        <w:lastRenderedPageBreak/>
        <w:t>UC-09</w:t>
      </w:r>
    </w:p>
    <w:p w14:paraId="7E3CCD64" w14:textId="77777777" w:rsidR="00C82804" w:rsidRPr="00397FB5" w:rsidRDefault="00C82804" w:rsidP="00C82804">
      <w:pPr>
        <w:pStyle w:val="Heading1"/>
        <w:rPr>
          <w:color w:val="7030A0"/>
        </w:rPr>
      </w:pPr>
      <w:bookmarkStart w:id="25" w:name="_Toc224368341"/>
      <w:r w:rsidRPr="00397FB5">
        <w:rPr>
          <w:color w:val="7030A0"/>
        </w:rPr>
        <w:t>Use Case: Track Calendar</w:t>
      </w:r>
      <w:bookmarkEnd w:id="25"/>
    </w:p>
    <w:p w14:paraId="7DA06B09" w14:textId="77777777" w:rsidR="00C82804" w:rsidRDefault="00C82804" w:rsidP="00C82804">
      <w:r>
        <w:rPr>
          <w:noProof/>
        </w:rPr>
        <w:drawing>
          <wp:inline distT="0" distB="0" distL="0" distR="0" wp14:anchorId="544CCB4E" wp14:editId="2120401C">
            <wp:extent cx="5124450" cy="2847975"/>
            <wp:effectExtent l="0" t="0" r="0" b="9525"/>
            <wp:docPr id="870000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0838" name="Picture 870000838"/>
                    <pic:cNvPicPr/>
                  </pic:nvPicPr>
                  <pic:blipFill>
                    <a:blip r:embed="rId18"/>
                    <a:stretch>
                      <a:fillRect/>
                    </a:stretch>
                  </pic:blipFill>
                  <pic:spPr>
                    <a:xfrm>
                      <a:off x="0" y="0"/>
                      <a:ext cx="5124450" cy="2847975"/>
                    </a:xfrm>
                    <a:prstGeom prst="rect">
                      <a:avLst/>
                    </a:prstGeom>
                  </pic:spPr>
                </pic:pic>
              </a:graphicData>
            </a:graphic>
          </wp:inline>
        </w:drawing>
      </w:r>
      <w:r>
        <w:br w:type="page"/>
      </w:r>
    </w:p>
    <w:p w14:paraId="0E374643" w14:textId="77777777" w:rsidR="00C82804" w:rsidRDefault="00C82804" w:rsidP="00C82804">
      <w:r>
        <w:rPr>
          <w:b/>
          <w:color w:val="646464"/>
          <w:sz w:val="24"/>
        </w:rPr>
        <w:lastRenderedPageBreak/>
        <w:t>UC-10</w:t>
      </w:r>
    </w:p>
    <w:p w14:paraId="798F33E8" w14:textId="77777777" w:rsidR="00C82804" w:rsidRPr="00397FB5" w:rsidRDefault="00C82804" w:rsidP="00C82804">
      <w:pPr>
        <w:pStyle w:val="Heading1"/>
        <w:rPr>
          <w:color w:val="7030A0"/>
        </w:rPr>
      </w:pPr>
      <w:bookmarkStart w:id="26" w:name="_Toc224368344"/>
      <w:r w:rsidRPr="00397FB5">
        <w:rPr>
          <w:color w:val="7030A0"/>
        </w:rPr>
        <w:t>Use Case: Browse Hospitals</w:t>
      </w:r>
      <w:bookmarkEnd w:id="26"/>
    </w:p>
    <w:p w14:paraId="05C734A2" w14:textId="77777777" w:rsidR="00C82804" w:rsidRPr="00C6158A" w:rsidRDefault="00C82804" w:rsidP="00C82804">
      <w:pPr>
        <w:pStyle w:val="Heading2"/>
        <w:rPr>
          <w:color w:val="000000" w:themeColor="text1"/>
          <w:sz w:val="36"/>
          <w:szCs w:val="36"/>
        </w:rPr>
      </w:pPr>
    </w:p>
    <w:p w14:paraId="463AED50" w14:textId="77777777" w:rsidR="00C82804" w:rsidRDefault="00C82804" w:rsidP="00C82804">
      <w:r>
        <w:rPr>
          <w:noProof/>
        </w:rPr>
        <w:drawing>
          <wp:inline distT="0" distB="0" distL="0" distR="0" wp14:anchorId="6D4844AA" wp14:editId="087F2D70">
            <wp:extent cx="4095750" cy="3400425"/>
            <wp:effectExtent l="0" t="0" r="0" b="9525"/>
            <wp:docPr id="2089831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31069" name="Picture 2089831069"/>
                    <pic:cNvPicPr/>
                  </pic:nvPicPr>
                  <pic:blipFill>
                    <a:blip r:embed="rId19"/>
                    <a:stretch>
                      <a:fillRect/>
                    </a:stretch>
                  </pic:blipFill>
                  <pic:spPr>
                    <a:xfrm>
                      <a:off x="0" y="0"/>
                      <a:ext cx="4095750" cy="3400425"/>
                    </a:xfrm>
                    <a:prstGeom prst="rect">
                      <a:avLst/>
                    </a:prstGeom>
                  </pic:spPr>
                </pic:pic>
              </a:graphicData>
            </a:graphic>
          </wp:inline>
        </w:drawing>
      </w:r>
    </w:p>
    <w:p w14:paraId="5DAEF452" w14:textId="77777777" w:rsidR="00C82804" w:rsidRDefault="00C82804" w:rsidP="00C82804">
      <w:r>
        <w:br w:type="page"/>
      </w:r>
    </w:p>
    <w:p w14:paraId="1BDFDAF6" w14:textId="77777777" w:rsidR="00C82804" w:rsidRDefault="00C82804" w:rsidP="00C82804">
      <w:r>
        <w:rPr>
          <w:b/>
          <w:color w:val="646464"/>
          <w:sz w:val="24"/>
        </w:rPr>
        <w:lastRenderedPageBreak/>
        <w:t>UC-11</w:t>
      </w:r>
    </w:p>
    <w:p w14:paraId="75DFDBCB" w14:textId="77777777" w:rsidR="00C82804" w:rsidRPr="00397FB5" w:rsidRDefault="00C82804" w:rsidP="00C82804">
      <w:pPr>
        <w:pStyle w:val="Heading1"/>
        <w:rPr>
          <w:color w:val="7030A0"/>
        </w:rPr>
      </w:pPr>
      <w:bookmarkStart w:id="27" w:name="_Toc224368347"/>
      <w:r w:rsidRPr="00397FB5">
        <w:rPr>
          <w:color w:val="7030A0"/>
        </w:rPr>
        <w:t>Use Case: Trigger Emergency Protocol</w:t>
      </w:r>
      <w:bookmarkEnd w:id="27"/>
    </w:p>
    <w:p w14:paraId="27FFDF14" w14:textId="77777777" w:rsidR="00C82804" w:rsidRDefault="00C82804" w:rsidP="00C82804">
      <w:r>
        <w:rPr>
          <w:noProof/>
        </w:rPr>
        <w:drawing>
          <wp:inline distT="0" distB="0" distL="0" distR="0" wp14:anchorId="11FEE8F3" wp14:editId="7B3B5BC9">
            <wp:extent cx="4143375" cy="2847975"/>
            <wp:effectExtent l="0" t="0" r="9525" b="9525"/>
            <wp:docPr id="19964564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56400" name="Picture 1996456400"/>
                    <pic:cNvPicPr/>
                  </pic:nvPicPr>
                  <pic:blipFill>
                    <a:blip r:embed="rId20"/>
                    <a:stretch>
                      <a:fillRect/>
                    </a:stretch>
                  </pic:blipFill>
                  <pic:spPr>
                    <a:xfrm>
                      <a:off x="0" y="0"/>
                      <a:ext cx="4143375" cy="2847975"/>
                    </a:xfrm>
                    <a:prstGeom prst="rect">
                      <a:avLst/>
                    </a:prstGeom>
                  </pic:spPr>
                </pic:pic>
              </a:graphicData>
            </a:graphic>
          </wp:inline>
        </w:drawing>
      </w:r>
    </w:p>
    <w:p w14:paraId="1E1DBE23" w14:textId="77777777" w:rsidR="00C82804" w:rsidRDefault="00C82804" w:rsidP="00C82804"/>
    <w:p w14:paraId="7613FD35" w14:textId="77777777" w:rsidR="00C82804" w:rsidRDefault="00C82804" w:rsidP="00C82804">
      <w:pPr>
        <w:rPr>
          <w:b/>
          <w:color w:val="646464"/>
          <w:sz w:val="24"/>
        </w:rPr>
      </w:pPr>
    </w:p>
    <w:p w14:paraId="77E5D8CE" w14:textId="77777777" w:rsidR="00C82804" w:rsidRDefault="00C82804" w:rsidP="00C82804">
      <w:pPr>
        <w:rPr>
          <w:b/>
          <w:color w:val="646464"/>
          <w:sz w:val="24"/>
        </w:rPr>
      </w:pPr>
    </w:p>
    <w:p w14:paraId="47BB4F19" w14:textId="77777777" w:rsidR="00C82804" w:rsidRDefault="00C82804" w:rsidP="00C82804">
      <w:pPr>
        <w:rPr>
          <w:b/>
          <w:color w:val="646464"/>
          <w:sz w:val="24"/>
        </w:rPr>
      </w:pPr>
    </w:p>
    <w:p w14:paraId="77D63A16" w14:textId="77777777" w:rsidR="00C82804" w:rsidRDefault="00C82804" w:rsidP="00C82804">
      <w:pPr>
        <w:rPr>
          <w:b/>
          <w:color w:val="646464"/>
          <w:sz w:val="24"/>
        </w:rPr>
      </w:pPr>
    </w:p>
    <w:p w14:paraId="707F4D2F" w14:textId="77777777" w:rsidR="00C82804" w:rsidRDefault="00C82804" w:rsidP="00C82804">
      <w:pPr>
        <w:rPr>
          <w:b/>
          <w:color w:val="646464"/>
          <w:sz w:val="24"/>
        </w:rPr>
      </w:pPr>
    </w:p>
    <w:p w14:paraId="5EC0F331" w14:textId="77777777" w:rsidR="00C82804" w:rsidRDefault="00C82804" w:rsidP="00C82804">
      <w:pPr>
        <w:rPr>
          <w:b/>
          <w:color w:val="646464"/>
          <w:sz w:val="24"/>
        </w:rPr>
      </w:pPr>
    </w:p>
    <w:p w14:paraId="2B3E8707" w14:textId="77777777" w:rsidR="00C82804" w:rsidRDefault="00C82804" w:rsidP="00C82804">
      <w:pPr>
        <w:rPr>
          <w:b/>
          <w:color w:val="646464"/>
          <w:sz w:val="24"/>
        </w:rPr>
      </w:pPr>
    </w:p>
    <w:p w14:paraId="18CEE46C" w14:textId="77777777" w:rsidR="00C82804" w:rsidRDefault="00C82804" w:rsidP="00C82804">
      <w:pPr>
        <w:rPr>
          <w:b/>
          <w:color w:val="646464"/>
          <w:sz w:val="24"/>
        </w:rPr>
      </w:pPr>
    </w:p>
    <w:p w14:paraId="541DC4A5" w14:textId="77777777" w:rsidR="00C82804" w:rsidRDefault="00C82804" w:rsidP="00C82804">
      <w:r>
        <w:rPr>
          <w:b/>
          <w:color w:val="646464"/>
          <w:sz w:val="24"/>
        </w:rPr>
        <w:t>UC-12</w:t>
      </w:r>
    </w:p>
    <w:p w14:paraId="150DDDBD" w14:textId="77777777" w:rsidR="00C82804" w:rsidRPr="00397FB5" w:rsidRDefault="00C82804" w:rsidP="00C82804">
      <w:pPr>
        <w:pStyle w:val="Heading1"/>
        <w:rPr>
          <w:color w:val="7030A0"/>
        </w:rPr>
      </w:pPr>
      <w:bookmarkStart w:id="28" w:name="_Toc224368350"/>
      <w:r w:rsidRPr="00397FB5">
        <w:rPr>
          <w:color w:val="7030A0"/>
        </w:rPr>
        <w:lastRenderedPageBreak/>
        <w:t>Use Case: Organize Medical Records</w:t>
      </w:r>
      <w:bookmarkEnd w:id="28"/>
    </w:p>
    <w:p w14:paraId="50004F6F" w14:textId="77777777" w:rsidR="00C82804" w:rsidRDefault="00C82804" w:rsidP="00C82804">
      <w:r>
        <w:rPr>
          <w:noProof/>
        </w:rPr>
        <w:drawing>
          <wp:inline distT="0" distB="0" distL="0" distR="0" wp14:anchorId="2F3D1FFD" wp14:editId="5700EB06">
            <wp:extent cx="3248025" cy="3124200"/>
            <wp:effectExtent l="0" t="0" r="9525" b="0"/>
            <wp:docPr id="1904725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25100" name="Picture 1904725100"/>
                    <pic:cNvPicPr/>
                  </pic:nvPicPr>
                  <pic:blipFill>
                    <a:blip r:embed="rId21"/>
                    <a:stretch>
                      <a:fillRect/>
                    </a:stretch>
                  </pic:blipFill>
                  <pic:spPr>
                    <a:xfrm>
                      <a:off x="0" y="0"/>
                      <a:ext cx="3248025" cy="3124200"/>
                    </a:xfrm>
                    <a:prstGeom prst="rect">
                      <a:avLst/>
                    </a:prstGeom>
                  </pic:spPr>
                </pic:pic>
              </a:graphicData>
            </a:graphic>
          </wp:inline>
        </w:drawing>
      </w:r>
    </w:p>
    <w:p w14:paraId="36F442DF" w14:textId="77777777" w:rsidR="00C82804" w:rsidRDefault="00C82804" w:rsidP="00C82804">
      <w:r>
        <w:br w:type="page"/>
      </w:r>
    </w:p>
    <w:p w14:paraId="53B62DEB" w14:textId="77777777" w:rsidR="00C82804" w:rsidRDefault="00C82804" w:rsidP="00C82804">
      <w:r>
        <w:rPr>
          <w:b/>
          <w:color w:val="646464"/>
          <w:sz w:val="24"/>
        </w:rPr>
        <w:lastRenderedPageBreak/>
        <w:t>UC-13</w:t>
      </w:r>
    </w:p>
    <w:p w14:paraId="0F0C6019" w14:textId="77777777" w:rsidR="00C82804" w:rsidRPr="00397FB5" w:rsidRDefault="00C82804" w:rsidP="00C82804">
      <w:pPr>
        <w:pStyle w:val="Heading1"/>
        <w:rPr>
          <w:color w:val="7030A0"/>
        </w:rPr>
      </w:pPr>
      <w:bookmarkStart w:id="29" w:name="_Toc224368353"/>
      <w:r w:rsidRPr="00397FB5">
        <w:rPr>
          <w:color w:val="7030A0"/>
        </w:rPr>
        <w:t>Use Case: Backup and Restore Data</w:t>
      </w:r>
      <w:bookmarkEnd w:id="29"/>
    </w:p>
    <w:p w14:paraId="68CF5CBF" w14:textId="77777777" w:rsidR="00C82804" w:rsidRPr="00C6158A" w:rsidRDefault="00C82804" w:rsidP="00C82804">
      <w:pPr>
        <w:pStyle w:val="Heading2"/>
        <w:rPr>
          <w:color w:val="000000" w:themeColor="text1"/>
          <w:sz w:val="36"/>
          <w:szCs w:val="36"/>
        </w:rPr>
      </w:pPr>
      <w:r>
        <w:rPr>
          <w:color w:val="000000" w:themeColor="text1"/>
        </w:rPr>
        <w:br/>
      </w:r>
      <w:r>
        <w:rPr>
          <w:noProof/>
          <w:color w:val="000000" w:themeColor="text1"/>
          <w:sz w:val="36"/>
          <w:szCs w:val="36"/>
        </w:rPr>
        <w:drawing>
          <wp:inline distT="0" distB="0" distL="0" distR="0" wp14:anchorId="59453545" wp14:editId="4F198E14">
            <wp:extent cx="2895600" cy="2847975"/>
            <wp:effectExtent l="0" t="0" r="0" b="9525"/>
            <wp:docPr id="1996373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73317" name="Picture 1996373317"/>
                    <pic:cNvPicPr/>
                  </pic:nvPicPr>
                  <pic:blipFill>
                    <a:blip r:embed="rId22"/>
                    <a:stretch>
                      <a:fillRect/>
                    </a:stretch>
                  </pic:blipFill>
                  <pic:spPr>
                    <a:xfrm>
                      <a:off x="0" y="0"/>
                      <a:ext cx="2895600" cy="2847975"/>
                    </a:xfrm>
                    <a:prstGeom prst="rect">
                      <a:avLst/>
                    </a:prstGeom>
                  </pic:spPr>
                </pic:pic>
              </a:graphicData>
            </a:graphic>
          </wp:inline>
        </w:drawing>
      </w:r>
    </w:p>
    <w:p w14:paraId="7625F808" w14:textId="77777777" w:rsidR="00C82804" w:rsidRDefault="00C82804" w:rsidP="00C82804"/>
    <w:p w14:paraId="29A93348" w14:textId="77777777" w:rsidR="00C82804" w:rsidRDefault="00C82804" w:rsidP="00C82804">
      <w:r>
        <w:br w:type="page"/>
      </w:r>
    </w:p>
    <w:p w14:paraId="5B212C0B" w14:textId="77777777" w:rsidR="00C82804" w:rsidRDefault="00C82804" w:rsidP="00C82804">
      <w:r>
        <w:rPr>
          <w:b/>
          <w:color w:val="646464"/>
          <w:sz w:val="24"/>
        </w:rPr>
        <w:lastRenderedPageBreak/>
        <w:t>UC-14</w:t>
      </w:r>
    </w:p>
    <w:p w14:paraId="22A38880" w14:textId="77777777" w:rsidR="00C82804" w:rsidRPr="00397FB5" w:rsidRDefault="00C82804" w:rsidP="00C82804">
      <w:pPr>
        <w:pStyle w:val="Heading1"/>
        <w:rPr>
          <w:color w:val="7030A0"/>
        </w:rPr>
      </w:pPr>
      <w:bookmarkStart w:id="30" w:name="_Toc224368356"/>
      <w:r w:rsidRPr="00397FB5">
        <w:rPr>
          <w:color w:val="7030A0"/>
        </w:rPr>
        <w:t>Use Case: View Health Analytics</w:t>
      </w:r>
      <w:bookmarkEnd w:id="30"/>
    </w:p>
    <w:p w14:paraId="76B85C8E" w14:textId="77777777" w:rsidR="00C82804" w:rsidRDefault="00C82804" w:rsidP="00C82804">
      <w:r>
        <w:rPr>
          <w:noProof/>
        </w:rPr>
        <w:drawing>
          <wp:inline distT="0" distB="0" distL="0" distR="0" wp14:anchorId="226C7254" wp14:editId="356ACAEC">
            <wp:extent cx="3095625" cy="2847975"/>
            <wp:effectExtent l="0" t="0" r="9525" b="9525"/>
            <wp:docPr id="587840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0508" name="Picture 587840508"/>
                    <pic:cNvPicPr/>
                  </pic:nvPicPr>
                  <pic:blipFill>
                    <a:blip r:embed="rId23"/>
                    <a:stretch>
                      <a:fillRect/>
                    </a:stretch>
                  </pic:blipFill>
                  <pic:spPr>
                    <a:xfrm>
                      <a:off x="0" y="0"/>
                      <a:ext cx="3095625" cy="2847975"/>
                    </a:xfrm>
                    <a:prstGeom prst="rect">
                      <a:avLst/>
                    </a:prstGeom>
                  </pic:spPr>
                </pic:pic>
              </a:graphicData>
            </a:graphic>
          </wp:inline>
        </w:drawing>
      </w:r>
      <w:r>
        <w:br w:type="page"/>
      </w:r>
    </w:p>
    <w:p w14:paraId="19C3AD6C" w14:textId="77777777" w:rsidR="00C82804" w:rsidRDefault="00C82804" w:rsidP="00C82804">
      <w:r>
        <w:rPr>
          <w:b/>
          <w:color w:val="646464"/>
          <w:sz w:val="24"/>
        </w:rPr>
        <w:lastRenderedPageBreak/>
        <w:t>UC-15</w:t>
      </w:r>
    </w:p>
    <w:p w14:paraId="02E0C934" w14:textId="77777777" w:rsidR="00C82804" w:rsidRPr="00397FB5" w:rsidRDefault="00C82804" w:rsidP="00C82804">
      <w:pPr>
        <w:pStyle w:val="Heading1"/>
        <w:rPr>
          <w:color w:val="7030A0"/>
        </w:rPr>
      </w:pPr>
      <w:bookmarkStart w:id="31" w:name="_Toc224368359"/>
      <w:r w:rsidRPr="00397FB5">
        <w:rPr>
          <w:color w:val="7030A0"/>
        </w:rPr>
        <w:t>Use Case: Generate Health Report</w:t>
      </w:r>
      <w:bookmarkEnd w:id="31"/>
    </w:p>
    <w:p w14:paraId="04936F84" w14:textId="77777777" w:rsidR="00C82804" w:rsidRPr="00C6158A" w:rsidRDefault="00C82804" w:rsidP="00C82804">
      <w:pPr>
        <w:pStyle w:val="Heading2"/>
        <w:rPr>
          <w:color w:val="000000" w:themeColor="text1"/>
          <w:sz w:val="36"/>
          <w:szCs w:val="36"/>
        </w:rPr>
      </w:pPr>
      <w:r>
        <w:rPr>
          <w:color w:val="000000" w:themeColor="text1"/>
        </w:rPr>
        <w:br/>
      </w:r>
      <w:r>
        <w:rPr>
          <w:noProof/>
          <w:color w:val="000000" w:themeColor="text1"/>
          <w:sz w:val="36"/>
          <w:szCs w:val="36"/>
        </w:rPr>
        <w:drawing>
          <wp:inline distT="0" distB="0" distL="0" distR="0" wp14:anchorId="5CF7815F" wp14:editId="1E2AF7D9">
            <wp:extent cx="4714875" cy="3400425"/>
            <wp:effectExtent l="0" t="0" r="9525" b="9525"/>
            <wp:docPr id="818887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766" name="Picture 81888766"/>
                    <pic:cNvPicPr/>
                  </pic:nvPicPr>
                  <pic:blipFill>
                    <a:blip r:embed="rId24"/>
                    <a:stretch>
                      <a:fillRect/>
                    </a:stretch>
                  </pic:blipFill>
                  <pic:spPr>
                    <a:xfrm>
                      <a:off x="0" y="0"/>
                      <a:ext cx="4714875" cy="3400425"/>
                    </a:xfrm>
                    <a:prstGeom prst="rect">
                      <a:avLst/>
                    </a:prstGeom>
                  </pic:spPr>
                </pic:pic>
              </a:graphicData>
            </a:graphic>
          </wp:inline>
        </w:drawing>
      </w:r>
    </w:p>
    <w:p w14:paraId="2729C119" w14:textId="77777777" w:rsidR="00C82804" w:rsidRDefault="00C82804" w:rsidP="00C82804"/>
    <w:p w14:paraId="22964A3C" w14:textId="77777777" w:rsidR="00C82804" w:rsidRPr="00796EEE" w:rsidRDefault="00C82804" w:rsidP="00C82804">
      <w:pPr>
        <w:spacing w:after="503"/>
        <w:ind w:left="720"/>
        <w:rPr>
          <w:rFonts w:ascii="Times New Roman" w:hAnsi="Times New Roman" w:cs="Times New Roman"/>
        </w:rPr>
      </w:pPr>
    </w:p>
    <w:p w14:paraId="0DE0FD29" w14:textId="77777777" w:rsidR="00C82804" w:rsidRDefault="00C82804" w:rsidP="00C82804">
      <w:pPr>
        <w:spacing w:after="217"/>
        <w:ind w:left="720"/>
        <w:rPr>
          <w:rFonts w:ascii="Times New Roman" w:hAnsi="Times New Roman" w:cs="Times New Roman"/>
        </w:rPr>
      </w:pPr>
    </w:p>
    <w:p w14:paraId="49DC1056" w14:textId="77777777" w:rsidR="00812578" w:rsidRDefault="00812578" w:rsidP="00C82804">
      <w:pPr>
        <w:spacing w:after="217"/>
        <w:ind w:left="720"/>
        <w:rPr>
          <w:rFonts w:ascii="Times New Roman" w:hAnsi="Times New Roman" w:cs="Times New Roman"/>
        </w:rPr>
      </w:pPr>
    </w:p>
    <w:p w14:paraId="2B974A39" w14:textId="77777777" w:rsidR="00812578" w:rsidRDefault="00812578" w:rsidP="00C82804">
      <w:pPr>
        <w:spacing w:after="217"/>
        <w:ind w:left="720"/>
        <w:rPr>
          <w:rFonts w:ascii="Times New Roman" w:hAnsi="Times New Roman" w:cs="Times New Roman"/>
        </w:rPr>
      </w:pPr>
    </w:p>
    <w:p w14:paraId="3FD11E8A" w14:textId="77777777" w:rsidR="00812578" w:rsidRDefault="00812578" w:rsidP="00C82804">
      <w:pPr>
        <w:spacing w:after="217"/>
        <w:ind w:left="720"/>
        <w:rPr>
          <w:rFonts w:ascii="Times New Roman" w:hAnsi="Times New Roman" w:cs="Times New Roman"/>
        </w:rPr>
      </w:pPr>
    </w:p>
    <w:p w14:paraId="5295460C" w14:textId="77777777" w:rsidR="00812578" w:rsidRDefault="00812578" w:rsidP="00C82804">
      <w:pPr>
        <w:spacing w:after="217"/>
        <w:ind w:left="720"/>
        <w:rPr>
          <w:rFonts w:ascii="Times New Roman" w:hAnsi="Times New Roman" w:cs="Times New Roman"/>
        </w:rPr>
      </w:pPr>
    </w:p>
    <w:p w14:paraId="64ACFA83" w14:textId="77777777" w:rsidR="00812578" w:rsidRDefault="00812578" w:rsidP="00C82804">
      <w:pPr>
        <w:spacing w:after="217"/>
        <w:ind w:left="720"/>
        <w:rPr>
          <w:rFonts w:ascii="Times New Roman" w:hAnsi="Times New Roman" w:cs="Times New Roman"/>
        </w:rPr>
      </w:pPr>
    </w:p>
    <w:p w14:paraId="12683A47" w14:textId="77777777" w:rsidR="00812578" w:rsidRDefault="00812578" w:rsidP="00C82804">
      <w:pPr>
        <w:spacing w:after="217"/>
        <w:ind w:left="720"/>
        <w:rPr>
          <w:rFonts w:ascii="Times New Roman" w:hAnsi="Times New Roman" w:cs="Times New Roman"/>
        </w:rPr>
      </w:pPr>
    </w:p>
    <w:p w14:paraId="16F5244D" w14:textId="77777777" w:rsidR="00812578" w:rsidRDefault="00812578" w:rsidP="00C82804">
      <w:pPr>
        <w:spacing w:after="217"/>
        <w:ind w:left="720"/>
        <w:rPr>
          <w:rFonts w:ascii="Times New Roman" w:hAnsi="Times New Roman" w:cs="Times New Roman"/>
        </w:rPr>
      </w:pPr>
    </w:p>
    <w:p w14:paraId="6ADF10BF" w14:textId="77777777" w:rsidR="00812578" w:rsidRDefault="00812578" w:rsidP="00C82804">
      <w:pPr>
        <w:spacing w:after="217"/>
        <w:ind w:left="720"/>
        <w:rPr>
          <w:rFonts w:ascii="Times New Roman" w:hAnsi="Times New Roman" w:cs="Times New Roman"/>
        </w:rPr>
      </w:pPr>
    </w:p>
    <w:p w14:paraId="2E6B2A0E" w14:textId="77777777" w:rsidR="00812578" w:rsidRDefault="00812578" w:rsidP="00C82804">
      <w:pPr>
        <w:spacing w:after="217"/>
        <w:ind w:left="720"/>
        <w:rPr>
          <w:rFonts w:ascii="Times New Roman" w:hAnsi="Times New Roman" w:cs="Times New Roman"/>
        </w:rPr>
      </w:pPr>
    </w:p>
    <w:p w14:paraId="0C3D6A75" w14:textId="77777777" w:rsidR="00812578" w:rsidRPr="00C82804" w:rsidRDefault="00812578" w:rsidP="00C82804">
      <w:pPr>
        <w:spacing w:after="217"/>
        <w:ind w:left="720"/>
        <w:rPr>
          <w:rFonts w:ascii="Times New Roman" w:hAnsi="Times New Roman" w:cs="Times New Roman"/>
        </w:rPr>
      </w:pPr>
    </w:p>
    <w:p w14:paraId="00286E8D" w14:textId="77777777" w:rsidR="00C82804" w:rsidRPr="00C82804" w:rsidRDefault="00C82804" w:rsidP="00C82804">
      <w:pPr>
        <w:spacing w:after="217"/>
        <w:ind w:left="720"/>
        <w:rPr>
          <w:rFonts w:ascii="Times New Roman" w:hAnsi="Times New Roman" w:cs="Times New Roman"/>
        </w:rPr>
      </w:pPr>
    </w:p>
    <w:p w14:paraId="7EE9631C" w14:textId="77777777" w:rsidR="00C82804" w:rsidRPr="00C82804" w:rsidRDefault="00000000" w:rsidP="00C82804">
      <w:pPr>
        <w:numPr>
          <w:ilvl w:val="0"/>
          <w:numId w:val="2"/>
        </w:numPr>
        <w:spacing w:after="217"/>
        <w:ind w:left="-5" w:hanging="720"/>
      </w:pPr>
      <w:r w:rsidRPr="00796EEE">
        <w:rPr>
          <w:rFonts w:ascii="Times New Roman" w:eastAsia="Times New Roman" w:hAnsi="Times New Roman" w:cs="Times New Roman"/>
          <w:b/>
          <w:sz w:val="36"/>
        </w:rPr>
        <w:t>Sequence Diagram</w:t>
      </w:r>
      <w:bookmarkStart w:id="32" w:name="_Toc3377"/>
    </w:p>
    <w:p w14:paraId="76C336F4" w14:textId="3C009F3B" w:rsidR="00C82804" w:rsidRPr="00C82804" w:rsidRDefault="00C82804" w:rsidP="00C82804">
      <w:pPr>
        <w:spacing w:after="217"/>
        <w:ind w:left="-5"/>
        <w:rPr>
          <w:b/>
          <w:bCs/>
          <w:sz w:val="26"/>
          <w:szCs w:val="28"/>
        </w:rPr>
      </w:pPr>
      <w:r w:rsidRPr="00C82804">
        <w:rPr>
          <w:b/>
          <w:bCs/>
          <w:sz w:val="26"/>
          <w:szCs w:val="28"/>
        </w:rPr>
        <w:t xml:space="preserve">Use Case: Manage Account </w:t>
      </w:r>
      <w:bookmarkEnd w:id="32"/>
    </w:p>
    <w:p w14:paraId="3A201E82" w14:textId="52C217E6" w:rsidR="00C82804" w:rsidRDefault="000B4B86" w:rsidP="00C82804">
      <w:pPr>
        <w:spacing w:after="181"/>
        <w:jc w:val="right"/>
      </w:pPr>
      <w:r>
        <w:rPr>
          <w:noProof/>
        </w:rPr>
        <w:drawing>
          <wp:inline distT="0" distB="0" distL="0" distR="0" wp14:anchorId="7B1BA50C" wp14:editId="7FF0A08C">
            <wp:extent cx="6857952" cy="5618136"/>
            <wp:effectExtent l="0" t="0" r="635" b="1905"/>
            <wp:docPr id="881534169" name="Picture 78"/>
            <wp:cNvGraphicFramePr/>
            <a:graphic xmlns:a="http://schemas.openxmlformats.org/drawingml/2006/main">
              <a:graphicData uri="http://schemas.openxmlformats.org/drawingml/2006/picture">
                <pic:pic xmlns:pic="http://schemas.openxmlformats.org/drawingml/2006/picture">
                  <pic:nvPicPr>
                    <pic:cNvPr id="881534169" name="Picture 78"/>
                    <pic:cNvPicPr/>
                  </pic:nvPicPr>
                  <pic:blipFill>
                    <a:blip r:embed="rId25"/>
                    <a:stretch>
                      <a:fillRect/>
                    </a:stretch>
                  </pic:blipFill>
                  <pic:spPr>
                    <a:xfrm>
                      <a:off x="0" y="0"/>
                      <a:ext cx="6870896" cy="5628740"/>
                    </a:xfrm>
                    <a:prstGeom prst="rect">
                      <a:avLst/>
                    </a:prstGeom>
                  </pic:spPr>
                </pic:pic>
              </a:graphicData>
            </a:graphic>
          </wp:inline>
        </w:drawing>
      </w:r>
      <w:r w:rsidR="00C82804">
        <w:t xml:space="preserve"> </w:t>
      </w:r>
    </w:p>
    <w:p w14:paraId="7D3F4268" w14:textId="77777777" w:rsidR="00C82804" w:rsidRDefault="00C82804" w:rsidP="00C82804">
      <w:pPr>
        <w:spacing w:after="0"/>
      </w:pPr>
      <w:r>
        <w:t xml:space="preserve"> </w:t>
      </w:r>
      <w:r>
        <w:tab/>
        <w:t xml:space="preserve"> </w:t>
      </w:r>
    </w:p>
    <w:p w14:paraId="7EE3802C" w14:textId="77777777" w:rsidR="00C82804" w:rsidRDefault="00C82804" w:rsidP="00C82804">
      <w:pPr>
        <w:spacing w:after="477" w:line="335" w:lineRule="auto"/>
        <w:ind w:left="-5"/>
      </w:pPr>
      <w:r>
        <w:rPr>
          <w:rFonts w:ascii="Times New Roman" w:eastAsia="Times New Roman" w:hAnsi="Times New Roman" w:cs="Times New Roman"/>
          <w:color w:val="646464"/>
          <w:sz w:val="24"/>
        </w:rPr>
        <w:t>UC-02</w:t>
      </w:r>
    </w:p>
    <w:p w14:paraId="78B90381" w14:textId="77777777" w:rsidR="00C82804" w:rsidRDefault="00C82804" w:rsidP="00C82804">
      <w:pPr>
        <w:pStyle w:val="Heading1"/>
        <w:ind w:left="-5"/>
      </w:pPr>
      <w:bookmarkStart w:id="33" w:name="_Toc3378"/>
      <w:r>
        <w:lastRenderedPageBreak/>
        <w:t xml:space="preserve">Use Case: Log Vitals </w:t>
      </w:r>
      <w:bookmarkEnd w:id="33"/>
    </w:p>
    <w:p w14:paraId="6CC85EE0" w14:textId="256C8EE1" w:rsidR="00C82804" w:rsidRDefault="000B4B86" w:rsidP="00C82804">
      <w:pPr>
        <w:spacing w:after="181"/>
        <w:jc w:val="right"/>
      </w:pPr>
      <w:r>
        <w:rPr>
          <w:noProof/>
        </w:rPr>
        <w:drawing>
          <wp:inline distT="0" distB="0" distL="0" distR="0" wp14:anchorId="50B214B2" wp14:editId="2584CD9F">
            <wp:extent cx="6857643" cy="4866468"/>
            <wp:effectExtent l="0" t="0" r="635" b="0"/>
            <wp:docPr id="1273175245" name="Picture 89"/>
            <wp:cNvGraphicFramePr/>
            <a:graphic xmlns:a="http://schemas.openxmlformats.org/drawingml/2006/main">
              <a:graphicData uri="http://schemas.openxmlformats.org/drawingml/2006/picture">
                <pic:pic xmlns:pic="http://schemas.openxmlformats.org/drawingml/2006/picture">
                  <pic:nvPicPr>
                    <pic:cNvPr id="1273175245" name="Picture 89"/>
                    <pic:cNvPicPr/>
                  </pic:nvPicPr>
                  <pic:blipFill>
                    <a:blip r:embed="rId26"/>
                    <a:stretch>
                      <a:fillRect/>
                    </a:stretch>
                  </pic:blipFill>
                  <pic:spPr>
                    <a:xfrm>
                      <a:off x="0" y="0"/>
                      <a:ext cx="6863189" cy="4870403"/>
                    </a:xfrm>
                    <a:prstGeom prst="rect">
                      <a:avLst/>
                    </a:prstGeom>
                  </pic:spPr>
                </pic:pic>
              </a:graphicData>
            </a:graphic>
          </wp:inline>
        </w:drawing>
      </w:r>
      <w:r w:rsidR="00C82804">
        <w:t xml:space="preserve"> </w:t>
      </w:r>
    </w:p>
    <w:p w14:paraId="5DECB0AF" w14:textId="77777777" w:rsidR="00C82804" w:rsidRDefault="00C82804" w:rsidP="00C82804">
      <w:pPr>
        <w:spacing w:after="0"/>
      </w:pPr>
      <w:r>
        <w:t xml:space="preserve"> </w:t>
      </w:r>
      <w:r>
        <w:tab/>
        <w:t xml:space="preserve"> </w:t>
      </w:r>
    </w:p>
    <w:p w14:paraId="5C430669" w14:textId="77777777" w:rsidR="00C82804" w:rsidRDefault="00C82804" w:rsidP="00C82804">
      <w:pPr>
        <w:spacing w:after="477" w:line="335" w:lineRule="auto"/>
        <w:ind w:left="-5"/>
      </w:pPr>
      <w:r>
        <w:rPr>
          <w:rFonts w:ascii="Times New Roman" w:eastAsia="Times New Roman" w:hAnsi="Times New Roman" w:cs="Times New Roman"/>
          <w:color w:val="646464"/>
          <w:sz w:val="24"/>
        </w:rPr>
        <w:t>UC-03</w:t>
      </w:r>
    </w:p>
    <w:p w14:paraId="1259C602" w14:textId="77777777" w:rsidR="00C82804" w:rsidRDefault="00C82804" w:rsidP="00C82804">
      <w:pPr>
        <w:pStyle w:val="Heading1"/>
        <w:ind w:left="-5"/>
      </w:pPr>
      <w:bookmarkStart w:id="34" w:name="_Toc3379"/>
      <w:r>
        <w:lastRenderedPageBreak/>
        <w:t xml:space="preserve">Use Case: Log Symptoms </w:t>
      </w:r>
      <w:bookmarkEnd w:id="34"/>
    </w:p>
    <w:p w14:paraId="190E08BB" w14:textId="5615AF69" w:rsidR="00C82804" w:rsidRDefault="00D447C9" w:rsidP="00C82804">
      <w:pPr>
        <w:spacing w:after="0"/>
        <w:jc w:val="right"/>
      </w:pPr>
      <w:r>
        <w:rPr>
          <w:noProof/>
        </w:rPr>
        <w:drawing>
          <wp:inline distT="0" distB="0" distL="0" distR="0" wp14:anchorId="18F73593" wp14:editId="11D077B7">
            <wp:extent cx="6856775" cy="3766088"/>
            <wp:effectExtent l="0" t="0" r="1270" b="6350"/>
            <wp:docPr id="935617998" name="Picture 99"/>
            <wp:cNvGraphicFramePr/>
            <a:graphic xmlns:a="http://schemas.openxmlformats.org/drawingml/2006/main">
              <a:graphicData uri="http://schemas.openxmlformats.org/drawingml/2006/picture">
                <pic:pic xmlns:pic="http://schemas.openxmlformats.org/drawingml/2006/picture">
                  <pic:nvPicPr>
                    <pic:cNvPr id="935617998" name="Picture 99"/>
                    <pic:cNvPicPr/>
                  </pic:nvPicPr>
                  <pic:blipFill>
                    <a:blip r:embed="rId27"/>
                    <a:stretch>
                      <a:fillRect/>
                    </a:stretch>
                  </pic:blipFill>
                  <pic:spPr>
                    <a:xfrm>
                      <a:off x="0" y="0"/>
                      <a:ext cx="6859690" cy="3767689"/>
                    </a:xfrm>
                    <a:prstGeom prst="rect">
                      <a:avLst/>
                    </a:prstGeom>
                  </pic:spPr>
                </pic:pic>
              </a:graphicData>
            </a:graphic>
          </wp:inline>
        </w:drawing>
      </w:r>
      <w:r w:rsidR="00C82804">
        <w:t xml:space="preserve"> </w:t>
      </w:r>
    </w:p>
    <w:p w14:paraId="4A71A4C8" w14:textId="77777777" w:rsidR="00C82804" w:rsidRDefault="00C82804" w:rsidP="00C82804">
      <w:pPr>
        <w:spacing w:after="477" w:line="335" w:lineRule="auto"/>
        <w:ind w:left="-5"/>
        <w:rPr>
          <w:rFonts w:ascii="Times New Roman" w:eastAsia="Times New Roman" w:hAnsi="Times New Roman" w:cs="Times New Roman"/>
          <w:color w:val="646464"/>
          <w:sz w:val="24"/>
        </w:rPr>
      </w:pPr>
      <w:r>
        <w:rPr>
          <w:rFonts w:ascii="Times New Roman" w:eastAsia="Times New Roman" w:hAnsi="Times New Roman" w:cs="Times New Roman"/>
          <w:color w:val="646464"/>
          <w:sz w:val="24"/>
        </w:rPr>
        <w:t>UC-04</w:t>
      </w:r>
    </w:p>
    <w:p w14:paraId="407F1CDC"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1FAD4B68"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195A52A8"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6627D79B"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682C4FB0"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39801ABD"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5AB324CE" w14:textId="77777777" w:rsidR="00D447C9" w:rsidRDefault="00D447C9" w:rsidP="00C82804">
      <w:pPr>
        <w:spacing w:after="477" w:line="335" w:lineRule="auto"/>
        <w:ind w:left="-5"/>
      </w:pPr>
    </w:p>
    <w:p w14:paraId="04CB6500" w14:textId="77777777" w:rsidR="00C82804" w:rsidRDefault="00C82804" w:rsidP="00C82804">
      <w:pPr>
        <w:pStyle w:val="Heading1"/>
        <w:ind w:left="-5"/>
      </w:pPr>
      <w:bookmarkStart w:id="35" w:name="_Toc3380"/>
      <w:r>
        <w:lastRenderedPageBreak/>
        <w:t xml:space="preserve">Use Case: Track Diet, BMI and Hydration </w:t>
      </w:r>
      <w:bookmarkEnd w:id="35"/>
    </w:p>
    <w:p w14:paraId="09EE6A66" w14:textId="5953D0D0" w:rsidR="00C82804" w:rsidRDefault="00D447C9" w:rsidP="00C82804">
      <w:pPr>
        <w:spacing w:after="0"/>
        <w:jc w:val="right"/>
      </w:pPr>
      <w:r>
        <w:rPr>
          <w:noProof/>
        </w:rPr>
        <w:drawing>
          <wp:inline distT="0" distB="0" distL="0" distR="0" wp14:anchorId="7F7EADD3" wp14:editId="5A83F089">
            <wp:extent cx="6857351" cy="4812224"/>
            <wp:effectExtent l="0" t="0" r="1270" b="7620"/>
            <wp:docPr id="433194493" name="Picture 109"/>
            <wp:cNvGraphicFramePr/>
            <a:graphic xmlns:a="http://schemas.openxmlformats.org/drawingml/2006/main">
              <a:graphicData uri="http://schemas.openxmlformats.org/drawingml/2006/picture">
                <pic:pic xmlns:pic="http://schemas.openxmlformats.org/drawingml/2006/picture">
                  <pic:nvPicPr>
                    <pic:cNvPr id="433194493" name="Picture 109"/>
                    <pic:cNvPicPr/>
                  </pic:nvPicPr>
                  <pic:blipFill>
                    <a:blip r:embed="rId28"/>
                    <a:stretch>
                      <a:fillRect/>
                    </a:stretch>
                  </pic:blipFill>
                  <pic:spPr>
                    <a:xfrm>
                      <a:off x="0" y="0"/>
                      <a:ext cx="6864984" cy="4817580"/>
                    </a:xfrm>
                    <a:prstGeom prst="rect">
                      <a:avLst/>
                    </a:prstGeom>
                  </pic:spPr>
                </pic:pic>
              </a:graphicData>
            </a:graphic>
          </wp:inline>
        </w:drawing>
      </w:r>
      <w:r w:rsidR="00C82804">
        <w:t xml:space="preserve"> </w:t>
      </w:r>
    </w:p>
    <w:p w14:paraId="1A7483C7" w14:textId="77777777" w:rsidR="00C82804" w:rsidRDefault="00C82804" w:rsidP="00C82804">
      <w:pPr>
        <w:spacing w:after="477" w:line="335" w:lineRule="auto"/>
        <w:ind w:left="-5"/>
      </w:pPr>
      <w:r>
        <w:rPr>
          <w:rFonts w:ascii="Times New Roman" w:eastAsia="Times New Roman" w:hAnsi="Times New Roman" w:cs="Times New Roman"/>
          <w:color w:val="646464"/>
          <w:sz w:val="24"/>
        </w:rPr>
        <w:t>UC-05</w:t>
      </w:r>
    </w:p>
    <w:p w14:paraId="02F03008" w14:textId="77777777" w:rsidR="00C82804" w:rsidRDefault="00C82804" w:rsidP="00C82804">
      <w:pPr>
        <w:pStyle w:val="Heading1"/>
        <w:ind w:left="-5"/>
      </w:pPr>
      <w:bookmarkStart w:id="36" w:name="_Toc3381"/>
      <w:r>
        <w:lastRenderedPageBreak/>
        <w:t xml:space="preserve">Use Case: Write Journal Entry </w:t>
      </w:r>
      <w:bookmarkEnd w:id="36"/>
    </w:p>
    <w:p w14:paraId="536F4200" w14:textId="77777777" w:rsidR="00C82804" w:rsidRDefault="00C82804" w:rsidP="00C82804">
      <w:pPr>
        <w:spacing w:after="0"/>
        <w:jc w:val="right"/>
      </w:pPr>
      <w:r>
        <w:rPr>
          <w:noProof/>
        </w:rPr>
        <w:drawing>
          <wp:inline distT="0" distB="0" distL="0" distR="0" wp14:anchorId="0F09ED1E" wp14:editId="0ADA4589">
            <wp:extent cx="6858000" cy="46863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29"/>
                    <a:stretch>
                      <a:fillRect/>
                    </a:stretch>
                  </pic:blipFill>
                  <pic:spPr>
                    <a:xfrm>
                      <a:off x="0" y="0"/>
                      <a:ext cx="6858000" cy="4686300"/>
                    </a:xfrm>
                    <a:prstGeom prst="rect">
                      <a:avLst/>
                    </a:prstGeom>
                  </pic:spPr>
                </pic:pic>
              </a:graphicData>
            </a:graphic>
          </wp:inline>
        </w:drawing>
      </w:r>
      <w:r>
        <w:t xml:space="preserve"> </w:t>
      </w:r>
    </w:p>
    <w:p w14:paraId="6E43E273" w14:textId="77777777" w:rsidR="00C82804" w:rsidRDefault="00C82804" w:rsidP="00C82804">
      <w:pPr>
        <w:spacing w:after="477" w:line="335" w:lineRule="auto"/>
        <w:ind w:left="-5"/>
        <w:rPr>
          <w:rFonts w:ascii="Times New Roman" w:eastAsia="Times New Roman" w:hAnsi="Times New Roman" w:cs="Times New Roman"/>
          <w:color w:val="646464"/>
          <w:sz w:val="24"/>
        </w:rPr>
      </w:pPr>
      <w:r>
        <w:rPr>
          <w:rFonts w:ascii="Times New Roman" w:eastAsia="Times New Roman" w:hAnsi="Times New Roman" w:cs="Times New Roman"/>
          <w:color w:val="646464"/>
          <w:sz w:val="24"/>
        </w:rPr>
        <w:t>UC-06</w:t>
      </w:r>
    </w:p>
    <w:p w14:paraId="4A055631"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2D37FE2A" w14:textId="77777777" w:rsidR="00D447C9" w:rsidRDefault="00D447C9" w:rsidP="00C82804">
      <w:pPr>
        <w:spacing w:after="477" w:line="335" w:lineRule="auto"/>
        <w:ind w:left="-5"/>
        <w:rPr>
          <w:rFonts w:ascii="Times New Roman" w:eastAsia="Times New Roman" w:hAnsi="Times New Roman" w:cs="Times New Roman"/>
          <w:color w:val="646464"/>
          <w:sz w:val="24"/>
        </w:rPr>
      </w:pPr>
    </w:p>
    <w:p w14:paraId="76C75C39" w14:textId="77777777" w:rsidR="00D447C9" w:rsidRDefault="00D447C9" w:rsidP="00C82804">
      <w:pPr>
        <w:spacing w:after="477" w:line="335" w:lineRule="auto"/>
        <w:ind w:left="-5"/>
      </w:pPr>
    </w:p>
    <w:p w14:paraId="3D534E90" w14:textId="77777777" w:rsidR="00C82804" w:rsidRDefault="00C82804" w:rsidP="00C82804">
      <w:pPr>
        <w:pStyle w:val="Heading1"/>
        <w:ind w:left="-5"/>
      </w:pPr>
      <w:bookmarkStart w:id="37" w:name="_Toc3382"/>
      <w:r>
        <w:lastRenderedPageBreak/>
        <w:t xml:space="preserve">Use Case: Manage Medicine Inventory &amp; Prescriptions </w:t>
      </w:r>
      <w:bookmarkEnd w:id="37"/>
    </w:p>
    <w:p w14:paraId="3FF9BCA9" w14:textId="7E8CFB4F" w:rsidR="00C82804" w:rsidRDefault="00D447C9" w:rsidP="00C82804">
      <w:pPr>
        <w:spacing w:after="179"/>
        <w:jc w:val="right"/>
      </w:pPr>
      <w:r>
        <w:rPr>
          <w:noProof/>
        </w:rPr>
        <w:drawing>
          <wp:inline distT="0" distB="0" distL="0" distR="0" wp14:anchorId="0192024F" wp14:editId="0D4B0D75">
            <wp:extent cx="6847087" cy="4389120"/>
            <wp:effectExtent l="0" t="0" r="0" b="0"/>
            <wp:docPr id="536308153" name="Picture 130"/>
            <wp:cNvGraphicFramePr/>
            <a:graphic xmlns:a="http://schemas.openxmlformats.org/drawingml/2006/main">
              <a:graphicData uri="http://schemas.openxmlformats.org/drawingml/2006/picture">
                <pic:pic xmlns:pic="http://schemas.openxmlformats.org/drawingml/2006/picture">
                  <pic:nvPicPr>
                    <pic:cNvPr id="536308153" name="Picture 130"/>
                    <pic:cNvPicPr/>
                  </pic:nvPicPr>
                  <pic:blipFill>
                    <a:blip r:embed="rId30"/>
                    <a:stretch>
                      <a:fillRect/>
                    </a:stretch>
                  </pic:blipFill>
                  <pic:spPr>
                    <a:xfrm>
                      <a:off x="0" y="0"/>
                      <a:ext cx="6852003" cy="4392271"/>
                    </a:xfrm>
                    <a:prstGeom prst="rect">
                      <a:avLst/>
                    </a:prstGeom>
                  </pic:spPr>
                </pic:pic>
              </a:graphicData>
            </a:graphic>
          </wp:inline>
        </w:drawing>
      </w:r>
      <w:r w:rsidR="00C82804">
        <w:t xml:space="preserve"> </w:t>
      </w:r>
    </w:p>
    <w:p w14:paraId="6AC76AC5" w14:textId="77777777" w:rsidR="00C82804" w:rsidRDefault="00C82804" w:rsidP="00C82804">
      <w:pPr>
        <w:spacing w:after="0"/>
      </w:pPr>
      <w:r>
        <w:t xml:space="preserve"> </w:t>
      </w:r>
      <w:r>
        <w:tab/>
        <w:t xml:space="preserve"> </w:t>
      </w:r>
    </w:p>
    <w:p w14:paraId="7F57FD6D" w14:textId="77777777" w:rsidR="00C82804" w:rsidRDefault="00C82804" w:rsidP="00C82804">
      <w:pPr>
        <w:spacing w:after="477" w:line="335" w:lineRule="auto"/>
        <w:ind w:left="-5"/>
      </w:pPr>
      <w:r>
        <w:rPr>
          <w:rFonts w:ascii="Times New Roman" w:eastAsia="Times New Roman" w:hAnsi="Times New Roman" w:cs="Times New Roman"/>
          <w:color w:val="646464"/>
          <w:sz w:val="24"/>
        </w:rPr>
        <w:t>UC-07</w:t>
      </w:r>
    </w:p>
    <w:p w14:paraId="6DA23428" w14:textId="77777777" w:rsidR="00C82804" w:rsidRDefault="00C82804" w:rsidP="00C82804">
      <w:pPr>
        <w:pStyle w:val="Heading1"/>
        <w:ind w:left="-5"/>
      </w:pPr>
      <w:bookmarkStart w:id="38" w:name="_Toc3383"/>
      <w:r>
        <w:lastRenderedPageBreak/>
        <w:t xml:space="preserve">Use Case: Send System Alert </w:t>
      </w:r>
      <w:bookmarkEnd w:id="38"/>
    </w:p>
    <w:p w14:paraId="02B7E296" w14:textId="77777777" w:rsidR="00C82804" w:rsidRDefault="00C82804" w:rsidP="00C82804">
      <w:pPr>
        <w:spacing w:after="0"/>
        <w:jc w:val="right"/>
      </w:pPr>
      <w:r>
        <w:rPr>
          <w:noProof/>
        </w:rPr>
        <w:drawing>
          <wp:inline distT="0" distB="0" distL="0" distR="0" wp14:anchorId="363344BC" wp14:editId="67E0B929">
            <wp:extent cx="6858000" cy="553364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31"/>
                    <a:stretch>
                      <a:fillRect/>
                    </a:stretch>
                  </pic:blipFill>
                  <pic:spPr>
                    <a:xfrm>
                      <a:off x="0" y="0"/>
                      <a:ext cx="6858000" cy="5533645"/>
                    </a:xfrm>
                    <a:prstGeom prst="rect">
                      <a:avLst/>
                    </a:prstGeom>
                  </pic:spPr>
                </pic:pic>
              </a:graphicData>
            </a:graphic>
          </wp:inline>
        </w:drawing>
      </w:r>
      <w:r>
        <w:t xml:space="preserve"> </w:t>
      </w:r>
    </w:p>
    <w:p w14:paraId="637C584D" w14:textId="77777777" w:rsidR="00C82804" w:rsidRDefault="00C82804" w:rsidP="00C82804">
      <w:pPr>
        <w:spacing w:after="477" w:line="335" w:lineRule="auto"/>
        <w:ind w:left="-5"/>
      </w:pPr>
      <w:r>
        <w:rPr>
          <w:rFonts w:ascii="Times New Roman" w:eastAsia="Times New Roman" w:hAnsi="Times New Roman" w:cs="Times New Roman"/>
          <w:color w:val="646464"/>
          <w:sz w:val="24"/>
        </w:rPr>
        <w:t>UC-08</w:t>
      </w:r>
    </w:p>
    <w:p w14:paraId="34546A93" w14:textId="77777777" w:rsidR="00C82804" w:rsidRDefault="00C82804" w:rsidP="00C82804">
      <w:pPr>
        <w:pStyle w:val="Heading1"/>
        <w:ind w:left="-5"/>
      </w:pPr>
      <w:bookmarkStart w:id="39" w:name="_Toc3384"/>
      <w:r>
        <w:lastRenderedPageBreak/>
        <w:t xml:space="preserve">Use Case: Check Drug Interaction </w:t>
      </w:r>
      <w:bookmarkEnd w:id="39"/>
    </w:p>
    <w:p w14:paraId="258969C3" w14:textId="4571C9E3" w:rsidR="00C82804" w:rsidRDefault="00D447C9" w:rsidP="00C82804">
      <w:pPr>
        <w:spacing w:after="0"/>
        <w:jc w:val="right"/>
      </w:pPr>
      <w:r>
        <w:rPr>
          <w:noProof/>
        </w:rPr>
        <w:drawing>
          <wp:inline distT="0" distB="0" distL="0" distR="0" wp14:anchorId="395AE241" wp14:editId="771B1618">
            <wp:extent cx="6857365" cy="4517813"/>
            <wp:effectExtent l="0" t="0" r="635" b="0"/>
            <wp:docPr id="2132099345" name="Picture 150"/>
            <wp:cNvGraphicFramePr/>
            <a:graphic xmlns:a="http://schemas.openxmlformats.org/drawingml/2006/main">
              <a:graphicData uri="http://schemas.openxmlformats.org/drawingml/2006/picture">
                <pic:pic xmlns:pic="http://schemas.openxmlformats.org/drawingml/2006/picture">
                  <pic:nvPicPr>
                    <pic:cNvPr id="2132099345" name="Picture 150"/>
                    <pic:cNvPicPr/>
                  </pic:nvPicPr>
                  <pic:blipFill>
                    <a:blip r:embed="rId32"/>
                    <a:stretch>
                      <a:fillRect/>
                    </a:stretch>
                  </pic:blipFill>
                  <pic:spPr>
                    <a:xfrm>
                      <a:off x="0" y="0"/>
                      <a:ext cx="6861151" cy="4520307"/>
                    </a:xfrm>
                    <a:prstGeom prst="rect">
                      <a:avLst/>
                    </a:prstGeom>
                  </pic:spPr>
                </pic:pic>
              </a:graphicData>
            </a:graphic>
          </wp:inline>
        </w:drawing>
      </w:r>
      <w:r w:rsidR="00C82804">
        <w:t xml:space="preserve"> </w:t>
      </w:r>
    </w:p>
    <w:p w14:paraId="23AB27F2" w14:textId="77777777" w:rsidR="00C82804" w:rsidRDefault="00C82804" w:rsidP="00C82804">
      <w:pPr>
        <w:spacing w:after="477" w:line="335" w:lineRule="auto"/>
        <w:ind w:left="-5"/>
      </w:pPr>
      <w:r>
        <w:rPr>
          <w:rFonts w:ascii="Times New Roman" w:eastAsia="Times New Roman" w:hAnsi="Times New Roman" w:cs="Times New Roman"/>
          <w:color w:val="646464"/>
          <w:sz w:val="24"/>
        </w:rPr>
        <w:t>UC-09</w:t>
      </w:r>
    </w:p>
    <w:p w14:paraId="78283B0A" w14:textId="77777777" w:rsidR="00C82804" w:rsidRDefault="00C82804" w:rsidP="00C82804">
      <w:pPr>
        <w:pStyle w:val="Heading1"/>
        <w:ind w:left="-5"/>
      </w:pPr>
      <w:bookmarkStart w:id="40" w:name="_Toc3385"/>
      <w:r>
        <w:lastRenderedPageBreak/>
        <w:t xml:space="preserve">Use Case: Track Calendar </w:t>
      </w:r>
      <w:bookmarkEnd w:id="40"/>
    </w:p>
    <w:p w14:paraId="3A6DDD74" w14:textId="21F597CA" w:rsidR="00C82804" w:rsidRDefault="00D447C9" w:rsidP="00C82804">
      <w:pPr>
        <w:spacing w:after="0"/>
        <w:jc w:val="right"/>
      </w:pPr>
      <w:r>
        <w:rPr>
          <w:noProof/>
        </w:rPr>
        <w:drawing>
          <wp:inline distT="0" distB="0" distL="0" distR="0" wp14:anchorId="65CCDAE6" wp14:editId="390F6B6F">
            <wp:extent cx="6857679" cy="4219787"/>
            <wp:effectExtent l="0" t="0" r="635" b="9525"/>
            <wp:docPr id="1935248614" name="Picture 160"/>
            <wp:cNvGraphicFramePr/>
            <a:graphic xmlns:a="http://schemas.openxmlformats.org/drawingml/2006/main">
              <a:graphicData uri="http://schemas.openxmlformats.org/drawingml/2006/picture">
                <pic:pic xmlns:pic="http://schemas.openxmlformats.org/drawingml/2006/picture">
                  <pic:nvPicPr>
                    <pic:cNvPr id="1935248614" name="Picture 160"/>
                    <pic:cNvPicPr/>
                  </pic:nvPicPr>
                  <pic:blipFill>
                    <a:blip r:embed="rId33"/>
                    <a:stretch>
                      <a:fillRect/>
                    </a:stretch>
                  </pic:blipFill>
                  <pic:spPr>
                    <a:xfrm>
                      <a:off x="0" y="0"/>
                      <a:ext cx="6860395" cy="4221458"/>
                    </a:xfrm>
                    <a:prstGeom prst="rect">
                      <a:avLst/>
                    </a:prstGeom>
                  </pic:spPr>
                </pic:pic>
              </a:graphicData>
            </a:graphic>
          </wp:inline>
        </w:drawing>
      </w:r>
      <w:r w:rsidR="00C82804">
        <w:t xml:space="preserve"> </w:t>
      </w:r>
    </w:p>
    <w:p w14:paraId="23D5777F" w14:textId="77777777" w:rsidR="00C82804" w:rsidRDefault="00C82804" w:rsidP="00C82804">
      <w:pPr>
        <w:sectPr w:rsidR="00C82804" w:rsidSect="00812578">
          <w:headerReference w:type="default" r:id="rId34"/>
          <w:headerReference w:type="first" r:id="rId35"/>
          <w:pgSz w:w="12240" w:h="15840"/>
          <w:pgMar w:top="720" w:right="720" w:bottom="720" w:left="720" w:header="720" w:footer="144" w:gutter="0"/>
          <w:cols w:space="720"/>
          <w:titlePg/>
          <w:docGrid w:linePitch="299"/>
        </w:sectPr>
      </w:pPr>
    </w:p>
    <w:p w14:paraId="4F55FA22" w14:textId="77777777" w:rsidR="00C82804" w:rsidRDefault="00C82804" w:rsidP="00C82804">
      <w:pPr>
        <w:pStyle w:val="Heading2"/>
        <w:ind w:left="-5"/>
      </w:pPr>
      <w:r>
        <w:lastRenderedPageBreak/>
        <w:t xml:space="preserve">Use Case: Browse Hospitals </w:t>
      </w:r>
    </w:p>
    <w:p w14:paraId="3069D0A1" w14:textId="77777777" w:rsidR="00C82804" w:rsidRDefault="00C82804" w:rsidP="00C82804">
      <w:pPr>
        <w:spacing w:after="0"/>
        <w:jc w:val="right"/>
      </w:pPr>
      <w:r>
        <w:rPr>
          <w:noProof/>
        </w:rPr>
        <w:drawing>
          <wp:inline distT="0" distB="0" distL="0" distR="0" wp14:anchorId="4AB2959F" wp14:editId="4022E3A8">
            <wp:extent cx="6858000" cy="6123432"/>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36"/>
                    <a:stretch>
                      <a:fillRect/>
                    </a:stretch>
                  </pic:blipFill>
                  <pic:spPr>
                    <a:xfrm>
                      <a:off x="0" y="0"/>
                      <a:ext cx="6858000" cy="6123432"/>
                    </a:xfrm>
                    <a:prstGeom prst="rect">
                      <a:avLst/>
                    </a:prstGeom>
                  </pic:spPr>
                </pic:pic>
              </a:graphicData>
            </a:graphic>
          </wp:inline>
        </w:drawing>
      </w:r>
      <w:r>
        <w:t xml:space="preserve"> </w:t>
      </w:r>
    </w:p>
    <w:p w14:paraId="66758801" w14:textId="77777777" w:rsidR="00C82804" w:rsidRDefault="00C82804" w:rsidP="00C82804">
      <w:pPr>
        <w:pStyle w:val="Heading2"/>
        <w:ind w:left="-5"/>
      </w:pPr>
      <w:r>
        <w:lastRenderedPageBreak/>
        <w:t xml:space="preserve">Use Case: Trigger Emergency Protocol </w:t>
      </w:r>
    </w:p>
    <w:p w14:paraId="45EF6E32" w14:textId="1A4DC246" w:rsidR="00C82804" w:rsidRDefault="00D447C9" w:rsidP="00C82804">
      <w:pPr>
        <w:spacing w:after="171"/>
        <w:jc w:val="right"/>
      </w:pPr>
      <w:r>
        <w:rPr>
          <w:noProof/>
        </w:rPr>
        <w:drawing>
          <wp:inline distT="0" distB="0" distL="0" distR="0" wp14:anchorId="3422C0C9" wp14:editId="60EC63EA">
            <wp:extent cx="6857251" cy="5452534"/>
            <wp:effectExtent l="0" t="0" r="1270" b="0"/>
            <wp:docPr id="905807627" name="Picture 189"/>
            <wp:cNvGraphicFramePr/>
            <a:graphic xmlns:a="http://schemas.openxmlformats.org/drawingml/2006/main">
              <a:graphicData uri="http://schemas.openxmlformats.org/drawingml/2006/picture">
                <pic:pic xmlns:pic="http://schemas.openxmlformats.org/drawingml/2006/picture">
                  <pic:nvPicPr>
                    <pic:cNvPr id="905807627" name="Picture 189"/>
                    <pic:cNvPicPr/>
                  </pic:nvPicPr>
                  <pic:blipFill>
                    <a:blip r:embed="rId37"/>
                    <a:stretch>
                      <a:fillRect/>
                    </a:stretch>
                  </pic:blipFill>
                  <pic:spPr>
                    <a:xfrm>
                      <a:off x="0" y="0"/>
                      <a:ext cx="6864093" cy="5457975"/>
                    </a:xfrm>
                    <a:prstGeom prst="rect">
                      <a:avLst/>
                    </a:prstGeom>
                  </pic:spPr>
                </pic:pic>
              </a:graphicData>
            </a:graphic>
          </wp:inline>
        </w:drawing>
      </w:r>
      <w:r w:rsidR="00C82804">
        <w:t xml:space="preserve"> </w:t>
      </w:r>
    </w:p>
    <w:p w14:paraId="0D635A38" w14:textId="77777777" w:rsidR="00C82804" w:rsidRDefault="00C82804" w:rsidP="00C82804">
      <w:pPr>
        <w:spacing w:after="221"/>
      </w:pPr>
      <w:r>
        <w:t xml:space="preserve"> </w:t>
      </w:r>
    </w:p>
    <w:p w14:paraId="3788D8F5" w14:textId="77777777" w:rsidR="00C82804" w:rsidRDefault="00C82804" w:rsidP="00C82804">
      <w:pPr>
        <w:spacing w:after="221"/>
      </w:pPr>
      <w:r>
        <w:t xml:space="preserve"> </w:t>
      </w:r>
    </w:p>
    <w:p w14:paraId="17F7F4D7" w14:textId="77777777" w:rsidR="00C82804" w:rsidRDefault="00C82804" w:rsidP="00C82804">
      <w:pPr>
        <w:spacing w:after="221"/>
      </w:pPr>
      <w:r>
        <w:t xml:space="preserve"> </w:t>
      </w:r>
    </w:p>
    <w:p w14:paraId="1E789AAC" w14:textId="77777777" w:rsidR="00C82804" w:rsidRDefault="00C82804" w:rsidP="00C82804">
      <w:pPr>
        <w:spacing w:after="221"/>
      </w:pPr>
      <w:r>
        <w:t xml:space="preserve"> </w:t>
      </w:r>
    </w:p>
    <w:p w14:paraId="13D285AA" w14:textId="77777777" w:rsidR="00C82804" w:rsidRDefault="00C82804" w:rsidP="00C82804">
      <w:pPr>
        <w:spacing w:after="221"/>
      </w:pPr>
      <w:r>
        <w:t xml:space="preserve"> </w:t>
      </w:r>
    </w:p>
    <w:p w14:paraId="0E5E81AF" w14:textId="77777777" w:rsidR="00C82804" w:rsidRDefault="00C82804" w:rsidP="00C82804">
      <w:pPr>
        <w:spacing w:after="221"/>
      </w:pPr>
      <w:r>
        <w:t xml:space="preserve"> </w:t>
      </w:r>
    </w:p>
    <w:p w14:paraId="5AA1CF85" w14:textId="77777777" w:rsidR="00C82804" w:rsidRDefault="00C82804" w:rsidP="00C82804">
      <w:pPr>
        <w:spacing w:after="221"/>
      </w:pPr>
      <w:r>
        <w:t xml:space="preserve"> </w:t>
      </w:r>
    </w:p>
    <w:p w14:paraId="0CA2FCF5" w14:textId="77777777" w:rsidR="00C82804" w:rsidRDefault="00C82804" w:rsidP="00C82804">
      <w:pPr>
        <w:spacing w:after="221"/>
      </w:pPr>
      <w:r>
        <w:lastRenderedPageBreak/>
        <w:t xml:space="preserve"> </w:t>
      </w:r>
    </w:p>
    <w:p w14:paraId="63CEFC19" w14:textId="77777777" w:rsidR="00C82804" w:rsidRDefault="00C82804" w:rsidP="00C82804">
      <w:pPr>
        <w:spacing w:after="221"/>
      </w:pPr>
      <w:r>
        <w:t xml:space="preserve"> </w:t>
      </w:r>
    </w:p>
    <w:p w14:paraId="16AA34A9" w14:textId="77777777" w:rsidR="00C82804" w:rsidRDefault="00C82804" w:rsidP="00C82804">
      <w:pPr>
        <w:spacing w:after="221"/>
      </w:pPr>
      <w:r>
        <w:t xml:space="preserve"> </w:t>
      </w:r>
    </w:p>
    <w:p w14:paraId="1AB2E840" w14:textId="77777777" w:rsidR="00C82804" w:rsidRDefault="00C82804" w:rsidP="00C82804">
      <w:pPr>
        <w:spacing w:after="0"/>
      </w:pPr>
      <w:r>
        <w:t xml:space="preserve"> </w:t>
      </w:r>
    </w:p>
    <w:p w14:paraId="5C84A335" w14:textId="77777777" w:rsidR="00C82804" w:rsidRDefault="00C82804" w:rsidP="00C82804">
      <w:pPr>
        <w:pStyle w:val="Heading2"/>
        <w:ind w:left="-5"/>
      </w:pPr>
      <w:r>
        <w:t xml:space="preserve">Use Case: Organize Medical Records </w:t>
      </w:r>
    </w:p>
    <w:p w14:paraId="67761ECA" w14:textId="6B9A84F1" w:rsidR="00C82804" w:rsidRDefault="00D447C9" w:rsidP="00C82804">
      <w:pPr>
        <w:spacing w:after="0"/>
        <w:jc w:val="right"/>
      </w:pPr>
      <w:r>
        <w:rPr>
          <w:noProof/>
        </w:rPr>
        <w:drawing>
          <wp:inline distT="0" distB="0" distL="0" distR="0" wp14:anchorId="21EAFC40" wp14:editId="365CE93E">
            <wp:extent cx="6857630" cy="4213013"/>
            <wp:effectExtent l="0" t="0" r="635" b="0"/>
            <wp:docPr id="1703244797" name="Picture 199"/>
            <wp:cNvGraphicFramePr/>
            <a:graphic xmlns:a="http://schemas.openxmlformats.org/drawingml/2006/main">
              <a:graphicData uri="http://schemas.openxmlformats.org/drawingml/2006/picture">
                <pic:pic xmlns:pic="http://schemas.openxmlformats.org/drawingml/2006/picture">
                  <pic:nvPicPr>
                    <pic:cNvPr id="1703244797" name="Picture 199"/>
                    <pic:cNvPicPr/>
                  </pic:nvPicPr>
                  <pic:blipFill>
                    <a:blip r:embed="rId38"/>
                    <a:stretch>
                      <a:fillRect/>
                    </a:stretch>
                  </pic:blipFill>
                  <pic:spPr>
                    <a:xfrm>
                      <a:off x="0" y="0"/>
                      <a:ext cx="6864117" cy="4216998"/>
                    </a:xfrm>
                    <a:prstGeom prst="rect">
                      <a:avLst/>
                    </a:prstGeom>
                  </pic:spPr>
                </pic:pic>
              </a:graphicData>
            </a:graphic>
          </wp:inline>
        </w:drawing>
      </w:r>
      <w:r w:rsidR="00C82804">
        <w:t xml:space="preserve"> </w:t>
      </w:r>
    </w:p>
    <w:p w14:paraId="398812DC" w14:textId="77777777" w:rsidR="00C82804" w:rsidRDefault="00C82804" w:rsidP="00C82804">
      <w:pPr>
        <w:pStyle w:val="Heading2"/>
        <w:ind w:left="-5"/>
      </w:pPr>
      <w:r>
        <w:lastRenderedPageBreak/>
        <w:t xml:space="preserve">Use Case: Backup and Restore Data </w:t>
      </w:r>
    </w:p>
    <w:p w14:paraId="344855D8" w14:textId="74BF07BC" w:rsidR="00C82804" w:rsidRDefault="00D447C9" w:rsidP="00C82804">
      <w:pPr>
        <w:spacing w:after="181"/>
        <w:jc w:val="right"/>
      </w:pPr>
      <w:r>
        <w:rPr>
          <w:noProof/>
        </w:rPr>
        <w:drawing>
          <wp:inline distT="0" distB="0" distL="0" distR="0" wp14:anchorId="5F98BA1F" wp14:editId="1C6AFC1E">
            <wp:extent cx="6856399" cy="6377552"/>
            <wp:effectExtent l="0" t="0" r="1905" b="4445"/>
            <wp:docPr id="2104134140" name="Picture 210"/>
            <wp:cNvGraphicFramePr/>
            <a:graphic xmlns:a="http://schemas.openxmlformats.org/drawingml/2006/main">
              <a:graphicData uri="http://schemas.openxmlformats.org/drawingml/2006/picture">
                <pic:pic xmlns:pic="http://schemas.openxmlformats.org/drawingml/2006/picture">
                  <pic:nvPicPr>
                    <pic:cNvPr id="2104134140" name="Picture 210"/>
                    <pic:cNvPicPr/>
                  </pic:nvPicPr>
                  <pic:blipFill>
                    <a:blip r:embed="rId39"/>
                    <a:stretch>
                      <a:fillRect/>
                    </a:stretch>
                  </pic:blipFill>
                  <pic:spPr>
                    <a:xfrm>
                      <a:off x="0" y="0"/>
                      <a:ext cx="6861214" cy="6382031"/>
                    </a:xfrm>
                    <a:prstGeom prst="rect">
                      <a:avLst/>
                    </a:prstGeom>
                  </pic:spPr>
                </pic:pic>
              </a:graphicData>
            </a:graphic>
          </wp:inline>
        </w:drawing>
      </w:r>
      <w:r w:rsidR="00C82804">
        <w:t xml:space="preserve"> </w:t>
      </w:r>
    </w:p>
    <w:p w14:paraId="561203BA" w14:textId="77777777" w:rsidR="00C82804" w:rsidRDefault="00C82804" w:rsidP="00C82804">
      <w:pPr>
        <w:spacing w:after="0"/>
      </w:pPr>
      <w:r>
        <w:t xml:space="preserve"> </w:t>
      </w:r>
      <w:r>
        <w:tab/>
        <w:t xml:space="preserve"> </w:t>
      </w:r>
    </w:p>
    <w:p w14:paraId="0C25E29F" w14:textId="77777777" w:rsidR="00C82804" w:rsidRDefault="00C82804" w:rsidP="00C82804">
      <w:pPr>
        <w:pStyle w:val="Heading2"/>
        <w:ind w:left="-5"/>
      </w:pPr>
      <w:r>
        <w:lastRenderedPageBreak/>
        <w:t xml:space="preserve">Use Case: View Health Analytics </w:t>
      </w:r>
    </w:p>
    <w:p w14:paraId="24739E64" w14:textId="51C61BBA" w:rsidR="00C82804" w:rsidRDefault="00D447C9" w:rsidP="00C82804">
      <w:pPr>
        <w:spacing w:after="0"/>
        <w:jc w:val="right"/>
      </w:pPr>
      <w:r>
        <w:rPr>
          <w:noProof/>
        </w:rPr>
        <w:drawing>
          <wp:inline distT="0" distB="0" distL="0" distR="0" wp14:anchorId="38227D3F" wp14:editId="59F5CD53">
            <wp:extent cx="6856882" cy="5045323"/>
            <wp:effectExtent l="0" t="0" r="1270" b="3175"/>
            <wp:docPr id="1242952728" name="Picture 220"/>
            <wp:cNvGraphicFramePr/>
            <a:graphic xmlns:a="http://schemas.openxmlformats.org/drawingml/2006/main">
              <a:graphicData uri="http://schemas.openxmlformats.org/drawingml/2006/picture">
                <pic:pic xmlns:pic="http://schemas.openxmlformats.org/drawingml/2006/picture">
                  <pic:nvPicPr>
                    <pic:cNvPr id="1242952728" name="Picture 220"/>
                    <pic:cNvPicPr/>
                  </pic:nvPicPr>
                  <pic:blipFill>
                    <a:blip r:embed="rId40"/>
                    <a:stretch>
                      <a:fillRect/>
                    </a:stretch>
                  </pic:blipFill>
                  <pic:spPr>
                    <a:xfrm>
                      <a:off x="0" y="0"/>
                      <a:ext cx="6861829" cy="5048963"/>
                    </a:xfrm>
                    <a:prstGeom prst="rect">
                      <a:avLst/>
                    </a:prstGeom>
                  </pic:spPr>
                </pic:pic>
              </a:graphicData>
            </a:graphic>
          </wp:inline>
        </w:drawing>
      </w:r>
      <w:r w:rsidR="00C82804">
        <w:t xml:space="preserve"> </w:t>
      </w:r>
    </w:p>
    <w:p w14:paraId="029037C0" w14:textId="77777777" w:rsidR="00C82804" w:rsidRDefault="00C82804" w:rsidP="00C82804">
      <w:pPr>
        <w:pStyle w:val="Heading2"/>
        <w:ind w:left="-5"/>
      </w:pPr>
      <w:r>
        <w:lastRenderedPageBreak/>
        <w:t xml:space="preserve">Use Case: Generate Health Report </w:t>
      </w:r>
    </w:p>
    <w:p w14:paraId="71B776EC" w14:textId="494E8A8A" w:rsidR="00C82804" w:rsidRDefault="00D447C9" w:rsidP="00C82804">
      <w:pPr>
        <w:spacing w:after="173"/>
        <w:jc w:val="right"/>
      </w:pPr>
      <w:r>
        <w:rPr>
          <w:noProof/>
        </w:rPr>
        <w:drawing>
          <wp:inline distT="0" distB="0" distL="0" distR="0" wp14:anchorId="6525B8F5" wp14:editId="1982BC98">
            <wp:extent cx="6858000" cy="4812224"/>
            <wp:effectExtent l="0" t="0" r="0" b="7620"/>
            <wp:docPr id="2088514966" name="Picture 241"/>
            <wp:cNvGraphicFramePr/>
            <a:graphic xmlns:a="http://schemas.openxmlformats.org/drawingml/2006/main">
              <a:graphicData uri="http://schemas.openxmlformats.org/drawingml/2006/picture">
                <pic:pic xmlns:pic="http://schemas.openxmlformats.org/drawingml/2006/picture">
                  <pic:nvPicPr>
                    <pic:cNvPr id="2088514966" name="Picture 241"/>
                    <pic:cNvPicPr/>
                  </pic:nvPicPr>
                  <pic:blipFill>
                    <a:blip r:embed="rId41"/>
                    <a:stretch>
                      <a:fillRect/>
                    </a:stretch>
                  </pic:blipFill>
                  <pic:spPr>
                    <a:xfrm>
                      <a:off x="0" y="0"/>
                      <a:ext cx="6859411" cy="4813214"/>
                    </a:xfrm>
                    <a:prstGeom prst="rect">
                      <a:avLst/>
                    </a:prstGeom>
                  </pic:spPr>
                </pic:pic>
              </a:graphicData>
            </a:graphic>
          </wp:inline>
        </w:drawing>
      </w:r>
      <w:r w:rsidR="00C82804">
        <w:t xml:space="preserve"> </w:t>
      </w:r>
    </w:p>
    <w:p w14:paraId="265A2217" w14:textId="77777777" w:rsidR="00C82804" w:rsidRDefault="00C82804" w:rsidP="00C82804">
      <w:pPr>
        <w:spacing w:after="221"/>
      </w:pPr>
      <w:r>
        <w:t xml:space="preserve"> </w:t>
      </w:r>
    </w:p>
    <w:p w14:paraId="6ADA9B8D" w14:textId="77777777" w:rsidR="00C82804" w:rsidRDefault="00C82804" w:rsidP="00C82804">
      <w:pPr>
        <w:spacing w:after="221"/>
      </w:pPr>
      <w:r>
        <w:t xml:space="preserve"> </w:t>
      </w:r>
    </w:p>
    <w:p w14:paraId="5F8E7033" w14:textId="77777777" w:rsidR="00C82804" w:rsidRDefault="00C82804" w:rsidP="00C82804">
      <w:pPr>
        <w:spacing w:after="221"/>
      </w:pPr>
      <w:r>
        <w:t xml:space="preserve"> </w:t>
      </w:r>
    </w:p>
    <w:p w14:paraId="767337A8" w14:textId="77777777" w:rsidR="00C82804" w:rsidRDefault="00C82804" w:rsidP="00C82804">
      <w:pPr>
        <w:spacing w:after="219"/>
      </w:pPr>
      <w:r>
        <w:t xml:space="preserve"> </w:t>
      </w:r>
    </w:p>
    <w:p w14:paraId="3D84B2E3" w14:textId="77777777" w:rsidR="00C82804" w:rsidRPr="00796EEE" w:rsidRDefault="00C82804" w:rsidP="00C82804">
      <w:pPr>
        <w:spacing w:after="217"/>
        <w:rPr>
          <w:rFonts w:ascii="Times New Roman" w:hAnsi="Times New Roman" w:cs="Times New Roman"/>
        </w:rPr>
      </w:pPr>
    </w:p>
    <w:p w14:paraId="36838601" w14:textId="77777777" w:rsidR="00C372EC" w:rsidRDefault="00C372EC" w:rsidP="00C82804">
      <w:pPr>
        <w:pStyle w:val="Heading1"/>
        <w:ind w:left="0" w:firstLine="0"/>
        <w:rPr>
          <w:b w:val="0"/>
        </w:rPr>
      </w:pPr>
      <w:r>
        <w:rPr>
          <w:b w:val="0"/>
        </w:rPr>
        <w:br/>
      </w:r>
    </w:p>
    <w:p w14:paraId="16B21A97" w14:textId="63310575" w:rsidR="00D54ED1" w:rsidRDefault="00D54ED1" w:rsidP="00C82804">
      <w:pPr>
        <w:pStyle w:val="Heading1"/>
        <w:ind w:left="0" w:firstLine="0"/>
        <w:rPr>
          <w:b w:val="0"/>
        </w:rPr>
      </w:pPr>
    </w:p>
    <w:p w14:paraId="48F3D991" w14:textId="77777777" w:rsidR="00C372EC" w:rsidRDefault="00C372EC" w:rsidP="00C372EC"/>
    <w:p w14:paraId="7E7BC40F" w14:textId="77777777" w:rsidR="00C372EC" w:rsidRPr="00C372EC" w:rsidRDefault="00C372EC" w:rsidP="00C372EC">
      <w:pPr>
        <w:pStyle w:val="Heading1"/>
        <w:ind w:left="0" w:firstLine="0"/>
        <w:rPr>
          <w:b w:val="0"/>
        </w:rPr>
      </w:pPr>
      <w:r w:rsidRPr="00796EEE">
        <w:rPr>
          <w:b w:val="0"/>
        </w:rPr>
        <w:lastRenderedPageBreak/>
        <w:t xml:space="preserve">● </w:t>
      </w:r>
      <w:r w:rsidRPr="00796EEE">
        <w:t>Class Diagram</w:t>
      </w:r>
    </w:p>
    <w:p w14:paraId="06C63F6C" w14:textId="71CFE0B8" w:rsidR="00C372EC" w:rsidRDefault="00C372EC" w:rsidP="00C372EC">
      <w:r>
        <w:rPr>
          <w:noProof/>
        </w:rPr>
        <w:drawing>
          <wp:inline distT="0" distB="0" distL="0" distR="0" wp14:anchorId="5B2EAA89" wp14:editId="5C3A995F">
            <wp:extent cx="6108700" cy="2019300"/>
            <wp:effectExtent l="0" t="0" r="6350" b="0"/>
            <wp:docPr id="152232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08700" cy="2019300"/>
                    </a:xfrm>
                    <a:prstGeom prst="rect">
                      <a:avLst/>
                    </a:prstGeom>
                    <a:noFill/>
                    <a:ln>
                      <a:noFill/>
                    </a:ln>
                  </pic:spPr>
                </pic:pic>
              </a:graphicData>
            </a:graphic>
          </wp:inline>
        </w:drawing>
      </w:r>
      <w:r>
        <w:br/>
      </w:r>
      <w:r>
        <w:br/>
      </w:r>
      <w:r>
        <w:br/>
      </w:r>
      <w:r>
        <w:br/>
      </w:r>
      <w:r>
        <w:br/>
      </w:r>
      <w:r>
        <w:br/>
      </w:r>
      <w:r>
        <w:br/>
      </w:r>
      <w:r>
        <w:br/>
      </w:r>
      <w:r>
        <w:br/>
      </w:r>
      <w:r>
        <w:br/>
      </w:r>
      <w:r>
        <w:br/>
      </w:r>
      <w:r>
        <w:br/>
      </w:r>
      <w:r>
        <w:br/>
      </w:r>
      <w:r>
        <w:br/>
      </w:r>
      <w:r>
        <w:br/>
      </w:r>
      <w:r>
        <w:br/>
      </w:r>
      <w:r>
        <w:br/>
      </w:r>
      <w:r>
        <w:br/>
      </w:r>
      <w:r>
        <w:br/>
      </w:r>
      <w:r>
        <w:br/>
      </w:r>
      <w:r>
        <w:br/>
      </w:r>
      <w:r>
        <w:br/>
      </w:r>
      <w:r>
        <w:br/>
      </w:r>
      <w:r>
        <w:br/>
      </w:r>
    </w:p>
    <w:p w14:paraId="459F03D3" w14:textId="630ACC09" w:rsidR="00C372EC" w:rsidRPr="00C372EC" w:rsidRDefault="00C372EC" w:rsidP="00C372EC">
      <w:pPr>
        <w:pStyle w:val="Heading1"/>
        <w:ind w:left="0" w:firstLine="0"/>
        <w:rPr>
          <w:b w:val="0"/>
        </w:rPr>
      </w:pPr>
      <w:r w:rsidRPr="00796EEE">
        <w:rPr>
          <w:b w:val="0"/>
        </w:rPr>
        <w:lastRenderedPageBreak/>
        <w:t xml:space="preserve">● </w:t>
      </w:r>
      <w:r>
        <w:t>Deployment</w:t>
      </w:r>
      <w:r w:rsidRPr="00796EEE">
        <w:t xml:space="preserve"> Diagram</w:t>
      </w:r>
    </w:p>
    <w:p w14:paraId="28545073" w14:textId="043217BB" w:rsidR="00C372EC" w:rsidRDefault="00C372EC" w:rsidP="00C372EC">
      <w:r>
        <w:rPr>
          <w:noProof/>
        </w:rPr>
        <w:drawing>
          <wp:inline distT="0" distB="0" distL="0" distR="0" wp14:anchorId="10C51AC8" wp14:editId="74A126D2">
            <wp:extent cx="2419350" cy="4259580"/>
            <wp:effectExtent l="0" t="0" r="0" b="7620"/>
            <wp:docPr id="14252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19350" cy="4259580"/>
                    </a:xfrm>
                    <a:prstGeom prst="rect">
                      <a:avLst/>
                    </a:prstGeom>
                    <a:noFill/>
                    <a:ln>
                      <a:noFill/>
                    </a:ln>
                  </pic:spPr>
                </pic:pic>
              </a:graphicData>
            </a:graphic>
          </wp:inline>
        </w:drawing>
      </w:r>
    </w:p>
    <w:p w14:paraId="21751C3E" w14:textId="4BC037F0" w:rsidR="00C372EC" w:rsidRPr="00C372EC" w:rsidRDefault="00C372EC" w:rsidP="00C372EC">
      <w:pPr>
        <w:pStyle w:val="Heading1"/>
        <w:ind w:left="0" w:firstLine="0"/>
        <w:rPr>
          <w:b w:val="0"/>
        </w:rPr>
      </w:pPr>
      <w:r w:rsidRPr="00796EEE">
        <w:rPr>
          <w:b w:val="0"/>
        </w:rPr>
        <w:lastRenderedPageBreak/>
        <w:t xml:space="preserve">● </w:t>
      </w:r>
      <w:r>
        <w:t>Package</w:t>
      </w:r>
      <w:r w:rsidRPr="00796EEE">
        <w:t xml:space="preserve"> Diagram</w:t>
      </w:r>
    </w:p>
    <w:p w14:paraId="5F642F3D" w14:textId="3353B7AC" w:rsidR="00C372EC" w:rsidRDefault="00C372EC" w:rsidP="00C372EC">
      <w:r>
        <w:rPr>
          <w:noProof/>
        </w:rPr>
        <w:drawing>
          <wp:inline distT="0" distB="0" distL="0" distR="0" wp14:anchorId="2DBA1568" wp14:editId="56D3FB0A">
            <wp:extent cx="6108700" cy="5181600"/>
            <wp:effectExtent l="0" t="0" r="6350" b="0"/>
            <wp:docPr id="790208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08700" cy="5181600"/>
                    </a:xfrm>
                    <a:prstGeom prst="rect">
                      <a:avLst/>
                    </a:prstGeom>
                    <a:noFill/>
                    <a:ln>
                      <a:noFill/>
                    </a:ln>
                  </pic:spPr>
                </pic:pic>
              </a:graphicData>
            </a:graphic>
          </wp:inline>
        </w:drawing>
      </w:r>
    </w:p>
    <w:p w14:paraId="1944FA06" w14:textId="7AF9F152" w:rsidR="00C372EC" w:rsidRPr="00C372EC" w:rsidRDefault="00C372EC" w:rsidP="00C372EC">
      <w:pPr>
        <w:pStyle w:val="Heading1"/>
        <w:ind w:left="0" w:firstLine="0"/>
        <w:rPr>
          <w:b w:val="0"/>
        </w:rPr>
      </w:pPr>
      <w:r w:rsidRPr="00796EEE">
        <w:rPr>
          <w:b w:val="0"/>
        </w:rPr>
        <w:lastRenderedPageBreak/>
        <w:t xml:space="preserve">● </w:t>
      </w:r>
      <w:r>
        <w:t>System SD Workflow</w:t>
      </w:r>
      <w:r w:rsidRPr="00796EEE">
        <w:t xml:space="preserve"> </w:t>
      </w:r>
    </w:p>
    <w:p w14:paraId="56B5D8A4" w14:textId="564AE568" w:rsidR="00C372EC" w:rsidRPr="00C372EC" w:rsidRDefault="00C372EC" w:rsidP="00C372EC">
      <w:r>
        <w:rPr>
          <w:noProof/>
        </w:rPr>
        <w:drawing>
          <wp:inline distT="0" distB="0" distL="0" distR="0" wp14:anchorId="1F08EC91" wp14:editId="058D6899">
            <wp:extent cx="6116955" cy="7523480"/>
            <wp:effectExtent l="0" t="0" r="0" b="1270"/>
            <wp:docPr id="20569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16955" cy="7523480"/>
                    </a:xfrm>
                    <a:prstGeom prst="rect">
                      <a:avLst/>
                    </a:prstGeom>
                    <a:noFill/>
                    <a:ln>
                      <a:noFill/>
                    </a:ln>
                  </pic:spPr>
                </pic:pic>
              </a:graphicData>
            </a:graphic>
          </wp:inline>
        </w:drawing>
      </w:r>
    </w:p>
    <w:sectPr w:rsidR="00C372EC" w:rsidRPr="00C372EC">
      <w:headerReference w:type="even" r:id="rId46"/>
      <w:headerReference w:type="default" r:id="rId47"/>
      <w:headerReference w:type="first" r:id="rId48"/>
      <w:pgSz w:w="12240" w:h="15840"/>
      <w:pgMar w:top="817" w:right="1308" w:bottom="1620"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3215" w14:textId="77777777" w:rsidR="00935CBA" w:rsidRDefault="00935CBA">
      <w:pPr>
        <w:spacing w:after="0" w:line="240" w:lineRule="auto"/>
      </w:pPr>
      <w:r>
        <w:separator/>
      </w:r>
    </w:p>
  </w:endnote>
  <w:endnote w:type="continuationSeparator" w:id="0">
    <w:p w14:paraId="67084070" w14:textId="77777777" w:rsidR="00935CBA" w:rsidRDefault="0093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A124" w14:textId="77777777" w:rsidR="00935CBA" w:rsidRDefault="00935CBA">
      <w:pPr>
        <w:spacing w:after="0" w:line="240" w:lineRule="auto"/>
      </w:pPr>
      <w:r>
        <w:separator/>
      </w:r>
    </w:p>
  </w:footnote>
  <w:footnote w:type="continuationSeparator" w:id="0">
    <w:p w14:paraId="171367D7" w14:textId="77777777" w:rsidR="00935CBA" w:rsidRDefault="00935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133E" w14:textId="3196ADAB" w:rsidR="00C82804" w:rsidRDefault="00C82804" w:rsidP="00C82804">
    <w:pPr>
      <w:tabs>
        <w:tab w:val="center" w:pos="9080"/>
      </w:tabs>
      <w:spacing w:after="0"/>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Requirements Specification for Synapse</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t>63</w:t>
    </w:r>
    <w:r>
      <w:rPr>
        <w:rFonts w:ascii="Times New Roman" w:eastAsia="Times New Roman" w:hAnsi="Times New Roman" w:cs="Times New Roman"/>
        <w:b/>
        <w:i/>
        <w:sz w:val="20"/>
      </w:rPr>
      <w:fldChar w:fldCharType="end"/>
    </w:r>
  </w:p>
  <w:p w14:paraId="0BD1EBF7" w14:textId="77777777" w:rsidR="00C82804" w:rsidRDefault="00C828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4003" w14:textId="7819414B" w:rsidR="00C82804" w:rsidRDefault="00C82804" w:rsidP="00C82804">
    <w:pPr>
      <w:tabs>
        <w:tab w:val="center" w:pos="9080"/>
      </w:tabs>
      <w:spacing w:after="0"/>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Requirements Specification for Synapse</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t>63</w:t>
    </w:r>
    <w:r>
      <w:rPr>
        <w:rFonts w:ascii="Times New Roman" w:eastAsia="Times New Roman" w:hAnsi="Times New Roman" w:cs="Times New Roman"/>
        <w:b/>
        <w:i/>
        <w:sz w:val="20"/>
      </w:rPr>
      <w:fldChar w:fldCharType="end"/>
    </w:r>
  </w:p>
  <w:p w14:paraId="2824355B" w14:textId="77777777" w:rsidR="00C82804" w:rsidRDefault="00C828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C394" w14:textId="77777777" w:rsidR="00D54ED1" w:rsidRDefault="00D54ED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F329" w14:textId="77777777" w:rsidR="00D54ED1" w:rsidRDefault="00000000">
    <w:pPr>
      <w:tabs>
        <w:tab w:val="center" w:pos="9080"/>
      </w:tabs>
      <w:spacing w:after="0"/>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Requirements Specification for &lt;Project&gt;</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3</w:t>
    </w:r>
    <w:r>
      <w:rPr>
        <w:rFonts w:ascii="Times New Roman" w:eastAsia="Times New Roman" w:hAnsi="Times New Roman" w:cs="Times New Roman"/>
        <w:b/>
        <w:i/>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862C" w14:textId="77777777" w:rsidR="00D54ED1" w:rsidRDefault="00000000">
    <w:pPr>
      <w:tabs>
        <w:tab w:val="center" w:pos="9080"/>
      </w:tabs>
      <w:spacing w:after="0"/>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Requirements Specification for &lt;Project&gt;</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3</w:t>
    </w:r>
    <w:r>
      <w:rPr>
        <w:rFonts w:ascii="Times New Roman" w:eastAsia="Times New Roman" w:hAnsi="Times New Roman" w:cs="Times New Roman"/>
        <w:b/>
        <w:i/>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70D"/>
    <w:multiLevelType w:val="multilevel"/>
    <w:tmpl w:val="6C3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306"/>
    <w:multiLevelType w:val="multilevel"/>
    <w:tmpl w:val="DF4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E50"/>
    <w:multiLevelType w:val="multilevel"/>
    <w:tmpl w:val="86EC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35F6"/>
    <w:multiLevelType w:val="hybridMultilevel"/>
    <w:tmpl w:val="CB6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E06C6"/>
    <w:multiLevelType w:val="hybridMultilevel"/>
    <w:tmpl w:val="FE4653BA"/>
    <w:lvl w:ilvl="0" w:tplc="92AA1E90">
      <w:start w:val="1"/>
      <w:numFmt w:val="bullet"/>
      <w:lvlText w:val="●"/>
      <w:lvlJc w:val="left"/>
      <w:pPr>
        <w:ind w:left="7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024672A6">
      <w:start w:val="1"/>
      <w:numFmt w:val="bullet"/>
      <w:lvlText w:val="o"/>
      <w:lvlJc w:val="left"/>
      <w:pPr>
        <w:ind w:left="10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CE8EC324">
      <w:start w:val="1"/>
      <w:numFmt w:val="bullet"/>
      <w:lvlText w:val="▪"/>
      <w:lvlJc w:val="left"/>
      <w:pPr>
        <w:ind w:left="18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D38C2E22">
      <w:start w:val="1"/>
      <w:numFmt w:val="bullet"/>
      <w:lvlText w:val="•"/>
      <w:lvlJc w:val="left"/>
      <w:pPr>
        <w:ind w:left="25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4ED8211E">
      <w:start w:val="1"/>
      <w:numFmt w:val="bullet"/>
      <w:lvlText w:val="o"/>
      <w:lvlJc w:val="left"/>
      <w:pPr>
        <w:ind w:left="32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DEC0EB40">
      <w:start w:val="1"/>
      <w:numFmt w:val="bullet"/>
      <w:lvlText w:val="▪"/>
      <w:lvlJc w:val="left"/>
      <w:pPr>
        <w:ind w:left="39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2CE4B9E">
      <w:start w:val="1"/>
      <w:numFmt w:val="bullet"/>
      <w:lvlText w:val="•"/>
      <w:lvlJc w:val="left"/>
      <w:pPr>
        <w:ind w:left="46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419A2F9E">
      <w:start w:val="1"/>
      <w:numFmt w:val="bullet"/>
      <w:lvlText w:val="o"/>
      <w:lvlJc w:val="left"/>
      <w:pPr>
        <w:ind w:left="54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16900B3C">
      <w:start w:val="1"/>
      <w:numFmt w:val="bullet"/>
      <w:lvlText w:val="▪"/>
      <w:lvlJc w:val="left"/>
      <w:pPr>
        <w:ind w:left="61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FF95998"/>
    <w:multiLevelType w:val="multilevel"/>
    <w:tmpl w:val="EE8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61B90"/>
    <w:multiLevelType w:val="hybridMultilevel"/>
    <w:tmpl w:val="1FF6A1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4CC09C6"/>
    <w:multiLevelType w:val="hybridMultilevel"/>
    <w:tmpl w:val="9EE8939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8" w15:restartNumberingAfterBreak="0">
    <w:nsid w:val="4C9075D7"/>
    <w:multiLevelType w:val="multilevel"/>
    <w:tmpl w:val="0AE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D7A4A"/>
    <w:multiLevelType w:val="hybridMultilevel"/>
    <w:tmpl w:val="6198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02069"/>
    <w:multiLevelType w:val="multilevel"/>
    <w:tmpl w:val="0444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631B4"/>
    <w:multiLevelType w:val="multilevel"/>
    <w:tmpl w:val="8BE68FC6"/>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66957537">
    <w:abstractNumId w:val="11"/>
  </w:num>
  <w:num w:numId="2" w16cid:durableId="225845044">
    <w:abstractNumId w:val="4"/>
  </w:num>
  <w:num w:numId="3" w16cid:durableId="1069304814">
    <w:abstractNumId w:val="6"/>
  </w:num>
  <w:num w:numId="4" w16cid:durableId="168184477">
    <w:abstractNumId w:val="0"/>
  </w:num>
  <w:num w:numId="5" w16cid:durableId="2011130675">
    <w:abstractNumId w:val="5"/>
  </w:num>
  <w:num w:numId="6" w16cid:durableId="570195501">
    <w:abstractNumId w:val="8"/>
  </w:num>
  <w:num w:numId="7" w16cid:durableId="212161347">
    <w:abstractNumId w:val="10"/>
  </w:num>
  <w:num w:numId="8" w16cid:durableId="2085637415">
    <w:abstractNumId w:val="1"/>
  </w:num>
  <w:num w:numId="9" w16cid:durableId="246042822">
    <w:abstractNumId w:val="2"/>
  </w:num>
  <w:num w:numId="10" w16cid:durableId="8456379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3658933">
    <w:abstractNumId w:val="9"/>
  </w:num>
  <w:num w:numId="12" w16cid:durableId="176896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ED1"/>
    <w:rsid w:val="000B4B86"/>
    <w:rsid w:val="00393E16"/>
    <w:rsid w:val="00437A33"/>
    <w:rsid w:val="004E597A"/>
    <w:rsid w:val="00567C63"/>
    <w:rsid w:val="0063654E"/>
    <w:rsid w:val="006E312F"/>
    <w:rsid w:val="00796EEE"/>
    <w:rsid w:val="00812578"/>
    <w:rsid w:val="00935CBA"/>
    <w:rsid w:val="00997C43"/>
    <w:rsid w:val="00A56B63"/>
    <w:rsid w:val="00C372EC"/>
    <w:rsid w:val="00C82804"/>
    <w:rsid w:val="00CD1EBE"/>
    <w:rsid w:val="00D10EDC"/>
    <w:rsid w:val="00D447C9"/>
    <w:rsid w:val="00D54ED1"/>
    <w:rsid w:val="00DD4987"/>
    <w:rsid w:val="00FD7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FFA18"/>
  <w15:docId w15:val="{F0C30355-5E5B-4E95-B65E-8ADBEDBA2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7"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13" w:line="265"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Footer">
    <w:name w:val="footer"/>
    <w:basedOn w:val="Normal"/>
    <w:link w:val="FooterChar"/>
    <w:uiPriority w:val="99"/>
    <w:unhideWhenUsed/>
    <w:rsid w:val="00393E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E16"/>
    <w:rPr>
      <w:rFonts w:ascii="Calibri" w:eastAsia="Calibri" w:hAnsi="Calibri" w:cs="Calibri"/>
      <w:color w:val="000000"/>
      <w:sz w:val="22"/>
    </w:rPr>
  </w:style>
  <w:style w:type="paragraph" w:styleId="Header">
    <w:name w:val="header"/>
    <w:basedOn w:val="Normal"/>
    <w:link w:val="HeaderChar"/>
    <w:uiPriority w:val="99"/>
    <w:unhideWhenUsed/>
    <w:rsid w:val="00393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E16"/>
    <w:rPr>
      <w:rFonts w:ascii="Calibri" w:eastAsia="Calibri" w:hAnsi="Calibri" w:cs="Calibri"/>
      <w:color w:val="000000"/>
      <w:sz w:val="22"/>
    </w:rPr>
  </w:style>
  <w:style w:type="paragraph" w:styleId="ListParagraph">
    <w:name w:val="List Paragraph"/>
    <w:basedOn w:val="Normal"/>
    <w:uiPriority w:val="34"/>
    <w:qFormat/>
    <w:rsid w:val="00437A33"/>
    <w:pPr>
      <w:spacing w:line="278" w:lineRule="auto"/>
      <w:ind w:left="720"/>
      <w:contextualSpacing/>
    </w:pPr>
    <w:rPr>
      <w:rFonts w:asciiTheme="minorHAnsi" w:eastAsiaTheme="minorHAnsi" w:hAnsiTheme="minorHAnsi" w:cstheme="minorBidi"/>
      <w:color w:val="auto"/>
      <w:sz w:val="24"/>
    </w:rPr>
  </w:style>
  <w:style w:type="paragraph" w:styleId="NormalWeb">
    <w:name w:val="Normal (Web)"/>
    <w:basedOn w:val="Normal"/>
    <w:uiPriority w:val="99"/>
    <w:unhideWhenUsed/>
    <w:rsid w:val="00796EE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table" w:styleId="TableGrid">
    <w:name w:val="Table Grid"/>
    <w:basedOn w:val="TableNormal"/>
    <w:uiPriority w:val="59"/>
    <w:rsid w:val="00796EEE"/>
    <w:pPr>
      <w:spacing w:after="0" w:line="240" w:lineRule="auto"/>
    </w:pPr>
    <w:rPr>
      <w:rFonts w:ascii="Cambria" w:eastAsia="MS Mincho" w:hAnsi="Cambria"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2578"/>
    <w:rPr>
      <w:color w:val="0563C1" w:themeColor="hyperlink"/>
      <w:u w:val="single"/>
    </w:rPr>
  </w:style>
  <w:style w:type="character" w:styleId="UnresolvedMention">
    <w:name w:val="Unresolved Mention"/>
    <w:basedOn w:val="DefaultParagraphFont"/>
    <w:uiPriority w:val="99"/>
    <w:semiHidden/>
    <w:unhideWhenUsed/>
    <w:rsid w:val="00812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jpg"/><Relationship Id="rId21" Type="http://schemas.openxmlformats.org/officeDocument/2006/relationships/image" Target="media/image14.png"/><Relationship Id="rId34" Type="http://schemas.openxmlformats.org/officeDocument/2006/relationships/header" Target="header1.xml"/><Relationship Id="rId42" Type="http://schemas.openxmlformats.org/officeDocument/2006/relationships/image" Target="media/image33.png"/><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7.jp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eader" Target="header2.xml"/><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29.jp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6A8B3-0EFE-4198-B955-EE6EC3BB9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58</Pages>
  <Words>5081</Words>
  <Characters>28965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 Ramzan</dc:creator>
  <cp:keywords/>
  <cp:lastModifiedBy>Haider Ramzan</cp:lastModifiedBy>
  <cp:revision>4</cp:revision>
  <cp:lastPrinted>2026-05-07T00:31:00Z</cp:lastPrinted>
  <dcterms:created xsi:type="dcterms:W3CDTF">2026-05-07T00:13:00Z</dcterms:created>
  <dcterms:modified xsi:type="dcterms:W3CDTF">2026-05-07T00:33:00Z</dcterms:modified>
</cp:coreProperties>
</file>