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11111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111"/>
          <w:sz w:val="36"/>
          <w:szCs w:val="36"/>
          <w:rtl w:val="0"/>
        </w:rPr>
        <w:t xml:space="preserve">INTRODUCTION :</w:t>
      </w:r>
    </w:p>
    <w:p w:rsidR="00000000" w:rsidDel="00000000" w:rsidP="00000000" w:rsidRDefault="00000000" w:rsidRPr="00000000" w14:paraId="00000002">
      <w:pPr>
        <w:spacing w:after="0" w:before="280" w:line="240" w:lineRule="auto"/>
        <w:rPr>
          <w:rFonts w:ascii="Times New Roman" w:cs="Times New Roman" w:eastAsia="Times New Roman" w:hAnsi="Times New Roman"/>
          <w:color w:val="11111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rtl w:val="0"/>
        </w:rPr>
        <w:t xml:space="preserve"> IBM Cloud Foundry is a cloud computing platform that allows developers to deploy and run applications. It provides a scalable and secure environment for running applications. To create an E-commerce project using IBM Cloud Foundry, you can follow the steps below: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before="280" w:line="240" w:lineRule="auto"/>
        <w:ind w:left="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First, you need to create an IBM Cloud account if you don’t have one already.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u w:val="single"/>
            <w:rtl w:val="0"/>
          </w:rPr>
          <w:t xml:space="preserve">You can sign up for a free account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before="0" w:line="240" w:lineRule="auto"/>
        <w:ind w:left="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Next, you need to install the Cloud Foundry CLI on your local machine 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before="0" w:line="240" w:lineRule="auto"/>
        <w:ind w:left="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After that, you can create an E-commerce application on IBM Cloud Foundry by following the instructions provided in this Github repository .The repository contains a sample E-commerce application that you can use as a starting point.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80" w:before="0" w:line="240" w:lineRule="auto"/>
        <w:ind w:left="0" w:hanging="360"/>
        <w:rPr>
          <w:rFonts w:ascii="Times New Roman" w:cs="Times New Roman" w:eastAsia="Times New Roman" w:hAnsi="Times New Roman"/>
          <w:color w:val="111111"/>
          <w:sz w:val="27"/>
          <w:szCs w:val="27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Once you have created your application, you can deploy it on IBM Cloud Foundry by following the instructions provided in the same Github repository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111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THINKING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 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- A design thinking approach that involves making design choices regarding the infrastructural capabilities and governance mechanisms employed by a platform. The design choices are made within the framework of the market within which the platform operates, the interactions that market participants engage in, and the incentives needed to attract participation.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To create a platform design, you can follow the following steps: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Empathize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Understand the needs of your target audience and identify their pain points.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Define the problem statement based on your understanding of your target audience.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Ideate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Brainstorm ideas for your platform design.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Create a prototype of your platform design.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Test your prototype with your target audience and gather feedback.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with each stage of the design thinking process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Some of these tools include: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Hotjar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 product experience insights platform that helps you empathize with your users and design products that resonate.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UserZoom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 cloud-based UX research platform for conducting live user interviews, card sorting, tree testing, and other user research activities remotely.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EnjoyHQ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 user research repository that helps you organize, analyze, and share customer feedback.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Miro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 collaborative online whiteboard platform that helps you ideate and visualize your ideas.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 cloud-based design tool that helps you create prototypes and collaborate with your team. 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Product Showcase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- A design thinking approach that involves presenting a product in an engaging and informative way to potential customers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 goal of a product showcase is to highlight the unique features and benefits of the product and to persuade customers to make a purchase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create a product showcase, you can follow the following steps: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Define your target audience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Identify the group of people who are most likely to be interested in your product.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Identify the key features and benefits of your 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Determine what makes your product unique and how it can benefit your target audience.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Choose the right format for your showcase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Decide on the format that best suits your product and target audience. Some popular formats include videos, infographics, and live demonstrations.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Create a compelling narrative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Develop a story that showcases your product in an engaging and informative way.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Highlight the unique features and benefits of your product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Use visuals and other elements to highlight the key features and benefits of your product.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Include a call-to-action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Encourage customers to take action by including a clear call-to-action.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create a compelling product showcase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2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3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Some of these tools include: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Canva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graphic design platform that allows you to create professional-looking designs for your product showcase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Powtoon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video creation platform that allows you to create animated videos for your product showcase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Prezi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presentation software that allows you to create interactive presentations for your product showcase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User Authentication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- A design thinking approach that involves creating a secure and user-friendly system for verifying the identity of users.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 goal of user authentication is to ensure that only authorized users can access a system or application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create a user authentication system using design thinking, you can follow the following steps: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Empathize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Understand the needs of your target audience and identify their pain points related to user authentication.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Define the problem statement based on your understanding of your target audience.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Ideate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Brainstorm ideas for your user authentication system.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Create a prototype of your user authentication system.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Test your prototype with your target audience and gather feedback.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There are several best practices that you can follow when designing a user authentication system.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Use strong passwords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Encourage users to create strong passwords that are difficult to guess.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Implement two-factor authentication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Use two-factor authentication to provide an additional layer of security.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Limit login attempts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Limit the number of login attempts to prevent brute-force attacks.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Encrypt sensitive 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Encrypt sensitive data such as passwords and personal information to prevent unauthorized access.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feedback to users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feedback to users when they enter incorrect login credentials or encounter other errors.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create a secure and user-friendly user authentication system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Some of these tools include: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Auth0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platform that provides secure authentication and authorization solutions for applications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Okta</w:t>
        </w:r>
      </w:hyperlink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cloud-based identity management platform that provides secure access to applications and data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Firebase Authentication</w:t>
        </w:r>
      </w:hyperlink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service provided by Google that provides secure authentication for web and mobile applications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Shopping and Cart Checkout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– A design thinking approach that involves creating an intuitive and user-friendly system for customers to add items to their cart, review their order, and complete the purchase.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 goal of shopping and cart checkout is to provide a seamless and enjoyable experience for customers while ensuring that they can easily find the products they want and complete the purchase process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create a shopping and cart checkout system using design thinking, you can follow the following steps: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Empathize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Understand the needs of your target audience and identify their pain points related to shopping and cart checkout.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Define the problem statement based on your understanding of your target audience.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Ideate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Brainstorm ideas for your shopping and cart checkout system.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Create a prototype of your shopping and cart checkout system.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Test your prototype with your target audience and gather feedback.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best practices that you can follow when designing a shopping and cart checkout system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Make it easy to add items to the cart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clear calls-to-action that allow customers to easily add items to their cart.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clear product information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Display product information such as price, availability, and shipping information in a clear and concise manner.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Make it easy to review the 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customers with an easy way to review their order before completing the purchase.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multiple payment options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Offer multiple payment options such as credit card, PayPal, or Apple Pay to make it easy for customers to complete the purchase.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Make it easy to track the 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customers with an easy way to track their order after completing the purchase.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create a user-friendly shopping and cart checkout system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Some of these tools include: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Shopify</w:t>
        </w:r>
      </w:hyperlink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cloud-based e-commerce platform that provides a complete solution for creating an online store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WooCommerce</w:t>
        </w:r>
      </w:hyperlink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free WordPress plugin that allows you to create an online store on your WordPress website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Magento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An open-source e-commerce platform that provides a flexible and scalable solution for creating an online store 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Payment Integration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– A design thinking approach that involves integrating a payment gateway into a website or application.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 goal of payment integration is to provide a seamless and secure payment experience for customers while ensuring that the payment process is efficient and reliable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create a payment integration system using design thinking, you can follow the following steps: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Empathize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Understand the needs of your target audience and identify their pain points related to payment integration.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Define the problem statement based on your understanding of your target audience.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Ideate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Brainstorm ideas for your payment integration system.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Create a prototype of your payment integration system.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Test your prototype with your target audience and gather feedback.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best practices that you can follow when designing a payment integration system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Choose the right payment gateway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Choose a payment gateway that meets the needs of your business and integrates well with your website or application.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Ensure security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Ensure that your payment integration system is secure and complies with industry standards such as PCI DSS.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multiple payment options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Offer multiple payment options such as credit card, PayPal, or Apple Pay to make it easy for customers to complete the purchase.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Make it easy to use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Make the payment process as simple and intuitive as possible to reduce cart abandonment rates.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clear feedback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customers with clear feedback on the status of their transaction.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create a secure and user-friendly payment integration system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 Some of these tools include: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Stripe</w:t>
        </w:r>
      </w:hyperlink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platform that provides secure payment processing solutions for businesses of all sizes </w:t>
        </w:r>
      </w:hyperlink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PayPal</w:t>
        </w:r>
      </w:hyperlink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popular online payment system that allows businesses to accept payments from customers around the world </w:t>
        </w:r>
      </w:hyperlink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Braintree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A platform that provides scalable and secure payment solutions for businesses of all sizes.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User Experience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A design thinking approach that involves creating a positive and meaningful experience for users when they interact with a product or service.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 goal of user experience design is to ensure that users can easily and efficiently accomplish their goals while enjoying the process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To create a user experience using design thinking, you can follow the following steps: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Empathize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Understand the needs of your target audience and identify their pain points related to the product or service.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Define the problem statement based on your understanding of your target audience.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Ideate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Brainstorm ideas for improving the user experience.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Prototype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Create a prototype of your design.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Test your prototype with your target audience and gather feedback.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7"/>
          <w:szCs w:val="27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best practices that you can follow when designing a user experience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Understand your users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Conduct research to understand the needs and pain points of your target audience.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Design for usability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Ensure that your product or service is easy to use and navigate.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Provide clear feedback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Provide users with clear feedback on their actions and the status of their tasks.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Design for accessibility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Ensure that your product or service is accessible to users with disabilities.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Design for scalability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: Ensure that your product or service can scale to meet the needs of a growing user base.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There are several tools available that can help you create a positive user experience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Some of these tools include: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Adobe XD</w:t>
        </w:r>
      </w:hyperlink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user experience design tool that allows you to create wireframes, prototypes, and designs for web and mobile applications </w:t>
        </w:r>
      </w:hyperlink>
      <w:hyperlink r:id="rId49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Figma</w:t>
        </w:r>
      </w:hyperlink>
      <w:hyperlink r:id="rId51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cloud-based design tool that allows you to collaborate with your team and create designs for web and mobile applications </w:t>
        </w:r>
      </w:hyperlink>
      <w:hyperlink r:id="rId52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7"/>
            <w:szCs w:val="27"/>
            <w:rtl w:val="0"/>
          </w:rPr>
          <w:t xml:space="preserve">Sketch</w:t>
        </w:r>
      </w:hyperlink>
      <w:hyperlink r:id="rId54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rtl w:val="0"/>
          </w:rPr>
          <w:t xml:space="preserve">: A vector graphics editor that allows you to create designs for web and mobile applications </w:t>
        </w:r>
      </w:hyperlink>
      <w:hyperlink r:id="rId55">
        <w:r w:rsidDel="00000000" w:rsidR="00000000" w:rsidRPr="00000000">
          <w:rPr>
            <w:rFonts w:ascii="Times New Roman" w:cs="Times New Roman" w:eastAsia="Times New Roman" w:hAnsi="Times New Roman"/>
            <w:sz w:val="27"/>
            <w:szCs w:val="27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tripe.com/resources/more/how-to-integrate-a-payment-gateway-into-a-website" TargetMode="External"/><Relationship Id="rId42" Type="http://schemas.openxmlformats.org/officeDocument/2006/relationships/hyperlink" Target="https://devoxsoftware.com/blog/the-2022-manual-to-payment-system-architecture/" TargetMode="External"/><Relationship Id="rId41" Type="http://schemas.openxmlformats.org/officeDocument/2006/relationships/hyperlink" Target="https://devoxsoftware.com/blog/the-2022-manual-to-payment-system-architecture/" TargetMode="External"/><Relationship Id="rId44" Type="http://schemas.openxmlformats.org/officeDocument/2006/relationships/hyperlink" Target="https://www.interaction-design.org/literature/topics/design-thinking" TargetMode="External"/><Relationship Id="rId43" Type="http://schemas.openxmlformats.org/officeDocument/2006/relationships/hyperlink" Target="https://devoxsoftware.com/blog/the-2022-manual-to-payment-system-architecture/" TargetMode="External"/><Relationship Id="rId46" Type="http://schemas.openxmlformats.org/officeDocument/2006/relationships/hyperlink" Target="https://www.interaction-design.org/literature/topics/design-thinking" TargetMode="External"/><Relationship Id="rId45" Type="http://schemas.openxmlformats.org/officeDocument/2006/relationships/hyperlink" Target="https://www.interaction-design.org/literature/topics/design-thin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hbs.edu/blog/post/design-thinking-examples" TargetMode="External"/><Relationship Id="rId48" Type="http://schemas.openxmlformats.org/officeDocument/2006/relationships/hyperlink" Target="https://www.interaction-design.org/literature/topics/design-thinking" TargetMode="External"/><Relationship Id="rId47" Type="http://schemas.openxmlformats.org/officeDocument/2006/relationships/hyperlink" Target="https://www.interaction-design.org/literature/topics/design-thinking" TargetMode="External"/><Relationship Id="rId49" Type="http://schemas.openxmlformats.org/officeDocument/2006/relationships/hyperlink" Target="https://www.interaction-design.org/literature/topics/design-think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ibm.com/docs/cloud-foundry-public?topic=cloud-foundry-public-getting-started-node" TargetMode="External"/><Relationship Id="rId7" Type="http://schemas.openxmlformats.org/officeDocument/2006/relationships/hyperlink" Target="https://github.com/sabarishwarcse/project_sabari" TargetMode="External"/><Relationship Id="rId8" Type="http://schemas.openxmlformats.org/officeDocument/2006/relationships/hyperlink" Target="https://platformthinkinglabs.com/materials/the-three-design-elements-for-designing-platforms/" TargetMode="External"/><Relationship Id="rId31" Type="http://schemas.openxmlformats.org/officeDocument/2006/relationships/hyperlink" Target="https://mdbootstrap.com/docs/standard/extended/shopping-carts/" TargetMode="External"/><Relationship Id="rId30" Type="http://schemas.openxmlformats.org/officeDocument/2006/relationships/hyperlink" Target="https://www.goinflow.com/blog/ecommerce-cart-checkout-design/" TargetMode="External"/><Relationship Id="rId33" Type="http://schemas.openxmlformats.org/officeDocument/2006/relationships/hyperlink" Target="https://fireart.studio/blog/best-practices-for-shopping-cart-page-design/" TargetMode="External"/><Relationship Id="rId32" Type="http://schemas.openxmlformats.org/officeDocument/2006/relationships/hyperlink" Target="https://mdbootstrap.com/docs/standard/extended/shopping-carts/" TargetMode="External"/><Relationship Id="rId35" Type="http://schemas.openxmlformats.org/officeDocument/2006/relationships/hyperlink" Target="https://www.mckinsey.com/industries/financial-services/our-insights/banking-matters/building-a-successful-payments-system" TargetMode="External"/><Relationship Id="rId34" Type="http://schemas.openxmlformats.org/officeDocument/2006/relationships/hyperlink" Target="https://fireart.studio/blog/best-practices-for-shopping-cart-page-design/" TargetMode="External"/><Relationship Id="rId37" Type="http://schemas.openxmlformats.org/officeDocument/2006/relationships/hyperlink" Target="https://stripe.com/resources/more/how-to-integrate-a-payment-gateway-into-a-website" TargetMode="External"/><Relationship Id="rId36" Type="http://schemas.openxmlformats.org/officeDocument/2006/relationships/hyperlink" Target="https://www.mckinsey.com/industries/financial-services/our-insights/banking-matters/building-a-successful-payments-system" TargetMode="External"/><Relationship Id="rId39" Type="http://schemas.openxmlformats.org/officeDocument/2006/relationships/hyperlink" Target="https://stripe.com/resources/more/how-to-integrate-a-payment-gateway-into-a-website" TargetMode="External"/><Relationship Id="rId38" Type="http://schemas.openxmlformats.org/officeDocument/2006/relationships/hyperlink" Target="https://stripe.com/resources/more/how-to-integrate-a-payment-gateway-into-a-website" TargetMode="External"/><Relationship Id="rId20" Type="http://schemas.openxmlformats.org/officeDocument/2006/relationships/hyperlink" Target="https://cybersecurity.ieee.org/blog/2016/06/02/design-best-practices-for-an-authentication-system/" TargetMode="External"/><Relationship Id="rId22" Type="http://schemas.openxmlformats.org/officeDocument/2006/relationships/hyperlink" Target="https://cybersecurity.ieee.org/blog/2016/06/02/design-best-practices-for-an-authentication-system/" TargetMode="External"/><Relationship Id="rId21" Type="http://schemas.openxmlformats.org/officeDocument/2006/relationships/hyperlink" Target="https://cybersecurity.ieee.org/blog/2016/06/02/design-best-practices-for-an-authentication-system/" TargetMode="External"/><Relationship Id="rId24" Type="http://schemas.openxmlformats.org/officeDocument/2006/relationships/hyperlink" Target="https://www.codecademy.com/resources/blog/what-is-design-thinking-process-examples/" TargetMode="External"/><Relationship Id="rId23" Type="http://schemas.openxmlformats.org/officeDocument/2006/relationships/hyperlink" Target="https://cybersecurity.ieee.org/blog/2016/06/02/design-best-practices-for-an-authentication-system/" TargetMode="External"/><Relationship Id="rId26" Type="http://schemas.openxmlformats.org/officeDocument/2006/relationships/hyperlink" Target="https://www.interaction-design.org/literature/article/stage-1-in-the-design-thinking-process-empathise-with-your-users" TargetMode="External"/><Relationship Id="rId25" Type="http://schemas.openxmlformats.org/officeDocument/2006/relationships/hyperlink" Target="https://www.codecademy.com/resources/blog/what-is-design-thinking-process-examples/" TargetMode="External"/><Relationship Id="rId28" Type="http://schemas.openxmlformats.org/officeDocument/2006/relationships/hyperlink" Target="https://www.goinflow.com/blog/ecommerce-cart-checkout-design/" TargetMode="External"/><Relationship Id="rId27" Type="http://schemas.openxmlformats.org/officeDocument/2006/relationships/hyperlink" Target="https://www.interaction-design.org/literature/article/stage-1-in-the-design-thinking-process-empathise-with-your-users" TargetMode="External"/><Relationship Id="rId29" Type="http://schemas.openxmlformats.org/officeDocument/2006/relationships/hyperlink" Target="https://www.goinflow.com/blog/ecommerce-cart-checkout-design/" TargetMode="External"/><Relationship Id="rId51" Type="http://schemas.openxmlformats.org/officeDocument/2006/relationships/hyperlink" Target="https://www.forbes.com/sites/forbesagencycouncil/2020/08/07/seven-ways-design-thinking-enhances-customer-experience/" TargetMode="External"/><Relationship Id="rId50" Type="http://schemas.openxmlformats.org/officeDocument/2006/relationships/hyperlink" Target="https://www.forbes.com/sites/forbesagencycouncil/2020/08/07/seven-ways-design-thinking-enhances-customer-experience/" TargetMode="External"/><Relationship Id="rId53" Type="http://schemas.openxmlformats.org/officeDocument/2006/relationships/hyperlink" Target="https://ux.stackexchange.com/questions/87029/user-experience-design-vs-design-thinking-whats-really-the-difference" TargetMode="External"/><Relationship Id="rId52" Type="http://schemas.openxmlformats.org/officeDocument/2006/relationships/hyperlink" Target="https://www.forbes.com/sites/forbesagencycouncil/2020/08/07/seven-ways-design-thinking-enhances-customer-experience/" TargetMode="External"/><Relationship Id="rId11" Type="http://schemas.openxmlformats.org/officeDocument/2006/relationships/hyperlink" Target="https://dribbble.com/resources/product-design-case-study" TargetMode="External"/><Relationship Id="rId55" Type="http://schemas.openxmlformats.org/officeDocument/2006/relationships/hyperlink" Target="https://ux.stackexchange.com/questions/87029/user-experience-design-vs-design-thinking-whats-really-the-difference" TargetMode="External"/><Relationship Id="rId10" Type="http://schemas.openxmlformats.org/officeDocument/2006/relationships/hyperlink" Target="https://dribbble.com/resources/product-design-case-study" TargetMode="External"/><Relationship Id="rId54" Type="http://schemas.openxmlformats.org/officeDocument/2006/relationships/hyperlink" Target="https://ux.stackexchange.com/questions/87029/user-experience-design-vs-design-thinking-whats-really-the-difference" TargetMode="External"/><Relationship Id="rId13" Type="http://schemas.openxmlformats.org/officeDocument/2006/relationships/hyperlink" Target="https://voltagecontrol.com/blog/8-great-design-thinking-examples/" TargetMode="External"/><Relationship Id="rId12" Type="http://schemas.openxmlformats.org/officeDocument/2006/relationships/hyperlink" Target="https://u-next.com/blogs/design-innovation-strategy/design-thinking-examples/" TargetMode="External"/><Relationship Id="rId15" Type="http://schemas.openxmlformats.org/officeDocument/2006/relationships/hyperlink" Target="https://dribbble.com/resources/product-design-case-study" TargetMode="External"/><Relationship Id="rId14" Type="http://schemas.openxmlformats.org/officeDocument/2006/relationships/hyperlink" Target="https://dribbble.com/resources/product-design-case-study" TargetMode="External"/><Relationship Id="rId17" Type="http://schemas.openxmlformats.org/officeDocument/2006/relationships/hyperlink" Target="https://u-next.com/blogs/design-innovation-strategy/design-thinking-examples/" TargetMode="External"/><Relationship Id="rId16" Type="http://schemas.openxmlformats.org/officeDocument/2006/relationships/hyperlink" Target="https://u-next.com/blogs/design-innovation-strategy/design-thinking-examples/" TargetMode="External"/><Relationship Id="rId19" Type="http://schemas.openxmlformats.org/officeDocument/2006/relationships/hyperlink" Target="https://voltagecontrol.com/blog/8-great-design-thinking-examples/" TargetMode="External"/><Relationship Id="rId18" Type="http://schemas.openxmlformats.org/officeDocument/2006/relationships/hyperlink" Target="https://voltagecontrol.com/blog/8-great-design-thinking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