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B0F" w:rsidRDefault="002B3D59">
      <w:pPr>
        <w:rPr>
          <w:rFonts w:ascii="Inter" w:hAnsi="Inter"/>
          <w:b/>
          <w:bCs/>
          <w:color w:val="313537"/>
          <w:spacing w:val="3"/>
          <w:sz w:val="30"/>
          <w:szCs w:val="30"/>
          <w:shd w:val="clear" w:color="auto" w:fill="FFFFFF"/>
        </w:rPr>
      </w:pPr>
      <w:r>
        <w:rPr>
          <w:rFonts w:ascii="Inter" w:hAnsi="Inter"/>
          <w:b/>
          <w:bCs/>
          <w:color w:val="313537"/>
          <w:spacing w:val="3"/>
          <w:sz w:val="30"/>
          <w:szCs w:val="30"/>
          <w:shd w:val="clear" w:color="auto" w:fill="FFFFFF"/>
        </w:rPr>
        <w:t>What are they?</w:t>
      </w:r>
    </w:p>
    <w:p w:rsidR="002B3D59" w:rsidRDefault="002B3D59" w:rsidP="002B3D59">
      <w:pPr>
        <w:spacing w:line="360" w:lineRule="auto"/>
        <w:rPr>
          <w:rFonts w:ascii="Inter" w:hAnsi="Inter"/>
          <w:color w:val="313537"/>
          <w:sz w:val="26"/>
          <w:szCs w:val="26"/>
          <w:shd w:val="clear" w:color="auto" w:fill="FFFFFF"/>
        </w:rPr>
      </w:pPr>
      <w:r>
        <w:rPr>
          <w:rFonts w:ascii="Inter" w:hAnsi="Inter"/>
          <w:color w:val="313537"/>
          <w:sz w:val="26"/>
          <w:szCs w:val="26"/>
          <w:shd w:val="clear" w:color="auto" w:fill="FFFFFF"/>
        </w:rPr>
        <w:t>Dictionaries (or Dictionary&lt;</w:t>
      </w:r>
      <w:proofErr w:type="spellStart"/>
      <w:r>
        <w:rPr>
          <w:rFonts w:ascii="Inter" w:hAnsi="Inter"/>
          <w:color w:val="313537"/>
          <w:sz w:val="26"/>
          <w:szCs w:val="26"/>
          <w:shd w:val="clear" w:color="auto" w:fill="FFFFFF"/>
        </w:rPr>
        <w:t>TKey</w:t>
      </w:r>
      <w:proofErr w:type="spellEnd"/>
      <w:r>
        <w:rPr>
          <w:rFonts w:ascii="Inter" w:hAnsi="Inter"/>
          <w:color w:val="313537"/>
          <w:sz w:val="26"/>
          <w:szCs w:val="26"/>
          <w:shd w:val="clear" w:color="auto" w:fill="FFFFFF"/>
        </w:rPr>
        <w:t>, TValue&gt;, as you will encounter them) are collections of (key, value) pairs, in which the keys are unique. Think of the Address Book in your mobile phone, where each name has corresponding data (phone number(s), email).</w:t>
      </w:r>
    </w:p>
    <w:p w:rsidR="002B3D59" w:rsidRDefault="002B3D59" w:rsidP="002B3D59">
      <w:pPr>
        <w:spacing w:line="360" w:lineRule="auto"/>
        <w:rPr>
          <w:rFonts w:ascii="Inter" w:hAnsi="Inter"/>
          <w:color w:val="313537"/>
          <w:sz w:val="26"/>
          <w:szCs w:val="26"/>
          <w:shd w:val="clear" w:color="auto" w:fill="FFFFFF"/>
        </w:rPr>
      </w:pPr>
    </w:p>
    <w:p w:rsidR="002B3D59" w:rsidRDefault="002B3D59" w:rsidP="002B3D59">
      <w:pPr>
        <w:spacing w:line="360" w:lineRule="auto"/>
        <w:rPr>
          <w:rFonts w:ascii="Inter" w:hAnsi="Inter"/>
          <w:color w:val="313537"/>
          <w:sz w:val="26"/>
          <w:szCs w:val="26"/>
          <w:shd w:val="clear" w:color="auto" w:fill="FFFFFF"/>
        </w:rPr>
      </w:pPr>
      <w:r>
        <w:rPr>
          <w:rFonts w:ascii="Inter" w:hAnsi="Inter"/>
          <w:color w:val="313537"/>
          <w:sz w:val="26"/>
          <w:szCs w:val="26"/>
          <w:shd w:val="clear" w:color="auto" w:fill="FFFFFF"/>
        </w:rPr>
        <w:t>The data types for both keys and values have to be chosen when the variable is declared. Data types in Dictionaries can be any of the supported variables (including Dictionaries, for example).</w:t>
      </w:r>
    </w:p>
    <w:p w:rsidR="002B3D59" w:rsidRDefault="002B3D59" w:rsidP="002B3D59">
      <w:pPr>
        <w:spacing w:line="360" w:lineRule="auto"/>
        <w:rPr>
          <w:rFonts w:ascii="Inter" w:hAnsi="Inter"/>
          <w:color w:val="313537"/>
          <w:sz w:val="26"/>
          <w:szCs w:val="26"/>
          <w:shd w:val="clear" w:color="auto" w:fill="FFFFFF"/>
        </w:rPr>
      </w:pPr>
    </w:p>
    <w:p w:rsidR="002B3D59" w:rsidRPr="002B3D59" w:rsidRDefault="002B3D59" w:rsidP="002B3D59">
      <w:pPr>
        <w:shd w:val="clear" w:color="auto" w:fill="FFFFFF"/>
        <w:spacing w:after="0" w:line="240" w:lineRule="auto"/>
        <w:rPr>
          <w:rFonts w:ascii="Inter" w:eastAsia="Times New Roman" w:hAnsi="Inter" w:cs="Times New Roman"/>
          <w:color w:val="313537"/>
          <w:sz w:val="26"/>
          <w:szCs w:val="26"/>
        </w:rPr>
      </w:pPr>
      <w:r w:rsidRPr="002B3D59">
        <w:rPr>
          <w:rFonts w:ascii="Inter" w:eastAsia="Times New Roman" w:hAnsi="Inter" w:cs="Times New Roman"/>
          <w:color w:val="313537"/>
          <w:sz w:val="26"/>
          <w:szCs w:val="26"/>
        </w:rPr>
        <w:t>The operations that are most often associated with Dictionaries are:</w:t>
      </w:r>
    </w:p>
    <w:p w:rsidR="002B3D59" w:rsidRPr="002B3D59" w:rsidRDefault="002B3D59" w:rsidP="002B3D59">
      <w:pPr>
        <w:numPr>
          <w:ilvl w:val="0"/>
          <w:numId w:val="1"/>
        </w:numPr>
        <w:shd w:val="clear" w:color="auto" w:fill="FFFFFF"/>
        <w:spacing w:before="100" w:beforeAutospacing="1" w:after="100" w:afterAutospacing="1" w:line="360" w:lineRule="auto"/>
        <w:rPr>
          <w:rFonts w:ascii="Inter" w:eastAsia="Times New Roman" w:hAnsi="Inter" w:cs="Times New Roman"/>
          <w:color w:val="313537"/>
          <w:sz w:val="26"/>
          <w:szCs w:val="26"/>
        </w:rPr>
      </w:pPr>
      <w:r w:rsidRPr="002B3D59">
        <w:rPr>
          <w:rFonts w:ascii="Inter" w:eastAsia="Times New Roman" w:hAnsi="Inter" w:cs="Times New Roman"/>
          <w:color w:val="313537"/>
          <w:sz w:val="26"/>
          <w:szCs w:val="26"/>
        </w:rPr>
        <w:t>Adding and deleting (key, value) pairs.</w:t>
      </w:r>
    </w:p>
    <w:p w:rsidR="002B3D59" w:rsidRPr="002B3D59" w:rsidRDefault="002B3D59" w:rsidP="002B3D59">
      <w:pPr>
        <w:numPr>
          <w:ilvl w:val="0"/>
          <w:numId w:val="1"/>
        </w:numPr>
        <w:shd w:val="clear" w:color="auto" w:fill="FFFFFF"/>
        <w:spacing w:before="100" w:beforeAutospacing="1" w:after="100" w:afterAutospacing="1" w:line="360" w:lineRule="auto"/>
        <w:rPr>
          <w:rFonts w:ascii="Inter" w:eastAsia="Times New Roman" w:hAnsi="Inter" w:cs="Times New Roman"/>
          <w:color w:val="313537"/>
          <w:sz w:val="26"/>
          <w:szCs w:val="26"/>
        </w:rPr>
      </w:pPr>
      <w:r w:rsidRPr="002B3D59">
        <w:rPr>
          <w:rFonts w:ascii="Inter" w:eastAsia="Times New Roman" w:hAnsi="Inter" w:cs="Times New Roman"/>
          <w:color w:val="313537"/>
          <w:sz w:val="26"/>
          <w:szCs w:val="26"/>
        </w:rPr>
        <w:t>Retrieving the value associated with a key.</w:t>
      </w:r>
    </w:p>
    <w:p w:rsidR="002B3D59" w:rsidRPr="002B3D59" w:rsidRDefault="002B3D59" w:rsidP="002B3D59">
      <w:pPr>
        <w:numPr>
          <w:ilvl w:val="0"/>
          <w:numId w:val="1"/>
        </w:numPr>
        <w:shd w:val="clear" w:color="auto" w:fill="FFFFFF"/>
        <w:spacing w:before="100" w:beforeAutospacing="1" w:after="100" w:afterAutospacing="1" w:line="360" w:lineRule="auto"/>
        <w:rPr>
          <w:rFonts w:ascii="Inter" w:eastAsia="Times New Roman" w:hAnsi="Inter" w:cs="Times New Roman"/>
          <w:color w:val="313537"/>
          <w:sz w:val="26"/>
          <w:szCs w:val="26"/>
        </w:rPr>
      </w:pPr>
      <w:r w:rsidRPr="002B3D59">
        <w:rPr>
          <w:rFonts w:ascii="Inter" w:eastAsia="Times New Roman" w:hAnsi="Inter" w:cs="Times New Roman"/>
          <w:color w:val="313537"/>
          <w:sz w:val="26"/>
          <w:szCs w:val="26"/>
        </w:rPr>
        <w:t>Re-assigning new values to existing keys.</w:t>
      </w:r>
      <w:bookmarkStart w:id="0" w:name="_GoBack"/>
      <w:bookmarkEnd w:id="0"/>
    </w:p>
    <w:p w:rsidR="002B3D59" w:rsidRDefault="002B3D59" w:rsidP="002B3D59">
      <w:pPr>
        <w:spacing w:line="360" w:lineRule="auto"/>
      </w:pPr>
    </w:p>
    <w:sectPr w:rsidR="002B3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074F3"/>
    <w:multiLevelType w:val="multilevel"/>
    <w:tmpl w:val="C752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4D"/>
    <w:rsid w:val="00015300"/>
    <w:rsid w:val="002B3D59"/>
    <w:rsid w:val="00B44D4D"/>
    <w:rsid w:val="00C9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1A477-51E0-40C5-8930-BAEBF5D5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D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20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2022-01-24T11:05:00Z</dcterms:created>
  <dcterms:modified xsi:type="dcterms:W3CDTF">2022-01-24T11:07:00Z</dcterms:modified>
</cp:coreProperties>
</file>