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jc w:val="center"/>
        <w:rPr>
          <w:rFonts w:cs="Calibri" w:cstheme="minorHAnsi"/>
          <w:b/>
          <w:sz w:val="24"/>
          <w:szCs w:val="24"/>
          <w:u w:val="single"/>
        </w:rPr>
      </w:pPr>
      <w:r>
        <w:rPr>
          <w:rStyle w:val="Strong"/>
          <w:rFonts w:cs="Helvetica" w:ascii="Helvetica" w:hAnsi="Helvetica"/>
          <w:sz w:val="24"/>
          <w:szCs w:val="24"/>
          <w:u w:val="single"/>
          <w:lang w:eastAsia="es-ES"/>
        </w:rPr>
        <w:t>DECLARACIÓN DE CONFORMIDAD</w:t>
      </w:r>
    </w:p>
    <w:p>
      <w:pPr>
        <w:pStyle w:val="BodyText"/>
        <w:rPr/>
      </w:pPr>
      <w:r>
        <w:rPr/>
        <w:t xml:space="preserve">D. </w:t>
      </w:r>
      <w:r>
        <w:rPr>
          <w:rStyle w:val="Strong"/>
        </w:rPr>
        <w:t>Adrian Vazquez Lombardia</w:t>
      </w:r>
      <w:r>
        <w:rPr/>
        <w:t xml:space="preserve">, con NIF </w:t>
      </w:r>
      <w:r>
        <w:rPr>
          <w:rStyle w:val="Strong"/>
        </w:rPr>
        <w:t>33555007P</w:t>
      </w:r>
      <w:r>
        <w:rPr/>
        <w:t xml:space="preserve">, autónomo, domiciliado en </w:t>
      </w:r>
      <w:r>
        <w:rPr>
          <w:rStyle w:val="Strong"/>
        </w:rPr>
        <w:t>Ronda Mercedes n45 Bajo, 27002 Lugo</w:t>
      </w:r>
      <w:r>
        <w:rPr/>
        <w:t xml:space="preserve">, y titular de la marca </w:t>
      </w:r>
      <w:r>
        <w:rPr>
          <w:rStyle w:val="Strong"/>
        </w:rPr>
        <w:t>E</w:t>
      </w:r>
      <w:r>
        <w:rPr>
          <w:rStyle w:val="Strong"/>
        </w:rPr>
        <w:t>AF E</w:t>
      </w:r>
      <w:r>
        <w:rPr>
          <w:rStyle w:val="Strong"/>
        </w:rPr>
        <w:t>coAquaFarm</w:t>
      </w:r>
      <w:r>
        <w:rPr/>
        <w:t>, bajo la cual se comercializa el producto objeto de esta declaración:</w:t>
      </w:r>
    </w:p>
    <w:p>
      <w:pPr>
        <w:pStyle w:val="BodyText"/>
        <w:rPr/>
      </w:pPr>
      <w:r>
        <w:rPr>
          <w:rStyle w:val="Strong"/>
        </w:rPr>
        <w:t>EXPONE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Producto:</w:t>
      </w:r>
      <w:r>
        <w:rPr/>
        <w:t xml:space="preserve"> Grifo de pedal modelo </w:t>
      </w:r>
      <w:r>
        <w:rPr>
          <w:rStyle w:val="Strong"/>
        </w:rPr>
        <w:t>EAF-PED6004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Fabricación y Comercialización:</w:t>
      </w:r>
      <w:r>
        <w:rPr/>
        <w:t xml:space="preserve"> Producto fabricado y comercializado bajo la marca </w:t>
      </w:r>
      <w:r>
        <w:rPr>
          <w:rStyle w:val="Strong"/>
        </w:rPr>
        <w:t>E</w:t>
      </w:r>
      <w:r>
        <w:rPr>
          <w:rStyle w:val="Strong"/>
        </w:rPr>
        <w:t>AF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La presente declaración de conformidad se expide bajo la exclusiva responsabilidad del fabricante y comercializador, responsabilidad que asume íntegramente.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Objeto de la declaración:</w:t>
      </w:r>
      <w:r>
        <w:rPr/>
        <w:t xml:space="preserve"> Grifo de pedal </w:t>
      </w:r>
      <w:r>
        <w:rPr>
          <w:rStyle w:val="Strong"/>
        </w:rPr>
        <w:t>EAF-PED6004</w:t>
      </w:r>
      <w:r>
        <w:rPr/>
        <w:t>. La imagen y descripción del producto se incluyen en el Anexo I de esta declaración.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>El producto objeto de la declaración es conforme a la legislación comunitaria, en concreto: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</w:rPr>
        <w:t>Reglamento UE 2023/988</w:t>
      </w:r>
      <w:r>
        <w:rPr/>
        <w:t xml:space="preserve"> sobre seguridad general de los productos.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Se declara, bajo la exclusiva responsabilidad del firmante, la conformidad del producto </w:t>
      </w:r>
      <w:r>
        <w:rPr>
          <w:rStyle w:val="Strong"/>
        </w:rPr>
        <w:t>EAF-PED6004</w:t>
      </w:r>
      <w:r>
        <w:rPr/>
        <w:t xml:space="preserve"> conforme a la normativa comunitaria indicada.</w:t>
      </w:r>
    </w:p>
    <w:p>
      <w:pPr>
        <w:pStyle w:val="BodyText"/>
        <w:rPr/>
      </w:pPr>
      <w:r>
        <w:rPr>
          <w:rStyle w:val="Strong"/>
        </w:rPr>
        <w:t>Datos del Fabricante/Comercializador: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Nombre:</w:t>
      </w:r>
      <w:r>
        <w:rPr/>
        <w:t xml:space="preserve"> EcoAquaFarm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Responsable:</w:t>
      </w:r>
      <w:r>
        <w:rPr/>
        <w:t xml:space="preserve"> Adrian Vazquez Lombardia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Cargo y Función:</w:t>
      </w:r>
      <w:r>
        <w:rPr/>
        <w:t xml:space="preserve"> Autónomo – Fabricante y Comercializador</w:t>
      </w:r>
    </w:p>
    <w:p>
      <w:pPr>
        <w:pStyle w:val="BodyText"/>
        <w:rPr/>
      </w:pPr>
      <w:r>
        <w:rPr/>
        <w:t xml:space="preserve">En </w:t>
      </w:r>
      <w:r>
        <w:rPr>
          <w:rStyle w:val="Strong"/>
        </w:rPr>
        <w:t>Lugo</w:t>
      </w:r>
      <w:r>
        <w:rPr/>
        <w:t xml:space="preserve">, a </w:t>
      </w:r>
      <w:r>
        <w:rPr/>
        <w:t>29</w:t>
      </w:r>
      <w:r>
        <w:rPr/>
        <w:t xml:space="preserve"> de </w:t>
      </w:r>
      <w:r>
        <w:rPr/>
        <w:t>Marzo</w:t>
      </w:r>
      <w:r>
        <w:rPr/>
        <w:t xml:space="preserve"> de 202</w:t>
      </w:r>
      <w:r>
        <w:rPr/>
        <w:t>5</w:t>
      </w:r>
      <w:r>
        <w:rPr/>
        <w:t>.</w:t>
      </w:r>
    </w:p>
    <w:p>
      <w:pPr>
        <w:pStyle w:val="BodyText"/>
        <w:rPr/>
      </w:pPr>
      <w:r>
        <w:rPr/>
        <w:t>Fdo.: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br/>
      </w:r>
      <w:r>
        <w:rPr>
          <w:rStyle w:val="Strong"/>
        </w:rPr>
        <w:t>Adrian Vazquez Lombardia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>
          <w:rStyle w:val="Strong"/>
        </w:rPr>
      </w:pPr>
      <w:r>
        <w:rPr/>
      </w:r>
    </w:p>
    <w:p>
      <w:pPr>
        <w:pStyle w:val="Lneahorizontal"/>
        <w:rPr/>
      </w:pPr>
      <w:r>
        <w:rPr/>
      </w:r>
    </w:p>
    <w:p>
      <w:pPr>
        <w:pStyle w:val="BodyText"/>
        <w:rPr/>
      </w:pPr>
      <w:r>
        <w:rPr>
          <w:rStyle w:val="Strong"/>
        </w:rPr>
        <w:t>ANEXO I</w:t>
      </w:r>
    </w:p>
    <w:p>
      <w:pPr>
        <w:pStyle w:val="BodyText"/>
        <w:rPr/>
      </w:pPr>
      <w:r>
        <w:rPr>
          <w:rStyle w:val="Strong"/>
        </w:rPr>
        <w:t>Imagen a Color del Producto:</w:t>
      </w:r>
      <w:r>
        <w:rPr/>
        <w:br/>
      </w:r>
      <w:r>
        <w:rPr>
          <w:rStyle w:val="Emphasis"/>
        </w:rPr>
        <w:t>(</w:t>
      </w:r>
      <w:r>
        <w:rPr>
          <w:rStyle w:val="Emphasis"/>
        </w:rPr>
        <w:t>I</w:t>
      </w:r>
      <w:r>
        <w:rPr>
          <w:rStyle w:val="Emphasis"/>
        </w:rPr>
        <w:t>magen a color del grifo de pedal EAF-PED6004)</w:t>
      </w:r>
    </w:p>
    <w:p>
      <w:pPr>
        <w:pStyle w:val="BodyText"/>
        <w:rPr>
          <w:rStyle w:val="Emphasi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682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>
          <w:rStyle w:val="Strong"/>
        </w:rPr>
        <w:t>Descripción del Producto:</w:t>
      </w:r>
      <w:r>
        <w:rPr/>
        <w:br/>
        <w:t xml:space="preserve">El grifo de pedal </w:t>
      </w:r>
      <w:r>
        <w:rPr>
          <w:rStyle w:val="Strong"/>
        </w:rPr>
        <w:t>EAF-PED6004</w:t>
      </w:r>
      <w:r>
        <w:rPr/>
        <w:t xml:space="preserve"> está diseñado para ofrecer un control independiente de agua fría y caliente. Su cuerpo principal está fabricado en latón de alta calidad y cuenta con un poste de acero inoxidable 304, garantizando resistencia a la corrosión y durabilidad en entornos exigentes. El producto incorpora dos pedales diferenciados por color (azul para agua fría y rojo para agua caliente), lo que facilita la identificación y regulación precisa de la temperatura del agua. Se presenta en un empaque de caja blanca, ideal para instalaciones tanto domésticas como comerciales.</w:t>
      </w:r>
    </w:p>
    <w:p>
      <w:pPr>
        <w:pStyle w:val="BodyText"/>
        <w:rPr/>
      </w:pPr>
      <w:r>
        <w:rPr>
          <w:rStyle w:val="Strong"/>
        </w:rPr>
        <w:t>Características Principales: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Doble Funcionalidad:</w:t>
      </w:r>
      <w:r>
        <w:rPr/>
        <w:t xml:space="preserve"> Permite el control individual de agua fría y caliente mediante pedales.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Materiales de Alta Calidad:</w:t>
      </w:r>
      <w:r>
        <w:rPr/>
        <w:t xml:space="preserve"> Cuerpo en latón y poste en acero inoxidable 304, que aseguran durabilidad y resistencia a la corrosión.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Operación Higiénica:</w:t>
      </w:r>
      <w:r>
        <w:rPr/>
        <w:t xml:space="preserve"> Su funcionamiento manos libres minimiza el contacto directo, favoreciendo la higiene y reduciendo el desperdicio de agua.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Instalación Sencilla:</w:t>
      </w:r>
      <w:r>
        <w:rPr/>
        <w:t xml:space="preserve"> El producto se entrega listo para montar, en un empaque protector que facilita su transporte e instalación.</w:t>
      </w:r>
    </w:p>
    <w:p>
      <w:pPr>
        <w:pStyle w:val="Normal"/>
        <w:spacing w:before="0" w:after="160"/>
        <w:jc w:val="center"/>
        <w:rPr>
          <w:rFonts w:cs="Calibri" w:cstheme="minorHAnsi"/>
          <w:b/>
          <w:sz w:val="24"/>
          <w:szCs w:val="24"/>
          <w:u w:val="single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 U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7212a0"/>
    <w:rPr/>
  </w:style>
  <w:style w:type="character" w:styleId="PiedepginaCar" w:customStyle="1">
    <w:name w:val="Pie de página Car"/>
    <w:basedOn w:val="DefaultParagraphFont"/>
    <w:uiPriority w:val="99"/>
    <w:qFormat/>
    <w:rsid w:val="007212a0"/>
    <w:rPr/>
  </w:style>
  <w:style w:type="character" w:styleId="Hyperlink">
    <w:name w:val="Hyperlink"/>
    <w:basedOn w:val="DefaultParagraphFont"/>
    <w:uiPriority w:val="99"/>
    <w:unhideWhenUsed/>
    <w:rsid w:val="007212a0"/>
    <w:rPr>
      <w:color w:themeColor="hyperlink" w:val="0563C1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45f8b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211c7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0211c7"/>
    <w:pPr>
      <w:widowControl/>
      <w:bidi w:val="0"/>
      <w:spacing w:lineRule="auto" w:line="240" w:before="0" w:after="0"/>
      <w:jc w:val="left"/>
    </w:pPr>
    <w:rPr>
      <w:rFonts w:ascii="Microsoft YaHei UI" w:hAnsi="Microsoft YaHei UI" w:eastAsia="Microsoft YaHei UI" w:cs="Microsoft YaHei UI"/>
      <w:color w:val="000000"/>
      <w:kern w:val="0"/>
      <w:sz w:val="24"/>
      <w:szCs w:val="24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7212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7212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7212a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5f8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21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LibreOffice/7.6.4.1$Windows_X86_64 LibreOffice_project/e19e193f88cd6c0525a17fb7a176ed8e6a3e2aa1</Application>
  <AppVersion>15.0000</AppVersion>
  <Pages>2</Pages>
  <Words>364</Words>
  <Characters>2088</Characters>
  <CharactersWithSpaces>2415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2023-09-01T06:07:00Z</dcterms:created>
  <dc:creator>Usuario</dc:creator>
  <dc:description/>
  <dc:language>es-ES</dc:language>
  <cp:lastModifiedBy/>
  <cp:lastPrinted>2022-12-05T10:55:00Z</cp:lastPrinted>
  <dcterms:modified xsi:type="dcterms:W3CDTF">2025-03-29T00:47:06Z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