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261E5">
      <w:pPr>
        <w:jc w:val="center"/>
      </w:pPr>
      <w:r>
        <w:drawing>
          <wp:inline distT="0" distB="0" distL="0" distR="0">
            <wp:extent cx="3231515" cy="1598295"/>
            <wp:effectExtent l="88900" t="88900" r="89535" b="103505"/>
            <wp:docPr id="172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159829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5B8F8397"/>
    <w:p w14:paraId="66849104">
      <w:pPr>
        <w:jc w:val="center"/>
        <w:rPr>
          <w:rFonts w:asciiTheme="majorBidi" w:hAnsiTheme="majorBidi" w:cstheme="majorBidi"/>
          <w:b/>
          <w:bCs/>
          <w:sz w:val="48"/>
          <w:szCs w:val="48"/>
          <w:u w:val="double"/>
        </w:rPr>
      </w:pPr>
      <w:r>
        <w:rPr>
          <w:rFonts w:asciiTheme="majorBidi" w:hAnsiTheme="majorBidi" w:cstheme="majorBidi"/>
          <w:b/>
          <w:bCs/>
          <w:sz w:val="48"/>
          <w:szCs w:val="48"/>
          <w:u w:val="double"/>
        </w:rPr>
        <w:t>SINDH MADRESSATUL ISLAM UNIVERSITY (SMIU)                                    DEPARTMENT OF SOFTWARE ENGINEERING(SE)</w:t>
      </w:r>
    </w:p>
    <w:p w14:paraId="06BC3D38">
      <w:pPr>
        <w:rPr>
          <w:rFonts w:asciiTheme="majorBidi" w:hAnsiTheme="majorBidi" w:cstheme="majorBidi"/>
          <w:b/>
          <w:bCs/>
          <w:u w:val="double"/>
        </w:rPr>
      </w:pPr>
      <w:r>
        <w:rPr>
          <w:rFonts w:asciiTheme="majorBidi" w:hAnsiTheme="majorBidi" w:cstheme="majorBidi"/>
          <w:b/>
          <w:bCs/>
          <w:u w:val="double"/>
        </w:rPr>
        <w:t xml:space="preserve"> </w:t>
      </w:r>
    </w:p>
    <w:p w14:paraId="7E853CFF">
      <w:pPr>
        <w:jc w:val="center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FALL 2025</w:t>
      </w:r>
    </w:p>
    <w:p w14:paraId="5881F08E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 xml:space="preserve"> </w:t>
      </w:r>
    </w:p>
    <w:p w14:paraId="0BF66369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COURSE TITLE:</w:t>
      </w:r>
      <w:r>
        <w:rPr>
          <w:rFonts w:asciiTheme="majorBidi" w:hAnsiTheme="majorBidi" w:cstheme="majorBidi"/>
          <w:sz w:val="40"/>
          <w:szCs w:val="40"/>
        </w:rPr>
        <w:t xml:space="preserve"> SOFTWARE CONSTRUCTION &amp; DEVELOPMENT (SCD)</w:t>
      </w:r>
    </w:p>
    <w:p w14:paraId="4A12C68D">
      <w:pPr>
        <w:jc w:val="center"/>
        <w:rPr>
          <w:rFonts w:asciiTheme="majorBidi" w:hAnsiTheme="majorBidi" w:cstheme="majorBidi"/>
          <w:sz w:val="40"/>
          <w:szCs w:val="40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SEMESTER/SECTION:</w:t>
      </w:r>
      <w:r>
        <w:rPr>
          <w:rFonts w:asciiTheme="majorBidi" w:hAnsiTheme="majorBidi" w:cstheme="majorBidi"/>
          <w:sz w:val="40"/>
          <w:szCs w:val="40"/>
        </w:rPr>
        <w:t xml:space="preserve"> BSSE 5(A, B,C, D &amp;E)</w:t>
      </w:r>
    </w:p>
    <w:p w14:paraId="0650753C">
      <w:pPr>
        <w:jc w:val="center"/>
        <w:rPr>
          <w:rFonts w:hint="default" w:asciiTheme="majorBidi" w:hAnsiTheme="majorBidi" w:cstheme="majorBidi"/>
          <w:b w:val="0"/>
          <w:bCs w:val="0"/>
          <w:sz w:val="40"/>
          <w:szCs w:val="40"/>
          <w:u w:val="none"/>
          <w:lang w:val="en-US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 xml:space="preserve">COURSE CODE: </w:t>
      </w:r>
      <w:r>
        <w:rPr>
          <w:rFonts w:hint="default" w:asciiTheme="majorBidi" w:hAnsiTheme="majorBidi" w:cstheme="majorBidi"/>
          <w:b w:val="0"/>
          <w:bCs w:val="0"/>
          <w:sz w:val="40"/>
          <w:szCs w:val="40"/>
          <w:u w:val="none"/>
          <w:lang w:val="en-US"/>
        </w:rPr>
        <w:t>SEN-301</w:t>
      </w:r>
    </w:p>
    <w:p w14:paraId="57AE3A37">
      <w:pPr>
        <w:jc w:val="center"/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</w:rPr>
        <w:t>INSTRUCTOR:</w:t>
      </w:r>
      <w:r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  <w:r>
        <w:rPr>
          <w:rFonts w:asciiTheme="majorBidi" w:hAnsiTheme="majorBidi" w:cstheme="majorBidi"/>
          <w:sz w:val="40"/>
          <w:szCs w:val="40"/>
        </w:rPr>
        <w:t>MS. LARAIB WAHEED</w:t>
      </w:r>
    </w:p>
    <w:p w14:paraId="51FC2B64">
      <w:pPr>
        <w:jc w:val="center"/>
        <w:rPr>
          <w:b/>
          <w:sz w:val="40"/>
          <w:szCs w:val="40"/>
        </w:rPr>
      </w:pPr>
    </w:p>
    <w:p w14:paraId="52198C3F">
      <w:pPr>
        <w:rPr>
          <w:b/>
        </w:rPr>
      </w:pPr>
      <w:r>
        <w:rPr>
          <w:b/>
        </w:rPr>
        <w:t xml:space="preserve"> </w:t>
      </w:r>
    </w:p>
    <w:p w14:paraId="39261C76">
      <w:pPr>
        <w:rPr>
          <w:b/>
        </w:rPr>
      </w:pPr>
      <w:r>
        <w:rPr>
          <w:b/>
        </w:rPr>
        <w:t xml:space="preserve"> </w:t>
      </w:r>
    </w:p>
    <w:p w14:paraId="544CA852">
      <w:pPr>
        <w:jc w:val="center"/>
        <w:rPr>
          <w:rFonts w:asciiTheme="majorBidi" w:hAnsiTheme="majorBidi" w:cstheme="majorBidi"/>
          <w:b/>
          <w:sz w:val="36"/>
          <w:szCs w:val="36"/>
        </w:rPr>
      </w:pPr>
      <w:r>
        <w:rPr>
          <w:rFonts w:asciiTheme="majorBidi" w:hAnsiTheme="majorBidi" w:cstheme="majorBidi"/>
          <w:b/>
          <w:sz w:val="36"/>
          <w:szCs w:val="36"/>
        </w:rPr>
        <w:t>LAB 01</w:t>
      </w:r>
    </w:p>
    <w:p w14:paraId="4F5A2987">
      <w:pPr>
        <w:jc w:val="center"/>
        <w:rPr>
          <w:rFonts w:asciiTheme="majorBidi" w:hAnsiTheme="majorBidi" w:cstheme="majorBidi"/>
          <w:b/>
          <w:sz w:val="36"/>
          <w:szCs w:val="36"/>
          <w:u w:val="thick"/>
        </w:rPr>
      </w:pPr>
      <w:r>
        <w:rPr>
          <w:rFonts w:asciiTheme="majorBidi" w:hAnsiTheme="majorBidi" w:cstheme="majorBidi"/>
          <w:b/>
          <w:sz w:val="36"/>
          <w:szCs w:val="36"/>
          <w:u w:val="thick"/>
        </w:rPr>
        <w:t>Introduction to Software Construction &amp; Development:</w:t>
      </w:r>
    </w:p>
    <w:p w14:paraId="088ADD50">
      <w:pPr>
        <w:rPr>
          <w:rFonts w:asciiTheme="majorBidi" w:hAnsiTheme="majorBidi" w:cstheme="majorBidi"/>
          <w:b/>
          <w:sz w:val="36"/>
          <w:szCs w:val="36"/>
          <w:u w:val="thick"/>
        </w:rPr>
      </w:pPr>
    </w:p>
    <w:p w14:paraId="3C6F5D87">
      <w:pPr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Objective:</w:t>
      </w:r>
    </w:p>
    <w:p w14:paraId="23A25CE0">
      <w:pPr>
        <w:numPr>
          <w:ilvl w:val="0"/>
          <w:numId w:val="1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Understand what Software Construction &amp; Development is and why it matters.</w:t>
      </w:r>
    </w:p>
    <w:p w14:paraId="26D1D1BF">
      <w:pPr>
        <w:numPr>
          <w:ilvl w:val="0"/>
          <w:numId w:val="1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Learn construction flow (Requirements → Design → Coding → Testing → Deployment).</w:t>
      </w:r>
    </w:p>
    <w:p w14:paraId="5A685418">
      <w:pPr>
        <w:numPr>
          <w:ilvl w:val="0"/>
          <w:numId w:val="1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Revise Flowchart basics.</w:t>
      </w:r>
    </w:p>
    <w:p w14:paraId="55CDC28F">
      <w:pPr>
        <w:rPr>
          <w:rFonts w:asciiTheme="majorBidi" w:hAnsiTheme="majorBidi" w:cstheme="majorBidi"/>
          <w:bCs/>
        </w:rPr>
      </w:pPr>
    </w:p>
    <w:p w14:paraId="62779BE4">
      <w:pPr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>Introduction:</w:t>
      </w:r>
    </w:p>
    <w:p w14:paraId="6B26912D">
      <w:p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 Software Construction = </w:t>
      </w:r>
      <w:r>
        <w:rPr>
          <w:rFonts w:asciiTheme="majorBidi" w:hAnsiTheme="majorBidi" w:cstheme="majorBidi"/>
          <w:b/>
          <w:bCs/>
        </w:rPr>
        <w:t>Process of building working software</w:t>
      </w:r>
      <w:r>
        <w:rPr>
          <w:rFonts w:asciiTheme="majorBidi" w:hAnsiTheme="majorBidi" w:cstheme="majorBidi"/>
          <w:bCs/>
        </w:rPr>
        <w:t xml:space="preserve"> from design models.</w:t>
      </w:r>
    </w:p>
    <w:p w14:paraId="419C5E37">
      <w:pPr>
        <w:rPr>
          <w:rFonts w:asciiTheme="majorBidi" w:hAnsiTheme="majorBidi" w:cstheme="majorBidi"/>
          <w:b/>
        </w:rPr>
      </w:pPr>
      <w:r>
        <w:rPr>
          <w:rFonts w:asciiTheme="majorBidi" w:hAnsiTheme="majorBidi" w:cstheme="majorBidi"/>
          <w:b/>
        </w:rPr>
        <w:t>Importance:</w:t>
      </w:r>
    </w:p>
    <w:p w14:paraId="26D728FE">
      <w:pPr>
        <w:numPr>
          <w:ilvl w:val="0"/>
          <w:numId w:val="2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Clear structure → fewer bugs</w:t>
      </w:r>
    </w:p>
    <w:p w14:paraId="274C56EA">
      <w:pPr>
        <w:numPr>
          <w:ilvl w:val="0"/>
          <w:numId w:val="2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Easier collaboration</w:t>
      </w:r>
    </w:p>
    <w:p w14:paraId="36AF2327">
      <w:pPr>
        <w:numPr>
          <w:ilvl w:val="0"/>
          <w:numId w:val="2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Maintainable code</w:t>
      </w:r>
    </w:p>
    <w:p w14:paraId="3C3A980F">
      <w:pPr>
        <w:rPr>
          <w:rFonts w:asciiTheme="majorBidi" w:hAnsiTheme="majorBidi" w:cstheme="majorBidi"/>
          <w:bCs/>
        </w:rPr>
      </w:pPr>
    </w:p>
    <w:p w14:paraId="3082F6F0">
      <w:pPr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/>
          <w:sz w:val="28"/>
          <w:szCs w:val="28"/>
        </w:rPr>
        <w:t xml:space="preserve">Real World Example: </w:t>
      </w:r>
    </w:p>
    <w:p w14:paraId="2F704E6A">
      <w:pPr>
        <w:rPr>
          <w:rFonts w:asciiTheme="majorBidi" w:hAnsiTheme="majorBidi" w:cstheme="majorBidi"/>
          <w:b/>
          <w:sz w:val="28"/>
          <w:szCs w:val="28"/>
        </w:rPr>
      </w:pPr>
      <w:r>
        <w:rPr>
          <w:rFonts w:asciiTheme="majorBidi" w:hAnsiTheme="majorBidi" w:cstheme="majorBidi"/>
          <w:bCs/>
        </w:rPr>
        <w:t xml:space="preserve">Example: </w:t>
      </w:r>
      <w:r>
        <w:rPr>
          <w:rFonts w:asciiTheme="majorBidi" w:hAnsiTheme="majorBidi" w:cstheme="majorBidi"/>
          <w:bCs/>
          <w:i/>
          <w:iCs/>
        </w:rPr>
        <w:t>Building a House</w:t>
      </w:r>
    </w:p>
    <w:p w14:paraId="027CF667">
      <w:pPr>
        <w:numPr>
          <w:ilvl w:val="0"/>
          <w:numId w:val="3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Architect makes design (UML Diagrams)</w:t>
      </w:r>
    </w:p>
    <w:p w14:paraId="0F05823F">
      <w:pPr>
        <w:numPr>
          <w:ilvl w:val="0"/>
          <w:numId w:val="3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Workers construct according to design (Code)</w:t>
      </w:r>
    </w:p>
    <w:p w14:paraId="61626089">
      <w:pPr>
        <w:numPr>
          <w:ilvl w:val="0"/>
          <w:numId w:val="3"/>
        </w:num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Supervisor checks quality (Testing)</w:t>
      </w:r>
    </w:p>
    <w:p w14:paraId="161E5AB6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Cs/>
        </w:rPr>
        <w:t xml:space="preserve">Compare with SCD: </w:t>
      </w:r>
      <w:r>
        <w:rPr>
          <w:rFonts w:asciiTheme="majorBidi" w:hAnsiTheme="majorBidi" w:cstheme="majorBidi"/>
          <w:b/>
          <w:bCs/>
        </w:rPr>
        <w:t>Diagrams → Code → Testing</w:t>
      </w:r>
    </w:p>
    <w:p w14:paraId="2A1A7335">
      <w:pPr>
        <w:rPr>
          <w:rFonts w:asciiTheme="majorBidi" w:hAnsiTheme="majorBidi" w:cstheme="majorBidi"/>
          <w:b/>
          <w:bCs/>
        </w:rPr>
      </w:pPr>
    </w:p>
    <w:p w14:paraId="3DF94573">
      <w:pPr>
        <w:rPr>
          <w:rFonts w:asciiTheme="majorBidi" w:hAnsiTheme="majorBidi" w:cstheme="majorBidi"/>
          <w:b/>
          <w:bCs/>
        </w:rPr>
      </w:pPr>
    </w:p>
    <w:p w14:paraId="17BB8E5E">
      <w:pPr>
        <w:rPr>
          <w:rFonts w:asciiTheme="majorBidi" w:hAnsiTheme="majorBidi" w:cstheme="majorBidi"/>
          <w:b/>
          <w:bCs/>
        </w:rPr>
      </w:pPr>
    </w:p>
    <w:p w14:paraId="7A2A4AA8">
      <w:pPr>
        <w:rPr>
          <w:rFonts w:asciiTheme="majorBidi" w:hAnsiTheme="majorBidi" w:cstheme="majorBidi"/>
          <w:b/>
          <w:bCs/>
        </w:rPr>
      </w:pPr>
    </w:p>
    <w:p w14:paraId="79E32049">
      <w:pPr>
        <w:rPr>
          <w:rFonts w:asciiTheme="majorBidi" w:hAnsiTheme="majorBidi" w:cstheme="majorBidi"/>
          <w:b/>
          <w:bCs/>
        </w:rPr>
      </w:pPr>
    </w:p>
    <w:p w14:paraId="67213A48">
      <w:pPr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Flow Chart</w:t>
      </w:r>
    </w:p>
    <w:p w14:paraId="197B0535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Introduction:</w:t>
      </w:r>
    </w:p>
    <w:p w14:paraId="420962AE">
      <w:p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A </w:t>
      </w:r>
      <w:r>
        <w:rPr>
          <w:rFonts w:asciiTheme="majorBidi" w:hAnsiTheme="majorBidi" w:cstheme="majorBidi"/>
          <w:b/>
          <w:bCs/>
        </w:rPr>
        <w:t>flowchart</w:t>
      </w:r>
      <w:r>
        <w:rPr>
          <w:rFonts w:asciiTheme="majorBidi" w:hAnsiTheme="majorBidi" w:cstheme="majorBidi"/>
          <w:bCs/>
        </w:rPr>
        <w:t xml:space="preserve"> is a </w:t>
      </w:r>
      <w:r>
        <w:rPr>
          <w:rFonts w:asciiTheme="majorBidi" w:hAnsiTheme="majorBidi" w:cstheme="majorBidi"/>
          <w:b/>
          <w:bCs/>
        </w:rPr>
        <w:t>diagrammatic representation</w:t>
      </w:r>
      <w:r>
        <w:rPr>
          <w:rFonts w:asciiTheme="majorBidi" w:hAnsiTheme="majorBidi" w:cstheme="majorBidi"/>
          <w:bCs/>
        </w:rPr>
        <w:t xml:space="preserve"> of an algorithm or process.</w:t>
      </w:r>
      <w:r>
        <w:rPr>
          <w:rFonts w:asciiTheme="majorBidi" w:hAnsiTheme="majorBidi" w:cstheme="majorBidi"/>
          <w:bCs/>
        </w:rPr>
        <w:br w:type="textWrapping"/>
      </w:r>
      <w:r>
        <w:rPr>
          <w:rFonts w:asciiTheme="majorBidi" w:hAnsiTheme="majorBidi" w:cstheme="majorBidi"/>
          <w:bCs/>
        </w:rPr>
        <w:t xml:space="preserve">It shows </w:t>
      </w:r>
      <w:r>
        <w:rPr>
          <w:rFonts w:asciiTheme="majorBidi" w:hAnsiTheme="majorBidi" w:cstheme="majorBidi"/>
          <w:b/>
          <w:bCs/>
        </w:rPr>
        <w:t>how data flows</w:t>
      </w:r>
      <w:r>
        <w:rPr>
          <w:rFonts w:asciiTheme="majorBidi" w:hAnsiTheme="majorBidi" w:cstheme="majorBidi"/>
          <w:bCs/>
        </w:rPr>
        <w:t xml:space="preserve"> from input to output step by step.</w:t>
      </w:r>
    </w:p>
    <w:p w14:paraId="7321D9BB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13209DB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Flow Chart Construction:</w:t>
      </w:r>
    </w:p>
    <w:p w14:paraId="1579D00D">
      <w:pPr>
        <w:rPr>
          <w:rFonts w:asciiTheme="majorBidi" w:hAnsiTheme="majorBidi" w:cstheme="majorBidi"/>
          <w:bCs/>
        </w:rPr>
      </w:pPr>
    </w:p>
    <w:p w14:paraId="337B9EC4">
      <w:p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57785</wp:posOffset>
                </wp:positionV>
                <wp:extent cx="1524000" cy="800100"/>
                <wp:effectExtent l="0" t="0" r="19050" b="19050"/>
                <wp:wrapNone/>
                <wp:docPr id="12627526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C9BD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310.5pt;margin-top:4.55pt;height:63pt;width:120pt;z-index:251661312;v-text-anchor:middle;mso-width-relative:page;mso-height-relative:page;" fillcolor="#156082 [3204]" filled="t" stroked="t" coordsize="21600,21600" o:gfxdata="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7pLl/NYAAAAJAQAADwAAAAAAAAABACAA&#10;AAAiAAAAZHJzL2Rvd25yZXYueG1sUEsBAhQAFAAAAAgAh07iQG5yPwOBAgAALAUAAA4AAAAAAAAA&#10;AQAgAAAAJQEAAGRycy9lMm9Eb2MueG1sUEsFBgAAAAAGAAYAWQEAABgGAAAAAA=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184C9BD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OUTPUT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Cs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1990725</wp:posOffset>
                </wp:positionH>
                <wp:positionV relativeFrom="paragraph">
                  <wp:posOffset>48260</wp:posOffset>
                </wp:positionV>
                <wp:extent cx="1524000" cy="800100"/>
                <wp:effectExtent l="0" t="0" r="19050" b="19050"/>
                <wp:wrapNone/>
                <wp:docPr id="197377826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6973B6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56.75pt;margin-top:3.8pt;height:63pt;width:120pt;z-index:251660288;v-text-anchor:middle;mso-width-relative:page;mso-height-relative:page;" fillcolor="#156082 [3204]" filled="t" stroked="t" coordsize="21600,21600" o:gfxdata="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OWHk2TWAAAACQEAAA8AAAAAAAAAAQAg&#10;AAAAIgAAAGRycy9kb3ducmV2LnhtbFBLAQIUABQAAAAIAIdO4kDcNw+WggIAACwFAAAOAAAAAAAA&#10;AAEAIAAAACUBAABkcnMvZTJvRG9jLnhtbFBLBQYAAAAABgAGAFkBAAAZBgAAAAA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1D6973B6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PROCESS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Cs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66675</wp:posOffset>
                </wp:positionH>
                <wp:positionV relativeFrom="paragraph">
                  <wp:posOffset>38735</wp:posOffset>
                </wp:positionV>
                <wp:extent cx="1524000" cy="800100"/>
                <wp:effectExtent l="0" t="0" r="19050" b="19050"/>
                <wp:wrapNone/>
                <wp:docPr id="20122688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B2D24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5.25pt;margin-top:3.05pt;height:63pt;width:120pt;z-index:251659264;v-text-anchor:middle;mso-width-relative:page;mso-height-relative:page;" fillcolor="#156082 [3204]" filled="t" stroked="t" coordsize="21600,21600" o:gfxdata="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OLGLVNQAAAAIAQAADwAAAAAAAAABACAAAAAi&#10;AAAAZHJzL2Rvd25yZXYueG1sUEsBAhQAFAAAAAgAh07iQAX03BmAAgAALAUAAA4AAAAAAAAAAQAg&#10;AAAAIwEAAGRycy9lMm9Eb2MueG1sUEsFBgAAAAAGAAYAWQEAABUGAAAAAA==&#10;">
                <v:fill on="t" focussize="0,0"/>
                <v:stroke weight="1pt" color="#042433 [3204]" miterlimit="8" joinstyle="miter"/>
                <v:imagedata o:title=""/>
                <o:lock v:ext="edit" aspectratio="f"/>
                <v:textbox>
                  <w:txbxContent>
                    <w:p w14:paraId="525B2D24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INPUT</w:t>
                      </w:r>
                    </w:p>
                  </w:txbxContent>
                </v:textbox>
              </v:rect>
            </w:pict>
          </mc:Fallback>
        </mc:AlternateContent>
      </w:r>
    </w:p>
    <w:p w14:paraId="4BE724D4">
      <w:p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3510915</wp:posOffset>
                </wp:positionH>
                <wp:positionV relativeFrom="paragraph">
                  <wp:posOffset>111760</wp:posOffset>
                </wp:positionV>
                <wp:extent cx="424815" cy="0"/>
                <wp:effectExtent l="0" t="76200" r="13335" b="95250"/>
                <wp:wrapNone/>
                <wp:docPr id="68311101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90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7" o:spid="_x0000_s1026" o:spt="32" type="#_x0000_t32" style="position:absolute;left:0pt;margin-left:276.45pt;margin-top:8.8pt;height:0pt;width:33.45pt;z-index:251663360;mso-width-relative:page;mso-height-relative:page;" filled="f" stroked="t" coordsize="21600,21600" o:gfxdata="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E9s/Q1wAAAAkBAAAPAAAAAAAAAAEAIAAAACIAAABkcnMvZG93bnJldi54bWxQSwEC&#10;FAAUAAAACACHTuJAynZKyPUBAADrAwAADgAAAAAAAAABACAAAAAmAQAAZHJzL2Uyb0RvYy54bWxQ&#10;SwUGAAAAAAYABgBZAQAAjQUAAAAA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Theme="majorBidi" w:hAnsiTheme="majorBidi" w:cstheme="majorBidi"/>
          <w:bCs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1590675</wp:posOffset>
                </wp:positionH>
                <wp:positionV relativeFrom="paragraph">
                  <wp:posOffset>86360</wp:posOffset>
                </wp:positionV>
                <wp:extent cx="409575" cy="0"/>
                <wp:effectExtent l="0" t="76200" r="9525" b="95250"/>
                <wp:wrapNone/>
                <wp:docPr id="3571757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" o:spid="_x0000_s1026" o:spt="32" type="#_x0000_t32" style="position:absolute;left:0pt;margin-left:125.25pt;margin-top:6.8pt;height:0pt;width:32.25pt;z-index:251662336;mso-width-relative:page;mso-height-relative:page;" filled="f" stroked="t" coordsize="21600,21600" o:gfxdata="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mqruP1gAAAAkBAAAPAAAAAAAAAAEAIAAAACIAAABkcnMvZG93bnJldi54bWxQSwEC&#10;FAAUAAAACACHTuJAebvvaPYBAADqAwAADgAAAAAAAAABACAAAAAlAQAAZHJzL2Uyb0RvYy54bWxQ&#10;SwUGAAAAAAYABgBZAQAAjQUAAAAA&#10;">
                <v:fill on="f" focussize="0,0"/>
                <v:stroke weight="0.5pt" color="#156082 [3204]" miterlimit="8" joinstyle="miter" endarrow="block"/>
                <v:imagedata o:title=""/>
                <o:lock v:ext="edit" aspectratio="f"/>
              </v:shape>
            </w:pict>
          </mc:Fallback>
        </mc:AlternateContent>
      </w:r>
    </w:p>
    <w:p w14:paraId="3F348A83">
      <w:pPr>
        <w:rPr>
          <w:rFonts w:asciiTheme="majorBidi" w:hAnsiTheme="majorBidi" w:cstheme="majorBidi"/>
          <w:bCs/>
        </w:rPr>
      </w:pPr>
    </w:p>
    <w:p w14:paraId="2353A5AA">
      <w:pPr>
        <w:rPr>
          <w:rFonts w:asciiTheme="majorBidi" w:hAnsiTheme="majorBidi" w:cstheme="majorBidi"/>
          <w:bCs/>
        </w:rPr>
      </w:pPr>
    </w:p>
    <w:p w14:paraId="53FB1840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Basic Flow Chart Symbols &amp; Their Use: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7114F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75993A7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Symbol</w:t>
            </w:r>
          </w:p>
        </w:tc>
        <w:tc>
          <w:tcPr>
            <w:tcW w:w="3117" w:type="dxa"/>
          </w:tcPr>
          <w:p w14:paraId="22824A48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3117" w:type="dxa"/>
          </w:tcPr>
          <w:p w14:paraId="7B68731C">
            <w:pPr>
              <w:spacing w:after="0" w:line="240" w:lineRule="auto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Use</w:t>
            </w:r>
          </w:p>
        </w:tc>
      </w:tr>
      <w:tr w14:paraId="620E7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CC3C8CA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Oval / Ellipse</w:t>
            </w:r>
          </w:p>
        </w:tc>
        <w:tc>
          <w:tcPr>
            <w:tcW w:w="3117" w:type="dxa"/>
          </w:tcPr>
          <w:p w14:paraId="0DFADE4E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Terminator</w:t>
            </w:r>
          </w:p>
        </w:tc>
        <w:tc>
          <w:tcPr>
            <w:tcW w:w="3117" w:type="dxa"/>
          </w:tcPr>
          <w:p w14:paraId="6C2EFF8B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Shows Start or End of the process</w:t>
            </w:r>
          </w:p>
        </w:tc>
      </w:tr>
      <w:tr w14:paraId="500F4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F83263D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="Segoe UI Emoji" w:hAnsi="Segoe UI Emoji" w:cs="Segoe UI Emoji"/>
              </w:rPr>
              <w:t>⬜</w:t>
            </w:r>
            <w:r>
              <w:rPr>
                <w:rFonts w:asciiTheme="majorBidi" w:hAnsiTheme="majorBidi" w:cstheme="majorBidi"/>
              </w:rPr>
              <w:t xml:space="preserve"> Rectangle</w:t>
            </w:r>
            <w:bookmarkStart w:id="0" w:name="_GoBack"/>
            <w:bookmarkEnd w:id="0"/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6FEA6D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C4B1202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7252CD28">
            <w:pPr>
              <w:spacing w:after="0" w:line="240" w:lineRule="auto"/>
              <w:rPr>
                <w:rFonts w:asciiTheme="majorBidi" w:hAnsiTheme="majorBidi" w:cstheme="majorBidi"/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84"/>
            </w:tblGrid>
            <w:tr w14:paraId="19DA3C2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D9575EF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Process Box</w:t>
                  </w:r>
                </w:p>
              </w:tc>
            </w:tr>
          </w:tbl>
          <w:p w14:paraId="455EE0C1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2E5F34A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740FAE5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3AB33E64">
            <w:pPr>
              <w:spacing w:after="0" w:line="240" w:lineRule="auto"/>
              <w:rPr>
                <w:rFonts w:asciiTheme="majorBidi" w:hAnsiTheme="majorBidi" w:cstheme="majorBidi"/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01"/>
            </w:tblGrid>
            <w:tr w14:paraId="4330B26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96D5A5F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Represents an Action / Task (e.g., Calculation, Step execution)</w:t>
                  </w:r>
                </w:p>
              </w:tc>
            </w:tr>
          </w:tbl>
          <w:p w14:paraId="63E129D9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14:paraId="2148D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5F9FFC3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="Segoe UI Emoji" w:hAnsi="Segoe UI Emoji" w:cs="Segoe UI Emoji"/>
              </w:rPr>
              <w:t>🔷</w:t>
            </w:r>
            <w:r>
              <w:rPr>
                <w:rFonts w:asciiTheme="majorBidi" w:hAnsiTheme="majorBidi" w:cstheme="majorBidi"/>
              </w:rPr>
              <w:t xml:space="preserve"> Diamond</w:t>
            </w:r>
          </w:p>
        </w:tc>
        <w:tc>
          <w:tcPr>
            <w:tcW w:w="3117" w:type="dxa"/>
          </w:tcPr>
          <w:p w14:paraId="12D5E3EA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Decision</w:t>
            </w: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6B6360B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CC9044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67440F72">
            <w:pPr>
              <w:spacing w:after="0" w:line="240" w:lineRule="auto"/>
              <w:rPr>
                <w:rFonts w:asciiTheme="majorBidi" w:hAnsiTheme="majorBidi" w:cstheme="majorBidi"/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01"/>
            </w:tblGrid>
            <w:tr w14:paraId="70318CE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911853F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Represents a Yes/No condition or decision point</w:t>
                  </w:r>
                </w:p>
              </w:tc>
            </w:tr>
          </w:tbl>
          <w:p w14:paraId="32953617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14:paraId="56B84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3A1051C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="Segoe UI Emoji" w:hAnsi="Segoe UI Emoji" w:cs="Segoe UI Emoji"/>
              </w:rPr>
              <w:t>🟦</w:t>
            </w:r>
            <w:r>
              <w:rPr>
                <w:rFonts w:asciiTheme="majorBidi" w:hAnsiTheme="majorBidi" w:cstheme="majorBidi"/>
              </w:rPr>
              <w:t xml:space="preserve"> Parallelogram</w:t>
            </w:r>
          </w:p>
        </w:tc>
        <w:tc>
          <w:tcPr>
            <w:tcW w:w="3117" w:type="dxa"/>
          </w:tcPr>
          <w:p w14:paraId="534DB66C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Input / Output</w:t>
            </w: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43A060B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46A7C93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3106AA8A">
            <w:pPr>
              <w:spacing w:after="0" w:line="240" w:lineRule="auto"/>
              <w:rPr>
                <w:rFonts w:asciiTheme="majorBidi" w:hAnsiTheme="majorBidi" w:cstheme="majorBidi"/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901"/>
            </w:tblGrid>
            <w:tr w14:paraId="2EF9D4B6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7C9421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Shows data entry (Input) or result display (Output)</w:t>
                  </w:r>
                </w:p>
              </w:tc>
            </w:tr>
          </w:tbl>
          <w:p w14:paraId="675C305D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</w:tr>
      <w:tr w14:paraId="2DD0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6508C3B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="Segoe UI Emoji" w:hAnsi="Segoe UI Emoji" w:cs="Segoe UI Emoji"/>
              </w:rPr>
              <w:t>➡️</w:t>
            </w:r>
            <w:r>
              <w:rPr>
                <w:rFonts w:asciiTheme="majorBidi" w:hAnsiTheme="majorBidi" w:cstheme="majorBidi"/>
              </w:rPr>
              <w:t xml:space="preserve"> Arrow</w:t>
            </w:r>
          </w:p>
        </w:tc>
        <w:tc>
          <w:tcPr>
            <w:tcW w:w="3117" w:type="dxa"/>
          </w:tcPr>
          <w:p w14:paraId="0B20B01E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Connector / Flow Line</w:t>
            </w:r>
          </w:p>
        </w:tc>
        <w:tc>
          <w:tcPr>
            <w:tcW w:w="3117" w:type="dxa"/>
          </w:tcPr>
          <w:p w14:paraId="00112BF8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Shows direction of flow between steps</w:t>
            </w:r>
          </w:p>
        </w:tc>
      </w:tr>
      <w:tr w14:paraId="58E80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327E5C42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="Segoe UI Emoji" w:hAnsi="Segoe UI Emoji" w:cs="Segoe UI Emoji"/>
              </w:rPr>
              <w:t>🔄</w:t>
            </w:r>
            <w:r>
              <w:rPr>
                <w:rFonts w:asciiTheme="majorBidi" w:hAnsiTheme="majorBidi" w:cstheme="majorBidi"/>
              </w:rPr>
              <w:t xml:space="preserve"> Circle (small)</w:t>
            </w:r>
          </w:p>
        </w:tc>
        <w:tc>
          <w:tcPr>
            <w:tcW w:w="3117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B96318B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A989B9A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</w:p>
              </w:tc>
            </w:tr>
          </w:tbl>
          <w:p w14:paraId="7BF79016">
            <w:pPr>
              <w:spacing w:after="0" w:line="240" w:lineRule="auto"/>
              <w:rPr>
                <w:rFonts w:asciiTheme="majorBidi" w:hAnsiTheme="majorBidi" w:cstheme="majorBidi"/>
                <w:vanish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150"/>
            </w:tblGrid>
            <w:tr w14:paraId="668D752F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35FA017">
                  <w:pPr>
                    <w:spacing w:after="0" w:line="240" w:lineRule="auto"/>
                    <w:rPr>
                      <w:rFonts w:asciiTheme="majorBidi" w:hAnsiTheme="majorBidi" w:cstheme="majorBidi"/>
                    </w:rPr>
                  </w:pPr>
                  <w:r>
                    <w:rPr>
                      <w:rFonts w:asciiTheme="majorBidi" w:hAnsiTheme="majorBidi" w:cstheme="majorBidi"/>
                    </w:rPr>
                    <w:t>Connector (On-Page)</w:t>
                  </w:r>
                </w:p>
              </w:tc>
            </w:tr>
          </w:tbl>
          <w:p w14:paraId="34A60F11">
            <w:pPr>
              <w:spacing w:after="0" w:line="240" w:lineRule="auto"/>
              <w:rPr>
                <w:rFonts w:asciiTheme="majorBidi" w:hAnsiTheme="majorBidi" w:cstheme="majorBidi"/>
              </w:rPr>
            </w:pPr>
          </w:p>
        </w:tc>
        <w:tc>
          <w:tcPr>
            <w:tcW w:w="3117" w:type="dxa"/>
          </w:tcPr>
          <w:p w14:paraId="619CD6C4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Used to connect flow if diagram becomes too big</w:t>
            </w:r>
          </w:p>
        </w:tc>
      </w:tr>
      <w:tr w14:paraId="73AB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57EE7C4B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="Segoe UI Symbol" w:hAnsi="Segoe UI Symbol" w:cs="Segoe UI Symbol"/>
              </w:rPr>
              <w:t>⏺</w:t>
            </w:r>
            <w:r>
              <w:rPr>
                <w:rFonts w:asciiTheme="majorBidi" w:hAnsiTheme="majorBidi" w:cstheme="majorBidi"/>
              </w:rPr>
              <w:t xml:space="preserve"> Document Symbol</w:t>
            </w:r>
          </w:p>
        </w:tc>
        <w:tc>
          <w:tcPr>
            <w:tcW w:w="3117" w:type="dxa"/>
          </w:tcPr>
          <w:p w14:paraId="73233298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Document</w:t>
            </w:r>
          </w:p>
        </w:tc>
        <w:tc>
          <w:tcPr>
            <w:tcW w:w="3117" w:type="dxa"/>
          </w:tcPr>
          <w:p w14:paraId="2858D9E5">
            <w:pPr>
              <w:spacing w:after="0" w:line="240" w:lineRule="auto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Shows that data is stored as a document (Optional for simple problems)</w:t>
            </w:r>
          </w:p>
        </w:tc>
      </w:tr>
    </w:tbl>
    <w:p w14:paraId="38D3DAF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A82F56D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4C9DAB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AA83A00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Problem Statement:</w:t>
      </w:r>
    </w:p>
    <w:p w14:paraId="66BDAB3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Write a flowchart to find the largest number between two numbers A and B.</w:t>
      </w:r>
    </w:p>
    <w:p w14:paraId="1A8D852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Solution:</w:t>
      </w:r>
    </w:p>
    <w:p w14:paraId="7A3D4FF0">
      <w:pPr>
        <w:pStyle w:val="29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Start</w:t>
      </w:r>
    </w:p>
    <w:p w14:paraId="1D30AD8A">
      <w:pPr>
        <w:pStyle w:val="29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Input</w:t>
      </w:r>
      <w:r>
        <w:rPr>
          <w:rFonts w:asciiTheme="majorBidi" w:hAnsiTheme="majorBidi" w:cstheme="majorBidi"/>
        </w:rPr>
        <w:t xml:space="preserve"> two numbers → A and B</w:t>
      </w:r>
    </w:p>
    <w:p w14:paraId="6F7E4AA4">
      <w:pPr>
        <w:pStyle w:val="29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Decision</w:t>
      </w:r>
      <w:r>
        <w:rPr>
          <w:rFonts w:asciiTheme="majorBidi" w:hAnsiTheme="majorBidi" w:cstheme="majorBidi"/>
        </w:rPr>
        <w:t xml:space="preserve"> → Check if A &gt; B</w:t>
      </w:r>
    </w:p>
    <w:p w14:paraId="5B0268AB">
      <w:pPr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</w:t>
      </w:r>
      <w:r>
        <w:rPr>
          <w:rFonts w:asciiTheme="majorBidi" w:hAnsiTheme="majorBidi" w:cstheme="majorBidi"/>
          <w:b/>
          <w:bCs/>
        </w:rPr>
        <w:t>YES</w:t>
      </w:r>
      <w:r>
        <w:rPr>
          <w:rFonts w:asciiTheme="majorBidi" w:hAnsiTheme="majorBidi" w:cstheme="majorBidi"/>
        </w:rPr>
        <w:t>, then A is the largest</w:t>
      </w:r>
    </w:p>
    <w:p w14:paraId="067641F7">
      <w:pPr>
        <w:numPr>
          <w:ilvl w:val="0"/>
          <w:numId w:val="5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If </w:t>
      </w:r>
      <w:r>
        <w:rPr>
          <w:rFonts w:asciiTheme="majorBidi" w:hAnsiTheme="majorBidi" w:cstheme="majorBidi"/>
          <w:b/>
          <w:bCs/>
        </w:rPr>
        <w:t>NO</w:t>
      </w:r>
      <w:r>
        <w:rPr>
          <w:rFonts w:asciiTheme="majorBidi" w:hAnsiTheme="majorBidi" w:cstheme="majorBidi"/>
        </w:rPr>
        <w:t>, then B is the largest</w:t>
      </w:r>
    </w:p>
    <w:p w14:paraId="01CD4C0B">
      <w:pPr>
        <w:pStyle w:val="29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Display</w:t>
      </w:r>
      <w:r>
        <w:rPr>
          <w:rFonts w:asciiTheme="majorBidi" w:hAnsiTheme="majorBidi" w:cstheme="majorBidi"/>
        </w:rPr>
        <w:t xml:space="preserve"> the result</w:t>
      </w:r>
    </w:p>
    <w:p w14:paraId="3BEAF506">
      <w:pPr>
        <w:pStyle w:val="29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>End</w:t>
      </w:r>
    </w:p>
    <w:p w14:paraId="26FFB74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Flow Chart:</w:t>
      </w:r>
    </w:p>
    <w:p w14:paraId="6E1E5846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ABC5986">
      <w:pPr>
        <w:rPr>
          <w:rFonts w:asciiTheme="majorBidi" w:hAnsiTheme="majorBidi" w:cstheme="majorBidi"/>
        </w:rPr>
      </w:pPr>
    </w:p>
    <w:p w14:paraId="257F7454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41D9890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126036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F50966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B84E42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63690AE8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1E19C68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7D37DF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02BF46D3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296CAA0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F35248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7984D7C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37EE5D12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7AD7CD3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Problem Statement:</w:t>
      </w:r>
    </w:p>
    <w:p w14:paraId="28D40EF7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br w:type="textWrapping"/>
      </w:r>
      <w:r>
        <w:rPr>
          <w:rFonts w:asciiTheme="majorBidi" w:hAnsiTheme="majorBidi" w:cstheme="majorBidi"/>
        </w:rPr>
        <w:t>Write a flowchart to find and display the smallest number among three given numbers (A, B, and C).</w:t>
      </w:r>
    </w:p>
    <w:p w14:paraId="0772EF3D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Solution:</w:t>
      </w:r>
    </w:p>
    <w:p w14:paraId="3B35051C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Flow Chart: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77279C"/>
    <w:multiLevelType w:val="multilevel"/>
    <w:tmpl w:val="277727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9B46CB8"/>
    <w:multiLevelType w:val="multilevel"/>
    <w:tmpl w:val="39B46CB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EF61FBC"/>
    <w:multiLevelType w:val="multilevel"/>
    <w:tmpl w:val="3EF61F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12C39BA"/>
    <w:multiLevelType w:val="multilevel"/>
    <w:tmpl w:val="512C3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5D3168C"/>
    <w:multiLevelType w:val="multilevel"/>
    <w:tmpl w:val="65D316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D74"/>
    <w:rsid w:val="000A3867"/>
    <w:rsid w:val="00182BA2"/>
    <w:rsid w:val="00206024"/>
    <w:rsid w:val="006210A8"/>
    <w:rsid w:val="00634348"/>
    <w:rsid w:val="006748CF"/>
    <w:rsid w:val="0069167C"/>
    <w:rsid w:val="007B22DB"/>
    <w:rsid w:val="007C49F4"/>
    <w:rsid w:val="008A1999"/>
    <w:rsid w:val="008E5C1E"/>
    <w:rsid w:val="00A37005"/>
    <w:rsid w:val="00A73461"/>
    <w:rsid w:val="00BB1E3B"/>
    <w:rsid w:val="00CA5C4A"/>
    <w:rsid w:val="00E4179A"/>
    <w:rsid w:val="00E63D74"/>
    <w:rsid w:val="00EB49A3"/>
    <w:rsid w:val="00EF7251"/>
    <w:rsid w:val="36F83671"/>
    <w:rsid w:val="40216908"/>
    <w:rsid w:val="721A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NZ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0C04CA-3265-493C-8A4B-0898269C717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331</Words>
  <Characters>1893</Characters>
  <Lines>15</Lines>
  <Paragraphs>4</Paragraphs>
  <TotalTime>0</TotalTime>
  <ScaleCrop>false</ScaleCrop>
  <LinksUpToDate>false</LinksUpToDate>
  <CharactersWithSpaces>2220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2025-09-18T07:39:00Z</dcterms:created>
  <dc:creator>Laraib Waheed</dc:creator>
  <cp:lastModifiedBy>Laraib Waheed</cp:lastModifiedBy>
  <dcterms:modified xsi:type="dcterms:W3CDTF">2025-09-22T06:23:45Z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08A9CD2DB775478EBA1D0193822AE42B_12</vt:lpwstr>
  </property>
</Properties>
</file>