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RAJAPRIYAN KRISHNASAMY SUBRAMANIYAN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Senior Quality Engineer · Automation Architect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EdTech QA Specialist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+91 90927 64887   ·   rajapriyan.krishnaswamy@gmail.com   ·   Chennai, India   ·   linkedin.com/in/rajapriyan-subramaniyan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Senior Quality Engineering Leader and Lead SDET with 8+ years scaling enterprise test automation across the full SDLC, specializing in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EdTech platforms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. Took UI test coverage from 60% to 95%, reached 100% API coverage, and cut production defects by 45%. Expertise in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functional testing, regression testing, API testing, and Test Automation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using tools like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Selenium, Postman, and SpecFlow (C# alternative to Cucumber/Java)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. Collaborates with cross-functional teams to embed quality throughout the delivery lifecycle.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TECHNICAL SKILLS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Automation &amp; Testing: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Selenium WebDriver · SpecFlow BDD (equivalent to Cucumber)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Appium · Playwright · Page Object Model · Hybrid Framework · NUnit · xUnit · TestNG · TDD/BDD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Languages, APIs &amp; Data: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C# / .NET (equivalent to Java)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Python · SQL · RestSharp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API Testing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Contract Testing · JSON Schema Validation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Postman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Swagger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CI/CD &amp; Infrastructure: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Azure DevOps · GitHub Actions · Jenkins · Docker · Kubernetes · Selenium Grid · BrowserStack · JMeter · Continuous Testing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QA Strategy &amp; Domain: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Functional Testing · Regression Testing · Agile Delivery Frameworks / Scrum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Shift-Left · In-Sprint Automation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EdTech / LMS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Test Management Tools (JIRA)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AI-Augmented Engineering: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Claude Code · GitHub Copilot · ADE · OpenSpec · LangGraph · Claude API · Prompt Engineering · Context Engineering · Harness Engineering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AI-AUGMENTED QA ENGINEERING - DIFFERENTIATOR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BDD Auto-Generator (LangGraph + Claude API):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Converts PDF functional specifications directly into executable SpecFlow .feature files, removing manual scenario authoring from new-feature intake and standardising BDD scenario quality across squads.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E-Commerce Test Automation Framework - github.com/RajaPriyan-A-Learner/UIAutomation_Csharp_Selenium: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POM + SpecFlow BDD covering product search, cart, checkout and payment; 95% code coverage, zero-flakiness via retry logic; wired into GitHub Actions CI with a Dockerized Selenium Grid.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Banking API Test Automation Suite: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RestSharp framework covering 200+ microservice endpoints with JSON schema validation and JMeter benchmarking; wired into the Azure DevOps CD pipeline, cutting API defect leakage by 50%.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Lead SDET | Automation Architect</w:t>
      </w: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  |  Virtusa Consulting Services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	Nov 2023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PMI Learning Management System &amp; Education Provider Portal - 1M+ certification candidates, 500 training partners globally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Led a small team of 5 QA engineers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across 3 Agile Scrum squads - set coding standards, ran reviews, mentored junior SDETs - cutting team code defects by 30%.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Defined QA methodologies and test strategy with risk-based prioritisation and entry/exit criteria across UI, API, performance, accessibility and mobile layers.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Developed test cases, automated test scripts, and test data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; architected a C# /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Selenium WebDriver / SpecFlow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hybrid framework with 4-5-worker parallel execution, cutting regression runtime by 65%.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Executed testing activities, including functional, regression, and integration testing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(expanded coverage from 60% → 95% UI and 100% API), reducing post-release defects by 45%.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a Dockerized Selenium Grid on Kubernetes - 3x execution capacity, 25% lower infrastructure cost - and raised suite stability from 78% → 96% through flaky-test root cause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Participated in agile ceremonies (stand-ups, sprint planning, retrospectives)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to champion quality and continuous improvement; implemented Azure DevOps quality gates blocking 12+ critical defects.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Senior SDET</w:t>
      </w: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  |  Virtusa Consulting Services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	Nov 2021 – Nov 2023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PMI Career Navigator &amp; PMI Kickoff - 2M+ daily active users, personalised career development and onboarding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Cut manual testing effort by 60%, automating 150+ critical workflows spanning payment gateway, career personalisation engine and contract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Partnered with developers, product owners and BAs during sprint planning to define testability requirements and acceptance criteria, embedding quality ownership from sprint day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post-incident RCA sessions and rolled out prevention strategies, reducing production defect leakage by 35%.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Automation Test Engineer</w:t>
      </w: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  |  HCL Technologies Ltd.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	Aug 2018 – Nov 2021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CBA Home Lending Application &amp; 5 Serviceability Calculators - Australia's largest bank, full mortgage lifecycle &amp; APRA/ASIC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maintained a 250+ scenario regression suite in C# / Selenium WebDriver / SpecFlow BDD / NUnit across the Home Lending Application and all 5 Serviceability Calculator variants.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Collaborated with developers and product owners during refinement to ensure clear, testable acceptance criteria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for APRA interest rate buffers - zero-defect mortgage decisions across 24 production releases.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Cut regression execution time by 90% (50 hrs → 5 hrs per release cycle), sustaining a 90%+ pass rate with zero regression-related incidents.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Awarded Automation Champion, Q2 2024, for driving 95% automation coverage across enterprise PMI EdTech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Migrated the legacy framework to a modern SpecFlow BDD architecture with zero downtime and no regression in test coverage.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4 internal training sessions on scalable test automation frameworks to 50+ engineers, raising team-wide automation standards.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ISTQB CTFL · Microsoft Certified: Azure Data Fundamentals (DP-900) · GenAI Assisted Engineer · Python for Agentic AI · Agentic AI Engineer · AI Native Engineer (Claude Code)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r>
        <w:rPr>
          <w:rFonts w:ascii="Calibri" w:cs="Calibri" w:eastAsia="Calibri" w:hAnsi="Calibri"/>
          <w:color w:val="222222"/>
          <w:sz w:val="20"/>
          <w:szCs w:val="20"/>
        </w:rPr>
        <w:t xml:space="preserve">B.E. Electronics &amp; Communication Engineering — Anna University, Chennai — 2018</w:t>
      </w:r>
    </w:p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2026-08-22T19:42:53.788Z</dcterms:created>
  <dcterms:modified xsi:type="dcterms:W3CDTF">2026-08-22T19:42:53.788Z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