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AED" w:rsidRPr="00824AED" w:rsidRDefault="00824AED" w:rsidP="00824AED">
      <w:pPr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                                  </w:t>
      </w:r>
      <w:r w:rsidR="00E4539A">
        <w:rPr>
          <w:sz w:val="40"/>
          <w:szCs w:val="40"/>
        </w:rPr>
        <w:t xml:space="preserve">     </w:t>
      </w:r>
      <w:r w:rsidRPr="00824AED">
        <w:rPr>
          <w:sz w:val="40"/>
          <w:szCs w:val="40"/>
          <w:u w:val="single"/>
        </w:rPr>
        <w:t xml:space="preserve">Assignment – 1  </w:t>
      </w:r>
    </w:p>
    <w:p w:rsidR="007914D7" w:rsidRPr="00824AED" w:rsidRDefault="00824AED" w:rsidP="00824A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4AED">
        <w:rPr>
          <w:sz w:val="24"/>
          <w:szCs w:val="24"/>
        </w:rPr>
        <w:t>Install Power BI Desktop and share the final screenshot of the report view page which appears when power desktop starts.</w:t>
      </w:r>
    </w:p>
    <w:p w:rsidR="00E4539A" w:rsidRPr="00E4539A" w:rsidRDefault="00824AED" w:rsidP="00E4539A">
      <w:pPr>
        <w:ind w:left="113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6378575" cy="34861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72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1405" r="5" b="5466"/>
                    <a:stretch/>
                  </pic:blipFill>
                  <pic:spPr bwMode="auto">
                    <a:xfrm>
                      <a:off x="0" y="0"/>
                      <a:ext cx="6533247" cy="3570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27E9" w:rsidRPr="009127E9" w:rsidRDefault="009127E9" w:rsidP="009127E9">
      <w:pPr>
        <w:ind w:left="360"/>
        <w:rPr>
          <w:sz w:val="24"/>
          <w:szCs w:val="24"/>
        </w:rPr>
      </w:pPr>
    </w:p>
    <w:p w:rsidR="00E4539A" w:rsidRPr="009127E9" w:rsidRDefault="00824AED" w:rsidP="009127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27E9">
        <w:rPr>
          <w:sz w:val="24"/>
          <w:szCs w:val="24"/>
        </w:rPr>
        <w:t>Prepare a document an</w:t>
      </w:r>
      <w:r w:rsidR="00F73EED">
        <w:rPr>
          <w:sz w:val="24"/>
          <w:szCs w:val="24"/>
        </w:rPr>
        <w:t>d with the following screenshot</w:t>
      </w:r>
      <w:bookmarkStart w:id="0" w:name="_GoBack"/>
      <w:bookmarkEnd w:id="0"/>
      <w:r w:rsidRPr="009127E9">
        <w:rPr>
          <w:sz w:val="24"/>
          <w:szCs w:val="24"/>
        </w:rPr>
        <w:t xml:space="preserve"> − Report View − Data View − Model View − Power Query Editor − Advance Editor.</w:t>
      </w:r>
    </w:p>
    <w:p w:rsidR="00E4539A" w:rsidRPr="009127E9" w:rsidRDefault="00824AED" w:rsidP="009127E9">
      <w:pPr>
        <w:pStyle w:val="ListParagraph"/>
        <w:numPr>
          <w:ilvl w:val="0"/>
          <w:numId w:val="7"/>
        </w:numPr>
        <w:rPr>
          <w:b/>
          <w:sz w:val="24"/>
          <w:szCs w:val="24"/>
          <w:u w:val="single"/>
        </w:rPr>
      </w:pPr>
      <w:r w:rsidRPr="009127E9">
        <w:rPr>
          <w:b/>
          <w:sz w:val="24"/>
          <w:szCs w:val="24"/>
          <w:u w:val="single"/>
        </w:rPr>
        <w:t>Report View</w:t>
      </w:r>
      <w:r w:rsidRPr="009127E9">
        <w:rPr>
          <w:b/>
          <w:sz w:val="24"/>
          <w:szCs w:val="24"/>
          <w:u w:val="single"/>
        </w:rPr>
        <w:t>:</w:t>
      </w:r>
    </w:p>
    <w:p w:rsidR="009127E9" w:rsidRDefault="009127E9" w:rsidP="00E4539A">
      <w:pPr>
        <w:ind w:firstLine="113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6562725" cy="3476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89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82"/>
                    <a:stretch/>
                  </pic:blipFill>
                  <pic:spPr bwMode="auto">
                    <a:xfrm>
                      <a:off x="0" y="0"/>
                      <a:ext cx="6562725" cy="347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27E9" w:rsidRDefault="009127E9" w:rsidP="009127E9">
      <w:pPr>
        <w:rPr>
          <w:sz w:val="24"/>
          <w:szCs w:val="24"/>
          <w:u w:val="single"/>
        </w:rPr>
      </w:pPr>
    </w:p>
    <w:p w:rsidR="009127E9" w:rsidRPr="009127E9" w:rsidRDefault="009127E9" w:rsidP="009127E9">
      <w:pPr>
        <w:rPr>
          <w:b/>
          <w:sz w:val="24"/>
          <w:szCs w:val="24"/>
        </w:rPr>
      </w:pPr>
    </w:p>
    <w:p w:rsidR="009127E9" w:rsidRPr="009127E9" w:rsidRDefault="009127E9" w:rsidP="009127E9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9127E9">
        <w:rPr>
          <w:b/>
          <w:sz w:val="24"/>
          <w:szCs w:val="24"/>
          <w:u w:val="single"/>
        </w:rPr>
        <w:t>Data</w:t>
      </w:r>
      <w:r w:rsidRPr="009127E9">
        <w:rPr>
          <w:b/>
          <w:sz w:val="24"/>
          <w:szCs w:val="24"/>
          <w:u w:val="single"/>
        </w:rPr>
        <w:t xml:space="preserve"> View</w:t>
      </w:r>
      <w:r w:rsidRPr="009127E9">
        <w:rPr>
          <w:b/>
          <w:sz w:val="24"/>
          <w:szCs w:val="24"/>
        </w:rPr>
        <w:t>:</w:t>
      </w:r>
    </w:p>
    <w:p w:rsidR="00E4539A" w:rsidRDefault="009127E9" w:rsidP="00E4539A">
      <w:pPr>
        <w:ind w:left="-170" w:firstLine="360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6562725" cy="3495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90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66"/>
                    <a:stretch/>
                  </pic:blipFill>
                  <pic:spPr bwMode="auto">
                    <a:xfrm>
                      <a:off x="0" y="0"/>
                      <a:ext cx="6562725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6187" w:rsidRDefault="00F76187" w:rsidP="00F76187">
      <w:pPr>
        <w:pStyle w:val="ListParagraph"/>
        <w:ind w:left="833"/>
        <w:rPr>
          <w:b/>
          <w:sz w:val="24"/>
          <w:szCs w:val="24"/>
          <w:u w:val="single"/>
        </w:rPr>
      </w:pPr>
    </w:p>
    <w:p w:rsidR="009127E9" w:rsidRPr="009127E9" w:rsidRDefault="009127E9" w:rsidP="009127E9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9127E9">
        <w:rPr>
          <w:b/>
          <w:sz w:val="24"/>
          <w:szCs w:val="24"/>
          <w:u w:val="single"/>
        </w:rPr>
        <w:t>Model View</w:t>
      </w:r>
      <w:r w:rsidRPr="009127E9">
        <w:rPr>
          <w:b/>
          <w:sz w:val="24"/>
          <w:szCs w:val="24"/>
          <w:u w:val="single"/>
        </w:rPr>
        <w:t>:</w:t>
      </w:r>
    </w:p>
    <w:p w:rsidR="009127E9" w:rsidRDefault="009127E9" w:rsidP="00E4539A">
      <w:pPr>
        <w:ind w:left="113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6562725" cy="3419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92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31"/>
                    <a:stretch/>
                  </pic:blipFill>
                  <pic:spPr bwMode="auto">
                    <a:xfrm>
                      <a:off x="0" y="0"/>
                      <a:ext cx="6562725" cy="341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27E9" w:rsidRPr="009127E9" w:rsidRDefault="009127E9" w:rsidP="009127E9">
      <w:pPr>
        <w:rPr>
          <w:sz w:val="24"/>
          <w:szCs w:val="24"/>
        </w:rPr>
      </w:pPr>
    </w:p>
    <w:p w:rsidR="009127E9" w:rsidRPr="009127E9" w:rsidRDefault="009127E9" w:rsidP="009127E9">
      <w:pPr>
        <w:rPr>
          <w:sz w:val="24"/>
          <w:szCs w:val="24"/>
        </w:rPr>
      </w:pPr>
    </w:p>
    <w:p w:rsidR="00E4539A" w:rsidRDefault="009127E9" w:rsidP="009127E9">
      <w:pPr>
        <w:tabs>
          <w:tab w:val="left" w:pos="958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9127E9" w:rsidRDefault="009127E9" w:rsidP="009127E9">
      <w:pPr>
        <w:tabs>
          <w:tab w:val="left" w:pos="9585"/>
        </w:tabs>
        <w:rPr>
          <w:sz w:val="24"/>
          <w:szCs w:val="24"/>
        </w:rPr>
      </w:pPr>
    </w:p>
    <w:p w:rsidR="009127E9" w:rsidRPr="009127E9" w:rsidRDefault="009127E9" w:rsidP="009127E9">
      <w:pPr>
        <w:pStyle w:val="ListParagraph"/>
        <w:numPr>
          <w:ilvl w:val="0"/>
          <w:numId w:val="3"/>
        </w:numPr>
        <w:tabs>
          <w:tab w:val="left" w:pos="9585"/>
        </w:tabs>
        <w:rPr>
          <w:b/>
          <w:sz w:val="24"/>
          <w:szCs w:val="24"/>
          <w:u w:val="single"/>
        </w:rPr>
      </w:pPr>
      <w:r w:rsidRPr="009127E9">
        <w:rPr>
          <w:b/>
          <w:sz w:val="24"/>
          <w:szCs w:val="24"/>
          <w:u w:val="single"/>
        </w:rPr>
        <w:t>Power Query Editor</w:t>
      </w:r>
      <w:r w:rsidRPr="009127E9">
        <w:rPr>
          <w:b/>
          <w:sz w:val="24"/>
          <w:szCs w:val="24"/>
          <w:u w:val="single"/>
        </w:rPr>
        <w:t>:</w:t>
      </w:r>
    </w:p>
    <w:p w:rsidR="009127E9" w:rsidRDefault="009127E9" w:rsidP="009127E9">
      <w:pPr>
        <w:tabs>
          <w:tab w:val="left" w:pos="9585"/>
        </w:tabs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6562725" cy="3476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75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82"/>
                    <a:stretch/>
                  </pic:blipFill>
                  <pic:spPr bwMode="auto">
                    <a:xfrm>
                      <a:off x="0" y="0"/>
                      <a:ext cx="6562725" cy="347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27E9" w:rsidRDefault="009127E9" w:rsidP="009127E9">
      <w:pPr>
        <w:rPr>
          <w:sz w:val="24"/>
          <w:szCs w:val="24"/>
        </w:rPr>
      </w:pPr>
    </w:p>
    <w:p w:rsidR="009127E9" w:rsidRDefault="009127E9" w:rsidP="009127E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9127E9">
        <w:rPr>
          <w:b/>
          <w:sz w:val="24"/>
          <w:szCs w:val="24"/>
        </w:rPr>
        <w:t>Advance Editor</w:t>
      </w:r>
      <w:r w:rsidRPr="009127E9">
        <w:rPr>
          <w:b/>
          <w:sz w:val="24"/>
          <w:szCs w:val="24"/>
        </w:rPr>
        <w:t>:</w:t>
      </w:r>
    </w:p>
    <w:p w:rsidR="00F76187" w:rsidRDefault="00F76187" w:rsidP="00F76187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6153150" cy="3476625"/>
            <wp:effectExtent l="190500" t="190500" r="190500" b="2000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76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82"/>
                    <a:stretch/>
                  </pic:blipFill>
                  <pic:spPr bwMode="auto">
                    <a:xfrm>
                      <a:off x="0" y="0"/>
                      <a:ext cx="6153150" cy="3476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6187" w:rsidRDefault="00F76187" w:rsidP="00F76187">
      <w:pPr>
        <w:tabs>
          <w:tab w:val="left" w:pos="813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F76187" w:rsidRDefault="00F76187" w:rsidP="00F76187">
      <w:pPr>
        <w:tabs>
          <w:tab w:val="left" w:pos="8130"/>
        </w:tabs>
        <w:rPr>
          <w:sz w:val="24"/>
          <w:szCs w:val="24"/>
        </w:rPr>
      </w:pPr>
    </w:p>
    <w:p w:rsidR="00F76187" w:rsidRDefault="00F76187" w:rsidP="00F76187">
      <w:pPr>
        <w:tabs>
          <w:tab w:val="left" w:pos="8130"/>
        </w:tabs>
        <w:rPr>
          <w:sz w:val="24"/>
          <w:szCs w:val="24"/>
        </w:rPr>
      </w:pPr>
    </w:p>
    <w:p w:rsidR="00F73EED" w:rsidRPr="00F73EED" w:rsidRDefault="00F73EED" w:rsidP="00F73EED">
      <w:pPr>
        <w:tabs>
          <w:tab w:val="left" w:pos="8130"/>
        </w:tabs>
        <w:rPr>
          <w:sz w:val="24"/>
          <w:szCs w:val="24"/>
        </w:rPr>
      </w:pPr>
    </w:p>
    <w:p w:rsidR="00F76187" w:rsidRPr="00F73EED" w:rsidRDefault="00F76187" w:rsidP="00F73EED">
      <w:pPr>
        <w:pStyle w:val="ListParagraph"/>
        <w:numPr>
          <w:ilvl w:val="0"/>
          <w:numId w:val="1"/>
        </w:numPr>
        <w:tabs>
          <w:tab w:val="left" w:pos="8130"/>
        </w:tabs>
        <w:rPr>
          <w:sz w:val="24"/>
          <w:szCs w:val="24"/>
        </w:rPr>
      </w:pPr>
      <w:r w:rsidRPr="00F73EED">
        <w:rPr>
          <w:sz w:val="24"/>
          <w:szCs w:val="24"/>
        </w:rPr>
        <w:t xml:space="preserve">Prepare a document with details of the following  along with their price  </w:t>
      </w:r>
    </w:p>
    <w:p w:rsidR="00F76187" w:rsidRPr="00FC5FFE" w:rsidRDefault="00F76187" w:rsidP="00FC5FFE">
      <w:pPr>
        <w:tabs>
          <w:tab w:val="left" w:pos="8130"/>
        </w:tabs>
        <w:rPr>
          <w:sz w:val="24"/>
          <w:szCs w:val="24"/>
        </w:rPr>
      </w:pPr>
      <w:r w:rsidRPr="00FC5FFE">
        <w:rPr>
          <w:sz w:val="24"/>
          <w:szCs w:val="24"/>
        </w:rPr>
        <w:t xml:space="preserve">             </w:t>
      </w:r>
      <w:r w:rsidRPr="00FC5FFE">
        <w:rPr>
          <w:sz w:val="24"/>
          <w:szCs w:val="24"/>
        </w:rPr>
        <w:t>− Power BI Desktop − Power BI Pro − Power BI Premium</w:t>
      </w:r>
    </w:p>
    <w:p w:rsidR="00F76187" w:rsidRDefault="00F76187" w:rsidP="00F76187">
      <w:pPr>
        <w:pStyle w:val="ListParagraph"/>
        <w:rPr>
          <w:b/>
          <w:sz w:val="24"/>
          <w:szCs w:val="24"/>
          <w:u w:val="single"/>
        </w:rPr>
      </w:pPr>
    </w:p>
    <w:p w:rsidR="00FC5FFE" w:rsidRPr="00F73EED" w:rsidRDefault="00FC5FFE" w:rsidP="00F73E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5FFE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Power BI Desktop</w:t>
      </w:r>
      <w:r w:rsidRPr="00FC5FFE">
        <w:rPr>
          <w:rFonts w:cs="Arial"/>
          <w:color w:val="222222"/>
          <w:sz w:val="24"/>
          <w:szCs w:val="24"/>
          <w:shd w:val="clear" w:color="auto" w:fill="FFFFFF"/>
        </w:rPr>
        <w:t>: This is a </w:t>
      </w:r>
      <w:proofErr w:type="gramStart"/>
      <w:r w:rsidRPr="00FC5FFE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F</w:t>
      </w:r>
      <w:r w:rsidRPr="00FC5FFE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ree</w:t>
      </w:r>
      <w:proofErr w:type="gramEnd"/>
      <w:r w:rsidRPr="00FC5FFE">
        <w:rPr>
          <w:rFonts w:cs="Arial"/>
          <w:color w:val="222222"/>
          <w:sz w:val="24"/>
          <w:szCs w:val="24"/>
          <w:shd w:val="clear" w:color="auto" w:fill="FFFFFF"/>
        </w:rPr>
        <w:t> version available to any single user and includes data cleaning and preparation, custom visualizations and the ability to publish to the </w:t>
      </w:r>
      <w:r w:rsidRPr="00FC5FFE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Power BI</w:t>
      </w:r>
      <w:r w:rsidRPr="00FC5FFE">
        <w:rPr>
          <w:rFonts w:cs="Arial"/>
          <w:color w:val="222222"/>
          <w:sz w:val="24"/>
          <w:szCs w:val="24"/>
          <w:shd w:val="clear" w:color="auto" w:fill="FFFFFF"/>
        </w:rPr>
        <w:t> service.</w:t>
      </w:r>
    </w:p>
    <w:p w:rsidR="00FC5FFE" w:rsidRPr="00F73EED" w:rsidRDefault="00FC5FFE" w:rsidP="00F73EED">
      <w:pPr>
        <w:pStyle w:val="Heading2"/>
        <w:numPr>
          <w:ilvl w:val="0"/>
          <w:numId w:val="2"/>
        </w:numPr>
        <w:shd w:val="clear" w:color="auto" w:fill="FFFFFF"/>
        <w:spacing w:before="0" w:line="420" w:lineRule="atLeast"/>
        <w:rPr>
          <w:rFonts w:ascii="Helvetica" w:hAnsi="Helvetica"/>
          <w:color w:val="000000"/>
        </w:rPr>
      </w:pPr>
      <w:r w:rsidRPr="00FC5FFE">
        <w:rPr>
          <w:rFonts w:asciiTheme="minorHAnsi" w:hAnsiTheme="minorHAnsi" w:cs="Arial"/>
          <w:b/>
          <w:bCs/>
          <w:color w:val="222222"/>
          <w:sz w:val="24"/>
          <w:szCs w:val="24"/>
          <w:shd w:val="clear" w:color="auto" w:fill="FFFFFF"/>
        </w:rPr>
        <w:t>Power BI pro</w:t>
      </w:r>
      <w:r w:rsidRPr="00FC5FFE">
        <w:rPr>
          <w:rFonts w:asciiTheme="minorHAnsi" w:hAnsiTheme="minorHAnsi" w:cs="Arial"/>
          <w:color w:val="auto"/>
          <w:sz w:val="24"/>
          <w:szCs w:val="24"/>
        </w:rPr>
        <w:t>:</w:t>
      </w:r>
      <w:r w:rsidRPr="00FC5FFE">
        <w:rPr>
          <w:rFonts w:asciiTheme="minorHAnsi" w:hAnsiTheme="minorHAnsi"/>
          <w:sz w:val="24"/>
          <w:szCs w:val="24"/>
        </w:rPr>
        <w:t xml:space="preserve"> </w:t>
      </w:r>
      <w:r w:rsidRPr="00FC5FFE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>The Pro plan costs </w:t>
      </w:r>
      <w:r w:rsidRPr="00FC5FFE">
        <w:rPr>
          <w:rFonts w:asciiTheme="minorHAnsi" w:hAnsiTheme="minorHAnsi" w:cs="Arial"/>
          <w:b/>
          <w:bCs/>
          <w:color w:val="222222"/>
          <w:sz w:val="24"/>
          <w:szCs w:val="24"/>
          <w:shd w:val="clear" w:color="auto" w:fill="FFFFFF"/>
        </w:rPr>
        <w:t>$9.99</w:t>
      </w:r>
      <w:r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 xml:space="preserve"> or </w:t>
      </w:r>
      <w:r w:rsidRPr="00FC5FFE">
        <w:rPr>
          <w:rFonts w:asciiTheme="minorHAnsi" w:hAnsiTheme="minorHAnsi"/>
          <w:b/>
          <w:bCs/>
          <w:color w:val="000000"/>
          <w:sz w:val="24"/>
          <w:szCs w:val="24"/>
        </w:rPr>
        <w:t>₹660.00</w:t>
      </w:r>
      <w:r>
        <w:rPr>
          <w:rFonts w:asciiTheme="minorHAnsi" w:hAnsiTheme="minorHAnsi"/>
          <w:b/>
          <w:bCs/>
          <w:color w:val="000000"/>
          <w:sz w:val="24"/>
          <w:szCs w:val="24"/>
        </w:rPr>
        <w:t>/</w:t>
      </w:r>
      <w:r w:rsidRPr="00FC5FFE">
        <w:rPr>
          <w:rFonts w:cs="Arial"/>
          <w:color w:val="222222"/>
          <w:sz w:val="24"/>
          <w:szCs w:val="24"/>
          <w:shd w:val="clear" w:color="auto" w:fill="FFFFFF"/>
        </w:rPr>
        <w:t>user/month. It includes data collaboration, data governance, building dashboards with a 360-degree real-time view and the ability to publish reports anywhere. Users can try it a free trial for 60 days before purchasing the subscription</w:t>
      </w:r>
      <w:r w:rsidRPr="00FC5FFE">
        <w:rPr>
          <w:rFonts w:cs="Arial"/>
          <w:color w:val="222222"/>
          <w:sz w:val="24"/>
          <w:szCs w:val="24"/>
          <w:shd w:val="clear" w:color="auto" w:fill="FFFFFF"/>
        </w:rPr>
        <w:t>.</w:t>
      </w:r>
    </w:p>
    <w:p w:rsidR="00F73EED" w:rsidRDefault="00F73EED" w:rsidP="00FC5FFE">
      <w:pPr>
        <w:pStyle w:val="ListParagraph"/>
        <w:rPr>
          <w:sz w:val="24"/>
          <w:szCs w:val="24"/>
        </w:rPr>
      </w:pPr>
    </w:p>
    <w:p w:rsidR="00F73EED" w:rsidRPr="00F73EED" w:rsidRDefault="00F73EED" w:rsidP="00F73E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3EED">
        <w:rPr>
          <w:rFonts w:cs="Arial"/>
          <w:b/>
          <w:color w:val="222222"/>
          <w:sz w:val="24"/>
          <w:szCs w:val="24"/>
          <w:shd w:val="clear" w:color="auto" w:fill="FFFFFF"/>
        </w:rPr>
        <w:t>Power BI Premium:</w:t>
      </w:r>
      <w:r w:rsidRPr="00F73EED">
        <w:rPr>
          <w:rFonts w:cs="Arial"/>
          <w:color w:val="222222"/>
          <w:sz w:val="24"/>
          <w:szCs w:val="24"/>
          <w:shd w:val="clear" w:color="auto" w:fill="FFFFFF"/>
        </w:rPr>
        <w:t xml:space="preserve"> The Premium plan starts at </w:t>
      </w:r>
      <w:r w:rsidRPr="00F73EED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$4,995</w:t>
      </w:r>
      <w:r w:rsidRPr="00F73EED">
        <w:rPr>
          <w:rFonts w:cs="Arial"/>
          <w:color w:val="222222"/>
          <w:sz w:val="24"/>
          <w:szCs w:val="24"/>
          <w:shd w:val="clear" w:color="auto" w:fill="FFFFFF"/>
        </w:rPr>
        <w:t> a month per dedicated cloud compute and storage resource</w:t>
      </w:r>
      <w:r w:rsidRPr="00F73EED">
        <w:rPr>
          <w:rFonts w:cs="Arial"/>
          <w:color w:val="222222"/>
          <w:sz w:val="24"/>
          <w:szCs w:val="24"/>
          <w:shd w:val="clear" w:color="auto" w:fill="FFFFFF"/>
        </w:rPr>
        <w:t>.</w:t>
      </w:r>
      <w:r w:rsidRPr="00F73EED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 w:rsidRPr="00F73EED">
        <w:rPr>
          <w:rFonts w:ascii="Arial" w:hAnsi="Arial" w:cs="Arial"/>
          <w:bCs/>
          <w:color w:val="222222"/>
          <w:shd w:val="clear" w:color="auto" w:fill="FFFFFF"/>
        </w:rPr>
        <w:t>Premium</w:t>
      </w:r>
      <w:r w:rsidRPr="00F73EED">
        <w:rPr>
          <w:rFonts w:ascii="Arial" w:hAnsi="Arial" w:cs="Arial"/>
          <w:color w:val="222222"/>
          <w:shd w:val="clear" w:color="auto" w:fill="FFFFFF"/>
        </w:rPr>
        <w:t> grants all users </w:t>
      </w:r>
      <w:r w:rsidRPr="00F73EED">
        <w:rPr>
          <w:rFonts w:ascii="Arial" w:hAnsi="Arial" w:cs="Arial"/>
          <w:bCs/>
          <w:color w:val="222222"/>
          <w:shd w:val="clear" w:color="auto" w:fill="FFFFFF"/>
        </w:rPr>
        <w:t>in the</w:t>
      </w:r>
      <w:r w:rsidRPr="00F73EED">
        <w:rPr>
          <w:rFonts w:ascii="Arial" w:hAnsi="Arial" w:cs="Arial"/>
          <w:color w:val="222222"/>
          <w:shd w:val="clear" w:color="auto" w:fill="FFFFFF"/>
        </w:rPr>
        <w:t> workplace a license (unlike </w:t>
      </w:r>
      <w:r w:rsidRPr="00F73EED">
        <w:rPr>
          <w:rFonts w:ascii="Arial" w:hAnsi="Arial" w:cs="Arial"/>
          <w:bCs/>
          <w:color w:val="222222"/>
          <w:shd w:val="clear" w:color="auto" w:fill="FFFFFF"/>
        </w:rPr>
        <w:t>Power BI Pro</w:t>
      </w:r>
      <w:r w:rsidRPr="00F73EED">
        <w:rPr>
          <w:rFonts w:ascii="Arial" w:hAnsi="Arial" w:cs="Arial"/>
          <w:color w:val="222222"/>
          <w:shd w:val="clear" w:color="auto" w:fill="FFFFFF"/>
        </w:rPr>
        <w:t>, which is an individual license), supports larger data volumes (you can publish datasets up to 10GB) and sports greater performance (refresh up to 48x per day)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F73EED" w:rsidRDefault="00F73EED" w:rsidP="00F73EED">
      <w:pPr>
        <w:pStyle w:val="ListParagraph"/>
        <w:rPr>
          <w:sz w:val="24"/>
          <w:szCs w:val="24"/>
        </w:rPr>
      </w:pPr>
    </w:p>
    <w:p w:rsidR="00F73EED" w:rsidRPr="00F73EED" w:rsidRDefault="00F73EED" w:rsidP="00F73EE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619750" cy="3581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193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4" t="10067" r="17126" b="14042"/>
                    <a:stretch/>
                  </pic:blipFill>
                  <pic:spPr bwMode="auto">
                    <a:xfrm>
                      <a:off x="0" y="0"/>
                      <a:ext cx="5619750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3EED" w:rsidRPr="00F73EED" w:rsidSect="00E4539A">
      <w:pgSz w:w="11906" w:h="16838"/>
      <w:pgMar w:top="720" w:right="720" w:bottom="720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45F71"/>
    <w:multiLevelType w:val="hybridMultilevel"/>
    <w:tmpl w:val="9D880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25293"/>
    <w:multiLevelType w:val="hybridMultilevel"/>
    <w:tmpl w:val="39723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F54C7"/>
    <w:multiLevelType w:val="hybridMultilevel"/>
    <w:tmpl w:val="23FA898A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 w15:restartNumberingAfterBreak="0">
    <w:nsid w:val="509651C8"/>
    <w:multiLevelType w:val="hybridMultilevel"/>
    <w:tmpl w:val="417E0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72853"/>
    <w:multiLevelType w:val="hybridMultilevel"/>
    <w:tmpl w:val="4E3EF7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BB1034"/>
    <w:multiLevelType w:val="hybridMultilevel"/>
    <w:tmpl w:val="854064B6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7306027A"/>
    <w:multiLevelType w:val="hybridMultilevel"/>
    <w:tmpl w:val="5EC666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AED"/>
    <w:rsid w:val="007914D7"/>
    <w:rsid w:val="00824AED"/>
    <w:rsid w:val="009127E9"/>
    <w:rsid w:val="00B7387D"/>
    <w:rsid w:val="00E4539A"/>
    <w:rsid w:val="00F73EED"/>
    <w:rsid w:val="00F76187"/>
    <w:rsid w:val="00FC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E84AC-D579-4437-BE7D-423839C3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AED"/>
  </w:style>
  <w:style w:type="paragraph" w:styleId="Heading1">
    <w:name w:val="heading 1"/>
    <w:basedOn w:val="Normal"/>
    <w:next w:val="Normal"/>
    <w:link w:val="Heading1Char"/>
    <w:uiPriority w:val="9"/>
    <w:qFormat/>
    <w:rsid w:val="00824AE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AE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A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AE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A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A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A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A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A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AE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4AE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AE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AE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AE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AE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AE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AE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AE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4AE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24A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24AE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AE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24AE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24AED"/>
    <w:rPr>
      <w:b/>
      <w:bCs/>
    </w:rPr>
  </w:style>
  <w:style w:type="character" w:styleId="Emphasis">
    <w:name w:val="Emphasis"/>
    <w:basedOn w:val="DefaultParagraphFont"/>
    <w:uiPriority w:val="20"/>
    <w:qFormat/>
    <w:rsid w:val="00824AED"/>
    <w:rPr>
      <w:i/>
      <w:iCs/>
      <w:color w:val="70AD47" w:themeColor="accent6"/>
    </w:rPr>
  </w:style>
  <w:style w:type="paragraph" w:styleId="NoSpacing">
    <w:name w:val="No Spacing"/>
    <w:uiPriority w:val="1"/>
    <w:qFormat/>
    <w:rsid w:val="00824A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24AE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24AE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AE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AE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24AE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24A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24AE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24AED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824AE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4AED"/>
    <w:pPr>
      <w:outlineLvl w:val="9"/>
    </w:pPr>
  </w:style>
  <w:style w:type="paragraph" w:styleId="ListParagraph">
    <w:name w:val="List Paragraph"/>
    <w:basedOn w:val="Normal"/>
    <w:uiPriority w:val="34"/>
    <w:qFormat/>
    <w:rsid w:val="00824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2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</dc:creator>
  <cp:keywords/>
  <dc:description/>
  <cp:lastModifiedBy>Raja </cp:lastModifiedBy>
  <cp:revision>1</cp:revision>
  <dcterms:created xsi:type="dcterms:W3CDTF">2020-05-23T02:14:00Z</dcterms:created>
  <dcterms:modified xsi:type="dcterms:W3CDTF">2020-05-23T03:22:00Z</dcterms:modified>
</cp:coreProperties>
</file>