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111A5" w14:textId="77777777" w:rsidR="00EE0A2C" w:rsidRDefault="0007720C">
      <w:pPr>
        <w:pStyle w:val="Normal1"/>
        <w:jc w:val="center"/>
        <w:rPr>
          <w:b/>
          <w:sz w:val="26"/>
          <w:szCs w:val="26"/>
        </w:rPr>
      </w:pPr>
      <w:r>
        <w:rPr>
          <w:b/>
          <w:sz w:val="26"/>
          <w:szCs w:val="26"/>
        </w:rPr>
        <w:t>CS794-CS892 Final Year Project Synopsis</w:t>
      </w:r>
    </w:p>
    <w:p w14:paraId="3BCED22A" w14:textId="77777777" w:rsidR="00EE0A2C" w:rsidRDefault="00EE0A2C">
      <w:pPr>
        <w:pStyle w:val="Normal1"/>
        <w:rPr>
          <w:sz w:val="26"/>
          <w:szCs w:val="26"/>
        </w:rPr>
      </w:pPr>
    </w:p>
    <w:tbl>
      <w:tblPr>
        <w:tblStyle w:val="a"/>
        <w:tblW w:w="10095" w:type="dxa"/>
        <w:tblInd w:w="53"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160"/>
        <w:gridCol w:w="7935"/>
      </w:tblGrid>
      <w:tr w:rsidR="00EE0A2C" w14:paraId="49D3EE8C" w14:textId="77777777">
        <w:tc>
          <w:tcPr>
            <w:tcW w:w="2160" w:type="dxa"/>
            <w:tcBorders>
              <w:top w:val="single" w:sz="4" w:space="0" w:color="000001"/>
              <w:left w:val="single" w:sz="4" w:space="0" w:color="000001"/>
              <w:bottom w:val="single" w:sz="4" w:space="0" w:color="000001"/>
            </w:tcBorders>
            <w:shd w:val="clear" w:color="auto" w:fill="auto"/>
            <w:tcMar>
              <w:left w:w="51" w:type="dxa"/>
            </w:tcMar>
          </w:tcPr>
          <w:p w14:paraId="08616C54" w14:textId="77777777" w:rsidR="00EE0A2C" w:rsidRDefault="0007720C">
            <w:pPr>
              <w:pStyle w:val="Normal1"/>
              <w:rPr>
                <w:b/>
                <w:sz w:val="26"/>
                <w:szCs w:val="26"/>
              </w:rPr>
            </w:pPr>
            <w:r>
              <w:rPr>
                <w:b/>
                <w:sz w:val="26"/>
                <w:szCs w:val="26"/>
              </w:rPr>
              <w:t>Team Number</w:t>
            </w:r>
          </w:p>
        </w:tc>
        <w:tc>
          <w:tcPr>
            <w:tcW w:w="7935" w:type="dxa"/>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1C85888B" w14:textId="4BBBCA98" w:rsidR="00EE0A2C" w:rsidRDefault="0007720C">
            <w:pPr>
              <w:pStyle w:val="Normal1"/>
              <w:rPr>
                <w:sz w:val="26"/>
                <w:szCs w:val="26"/>
              </w:rPr>
            </w:pPr>
            <w:r>
              <w:rPr>
                <w:sz w:val="26"/>
                <w:szCs w:val="26"/>
                <w:lang w:val="en-US"/>
              </w:rPr>
              <w:t>1</w:t>
            </w:r>
            <w:bookmarkStart w:id="0" w:name="_GoBack"/>
            <w:bookmarkEnd w:id="0"/>
          </w:p>
        </w:tc>
      </w:tr>
      <w:tr w:rsidR="00EE0A2C" w14:paraId="125C7F9D" w14:textId="77777777">
        <w:tc>
          <w:tcPr>
            <w:tcW w:w="2160" w:type="dxa"/>
            <w:tcBorders>
              <w:left w:val="single" w:sz="4" w:space="0" w:color="000001"/>
              <w:bottom w:val="single" w:sz="4" w:space="0" w:color="000001"/>
            </w:tcBorders>
            <w:shd w:val="clear" w:color="auto" w:fill="auto"/>
            <w:tcMar>
              <w:left w:w="51" w:type="dxa"/>
            </w:tcMar>
          </w:tcPr>
          <w:p w14:paraId="62735796" w14:textId="77777777" w:rsidR="00EE0A2C" w:rsidRDefault="0007720C">
            <w:pPr>
              <w:pStyle w:val="Normal1"/>
              <w:rPr>
                <w:b/>
                <w:sz w:val="26"/>
                <w:szCs w:val="26"/>
              </w:rPr>
            </w:pPr>
            <w:r>
              <w:rPr>
                <w:b/>
                <w:sz w:val="26"/>
                <w:szCs w:val="26"/>
              </w:rPr>
              <w:t>Group Members</w:t>
            </w:r>
          </w:p>
        </w:tc>
        <w:tc>
          <w:tcPr>
            <w:tcW w:w="7935" w:type="dxa"/>
            <w:tcBorders>
              <w:left w:val="single" w:sz="4" w:space="0" w:color="000001"/>
              <w:bottom w:val="single" w:sz="4" w:space="0" w:color="000001"/>
              <w:right w:val="single" w:sz="4" w:space="0" w:color="000001"/>
            </w:tcBorders>
            <w:shd w:val="clear" w:color="auto" w:fill="auto"/>
            <w:tcMar>
              <w:left w:w="51" w:type="dxa"/>
            </w:tcMar>
          </w:tcPr>
          <w:p w14:paraId="7DF3F074" w14:textId="77777777" w:rsidR="00EE0A2C" w:rsidRDefault="0007720C">
            <w:pPr>
              <w:pStyle w:val="Normal1"/>
              <w:rPr>
                <w:sz w:val="26"/>
                <w:szCs w:val="26"/>
              </w:rPr>
            </w:pPr>
            <w:r>
              <w:rPr>
                <w:sz w:val="26"/>
                <w:szCs w:val="26"/>
              </w:rPr>
              <w:t>Sudipta Halder(10400116059) , Smita Bandopadhyay(10400116078)</w:t>
            </w:r>
          </w:p>
        </w:tc>
      </w:tr>
      <w:tr w:rsidR="00EE0A2C" w14:paraId="7898EE84" w14:textId="77777777">
        <w:tc>
          <w:tcPr>
            <w:tcW w:w="2160" w:type="dxa"/>
            <w:tcBorders>
              <w:left w:val="single" w:sz="4" w:space="0" w:color="000001"/>
              <w:bottom w:val="single" w:sz="4" w:space="0" w:color="000001"/>
            </w:tcBorders>
            <w:shd w:val="clear" w:color="auto" w:fill="auto"/>
            <w:tcMar>
              <w:left w:w="51" w:type="dxa"/>
            </w:tcMar>
          </w:tcPr>
          <w:p w14:paraId="01986C0D" w14:textId="77777777" w:rsidR="00EE0A2C" w:rsidRDefault="0007720C">
            <w:pPr>
              <w:pStyle w:val="Normal1"/>
              <w:rPr>
                <w:b/>
                <w:sz w:val="26"/>
                <w:szCs w:val="26"/>
              </w:rPr>
            </w:pPr>
            <w:r>
              <w:rPr>
                <w:b/>
                <w:sz w:val="26"/>
                <w:szCs w:val="26"/>
              </w:rPr>
              <w:t>Project Mentor</w:t>
            </w:r>
          </w:p>
        </w:tc>
        <w:tc>
          <w:tcPr>
            <w:tcW w:w="7935" w:type="dxa"/>
            <w:tcBorders>
              <w:left w:val="single" w:sz="4" w:space="0" w:color="000001"/>
              <w:bottom w:val="single" w:sz="4" w:space="0" w:color="000001"/>
              <w:right w:val="single" w:sz="4" w:space="0" w:color="000001"/>
            </w:tcBorders>
            <w:shd w:val="clear" w:color="auto" w:fill="auto"/>
            <w:tcMar>
              <w:left w:w="51" w:type="dxa"/>
            </w:tcMar>
          </w:tcPr>
          <w:p w14:paraId="4F75E32C" w14:textId="77777777" w:rsidR="00EE0A2C" w:rsidRDefault="0007720C">
            <w:pPr>
              <w:pStyle w:val="Normal1"/>
              <w:rPr>
                <w:sz w:val="26"/>
                <w:szCs w:val="26"/>
              </w:rPr>
            </w:pPr>
            <w:r>
              <w:rPr>
                <w:sz w:val="26"/>
                <w:szCs w:val="26"/>
              </w:rPr>
              <w:t>Amit Kumar Das</w:t>
            </w:r>
          </w:p>
        </w:tc>
      </w:tr>
      <w:tr w:rsidR="00EE0A2C" w14:paraId="181F18A3" w14:textId="77777777">
        <w:tc>
          <w:tcPr>
            <w:tcW w:w="2160" w:type="dxa"/>
            <w:tcBorders>
              <w:left w:val="single" w:sz="4" w:space="0" w:color="000001"/>
              <w:bottom w:val="single" w:sz="4" w:space="0" w:color="000001"/>
            </w:tcBorders>
            <w:shd w:val="clear" w:color="auto" w:fill="auto"/>
            <w:tcMar>
              <w:left w:w="51" w:type="dxa"/>
            </w:tcMar>
          </w:tcPr>
          <w:p w14:paraId="1E0339F6" w14:textId="77777777" w:rsidR="00EE0A2C" w:rsidRDefault="0007720C">
            <w:pPr>
              <w:pStyle w:val="Normal1"/>
              <w:rPr>
                <w:b/>
                <w:sz w:val="26"/>
                <w:szCs w:val="26"/>
              </w:rPr>
            </w:pPr>
            <w:r>
              <w:rPr>
                <w:b/>
                <w:sz w:val="26"/>
                <w:szCs w:val="26"/>
              </w:rPr>
              <w:t>Project Title</w:t>
            </w:r>
          </w:p>
        </w:tc>
        <w:tc>
          <w:tcPr>
            <w:tcW w:w="7935" w:type="dxa"/>
            <w:tcBorders>
              <w:left w:val="single" w:sz="4" w:space="0" w:color="000001"/>
              <w:bottom w:val="single" w:sz="4" w:space="0" w:color="000001"/>
              <w:right w:val="single" w:sz="4" w:space="0" w:color="000001"/>
            </w:tcBorders>
            <w:shd w:val="clear" w:color="auto" w:fill="auto"/>
            <w:tcMar>
              <w:left w:w="51" w:type="dxa"/>
            </w:tcMar>
          </w:tcPr>
          <w:p w14:paraId="7CD35D84" w14:textId="77777777" w:rsidR="00EE0A2C" w:rsidRDefault="0007720C">
            <w:pPr>
              <w:pStyle w:val="Normal1"/>
              <w:rPr>
                <w:b/>
                <w:bCs/>
                <w:sz w:val="26"/>
                <w:szCs w:val="26"/>
                <w:lang w:val="en-IN"/>
              </w:rPr>
            </w:pPr>
            <w:r>
              <w:rPr>
                <w:b/>
                <w:bCs/>
                <w:sz w:val="26"/>
                <w:szCs w:val="26"/>
                <w:lang w:val="en-IN"/>
              </w:rPr>
              <w:t>Quora Question Pairs</w:t>
            </w:r>
          </w:p>
          <w:p w14:paraId="53B79846" w14:textId="77777777" w:rsidR="00EE0A2C" w:rsidRDefault="0007720C">
            <w:pPr>
              <w:pStyle w:val="Normal1"/>
              <w:rPr>
                <w:sz w:val="26"/>
                <w:szCs w:val="26"/>
                <w:lang w:val="en-IN"/>
              </w:rPr>
            </w:pPr>
            <w:r>
              <w:rPr>
                <w:sz w:val="26"/>
                <w:szCs w:val="26"/>
                <w:lang w:val="en-IN"/>
              </w:rPr>
              <w:t xml:space="preserve">Can you identify question pairs that have the same </w:t>
            </w:r>
            <w:r>
              <w:rPr>
                <w:sz w:val="26"/>
                <w:szCs w:val="26"/>
                <w:lang w:val="en-IN"/>
              </w:rPr>
              <w:t>intent?</w:t>
            </w:r>
          </w:p>
          <w:p w14:paraId="45599111" w14:textId="77777777" w:rsidR="00EE0A2C" w:rsidRDefault="00EE0A2C">
            <w:pPr>
              <w:pStyle w:val="Normal1"/>
              <w:rPr>
                <w:sz w:val="26"/>
                <w:szCs w:val="26"/>
              </w:rPr>
            </w:pPr>
          </w:p>
        </w:tc>
      </w:tr>
    </w:tbl>
    <w:p w14:paraId="7C00E86C" w14:textId="77777777" w:rsidR="00EE0A2C" w:rsidRDefault="00EE0A2C">
      <w:pPr>
        <w:pStyle w:val="Normal1"/>
        <w:rPr>
          <w:sz w:val="26"/>
          <w:szCs w:val="26"/>
        </w:rPr>
      </w:pPr>
    </w:p>
    <w:p w14:paraId="49E174D0" w14:textId="77777777" w:rsidR="00EE0A2C" w:rsidRDefault="0007720C">
      <w:pPr>
        <w:pStyle w:val="Normal1"/>
        <w:rPr>
          <w:b/>
          <w:sz w:val="26"/>
          <w:szCs w:val="26"/>
        </w:rPr>
      </w:pPr>
      <w:r>
        <w:rPr>
          <w:b/>
          <w:sz w:val="26"/>
          <w:szCs w:val="26"/>
        </w:rPr>
        <w:t>Objective</w:t>
      </w:r>
    </w:p>
    <w:p w14:paraId="694B39E2" w14:textId="77777777" w:rsidR="00EE0A2C" w:rsidRDefault="00EE0A2C">
      <w:pPr>
        <w:pStyle w:val="Normal1"/>
        <w:rPr>
          <w:sz w:val="26"/>
          <w:szCs w:val="26"/>
        </w:rPr>
      </w:pPr>
    </w:p>
    <w:p w14:paraId="05F889A4" w14:textId="77777777" w:rsidR="00EE0A2C" w:rsidRDefault="0007720C">
      <w:pPr>
        <w:pStyle w:val="Normal1"/>
        <w:rPr>
          <w:sz w:val="26"/>
          <w:szCs w:val="26"/>
        </w:rPr>
      </w:pPr>
      <w:r>
        <w:rPr>
          <w:rFonts w:cs="Segoe UI"/>
          <w:color w:val="24292E"/>
          <w:sz w:val="26"/>
          <w:szCs w:val="26"/>
          <w:shd w:val="clear" w:color="auto" w:fill="FFFFFF"/>
        </w:rPr>
        <w:t>Over 100 million people visit Quora every month, so it's no surprise that many people ask similarly worded questions. Multiple questions with the same intent can cause seekers to spend more time finding the best answer to their questi</w:t>
      </w:r>
      <w:r>
        <w:rPr>
          <w:rFonts w:cs="Segoe UI"/>
          <w:color w:val="24292E"/>
          <w:sz w:val="26"/>
          <w:szCs w:val="26"/>
          <w:shd w:val="clear" w:color="auto" w:fill="FFFFFF"/>
        </w:rPr>
        <w:t>on, and make writers feel they need to answer multiple versions of the same question. Quora values canonical questions because they provide a better experience to active seekers and writers, and offer more value to both of these groups in the long term. so</w:t>
      </w:r>
      <w:r>
        <w:rPr>
          <w:rFonts w:cs="Segoe UI"/>
          <w:color w:val="24292E"/>
          <w:sz w:val="26"/>
          <w:szCs w:val="26"/>
          <w:shd w:val="clear" w:color="auto" w:fill="FFFFFF"/>
        </w:rPr>
        <w:t xml:space="preserve"> main aim of project is that predicting whether pair of questions are similar or not. This could be useful to instantly provide answers to questions that have already been answered. Credits: Kaggle</w:t>
      </w:r>
    </w:p>
    <w:p w14:paraId="2AC519B1" w14:textId="77777777" w:rsidR="00EE0A2C" w:rsidRDefault="00EE0A2C">
      <w:pPr>
        <w:pStyle w:val="Normal1"/>
        <w:rPr>
          <w:b/>
          <w:sz w:val="26"/>
          <w:szCs w:val="26"/>
        </w:rPr>
      </w:pPr>
    </w:p>
    <w:p w14:paraId="66776F38" w14:textId="77777777" w:rsidR="00EE0A2C" w:rsidRDefault="0007720C">
      <w:pPr>
        <w:pStyle w:val="Normal1"/>
        <w:rPr>
          <w:b/>
          <w:sz w:val="26"/>
          <w:szCs w:val="26"/>
        </w:rPr>
      </w:pPr>
      <w:r>
        <w:rPr>
          <w:b/>
          <w:sz w:val="26"/>
          <w:szCs w:val="26"/>
        </w:rPr>
        <w:t>Scope</w:t>
      </w:r>
    </w:p>
    <w:p w14:paraId="0EF2A1F8" w14:textId="77777777" w:rsidR="00EE0A2C" w:rsidRDefault="00EE0A2C">
      <w:pPr>
        <w:pStyle w:val="Normal1"/>
        <w:rPr>
          <w:sz w:val="26"/>
          <w:szCs w:val="26"/>
        </w:rPr>
      </w:pPr>
    </w:p>
    <w:p w14:paraId="0D3C6CC8" w14:textId="77777777" w:rsidR="00EE0A2C" w:rsidRDefault="0007720C">
      <w:pPr>
        <w:pStyle w:val="Normal1"/>
        <w:numPr>
          <w:ilvl w:val="0"/>
          <w:numId w:val="2"/>
        </w:numPr>
        <w:rPr>
          <w:sz w:val="26"/>
          <w:szCs w:val="26"/>
        </w:rPr>
      </w:pPr>
      <w:r>
        <w:rPr>
          <w:sz w:val="26"/>
          <w:szCs w:val="26"/>
        </w:rPr>
        <w:t>This dataset contains</w:t>
      </w:r>
      <w:r>
        <w:rPr>
          <w:sz w:val="26"/>
          <w:szCs w:val="26"/>
        </w:rPr>
        <w:t xml:space="preserve"> various possible question pairs asked in Quora and whether they are duplicate or not.</w:t>
      </w:r>
    </w:p>
    <w:p w14:paraId="6225E548" w14:textId="77777777" w:rsidR="00EE0A2C" w:rsidRDefault="00EE0A2C">
      <w:pPr>
        <w:pStyle w:val="Normal1"/>
        <w:ind w:left="720"/>
        <w:rPr>
          <w:sz w:val="26"/>
          <w:szCs w:val="26"/>
        </w:rPr>
      </w:pPr>
    </w:p>
    <w:p w14:paraId="62D9F6F0" w14:textId="77777777" w:rsidR="00EE0A2C" w:rsidRDefault="0007720C">
      <w:pPr>
        <w:pStyle w:val="Normal1"/>
        <w:numPr>
          <w:ilvl w:val="0"/>
          <w:numId w:val="2"/>
        </w:numPr>
        <w:rPr>
          <w:sz w:val="26"/>
          <w:szCs w:val="26"/>
        </w:rPr>
      </w:pPr>
      <w:r>
        <w:rPr>
          <w:sz w:val="26"/>
          <w:szCs w:val="26"/>
        </w:rPr>
        <w:t>Real world/Business Objectives and Constraints:</w:t>
      </w:r>
    </w:p>
    <w:p w14:paraId="5EE331B9" w14:textId="77777777" w:rsidR="00EE0A2C" w:rsidRDefault="00EE0A2C">
      <w:pPr>
        <w:pStyle w:val="ListParagraph"/>
        <w:rPr>
          <w:sz w:val="26"/>
          <w:szCs w:val="26"/>
        </w:rPr>
      </w:pPr>
    </w:p>
    <w:p w14:paraId="4CF76C8F" w14:textId="77777777" w:rsidR="00EE0A2C" w:rsidRDefault="0007720C">
      <w:pPr>
        <w:pStyle w:val="Normal1"/>
        <w:numPr>
          <w:ilvl w:val="0"/>
          <w:numId w:val="1"/>
        </w:numPr>
        <w:rPr>
          <w:sz w:val="26"/>
          <w:szCs w:val="26"/>
        </w:rPr>
      </w:pPr>
      <w:r>
        <w:rPr>
          <w:rFonts w:cs="Segoe UI"/>
          <w:color w:val="24292E"/>
          <w:sz w:val="26"/>
          <w:szCs w:val="26"/>
          <w:shd w:val="clear" w:color="auto" w:fill="FFFFFF"/>
        </w:rPr>
        <w:t>The cost of a mis-classification can be very high.</w:t>
      </w:r>
    </w:p>
    <w:p w14:paraId="4B0C886F" w14:textId="77777777" w:rsidR="00EE0A2C" w:rsidRDefault="0007720C">
      <w:pPr>
        <w:pStyle w:val="Normal1"/>
        <w:numPr>
          <w:ilvl w:val="0"/>
          <w:numId w:val="1"/>
        </w:numPr>
        <w:rPr>
          <w:sz w:val="26"/>
          <w:szCs w:val="26"/>
        </w:rPr>
      </w:pPr>
      <w:r>
        <w:rPr>
          <w:rFonts w:cs="Segoe UI"/>
          <w:color w:val="24292E"/>
          <w:sz w:val="26"/>
          <w:szCs w:val="26"/>
          <w:shd w:val="clear" w:color="auto" w:fill="FFFFFF"/>
        </w:rPr>
        <w:t>You would want a probability of a pair of questions to be duplicates</w:t>
      </w:r>
      <w:r>
        <w:rPr>
          <w:rFonts w:cs="Segoe UI"/>
          <w:color w:val="24292E"/>
          <w:sz w:val="26"/>
          <w:szCs w:val="26"/>
          <w:shd w:val="clear" w:color="auto" w:fill="FFFFFF"/>
        </w:rPr>
        <w:t xml:space="preserve"> so that you can choose any threshold of choice.</w:t>
      </w:r>
    </w:p>
    <w:p w14:paraId="3ADAE609" w14:textId="77777777" w:rsidR="00EE0A2C" w:rsidRDefault="0007720C">
      <w:pPr>
        <w:pStyle w:val="Normal1"/>
        <w:numPr>
          <w:ilvl w:val="0"/>
          <w:numId w:val="1"/>
        </w:numPr>
        <w:rPr>
          <w:sz w:val="26"/>
          <w:szCs w:val="26"/>
        </w:rPr>
      </w:pPr>
      <w:r>
        <w:rPr>
          <w:rFonts w:cs="Segoe UI"/>
          <w:color w:val="24292E"/>
          <w:sz w:val="26"/>
          <w:szCs w:val="26"/>
          <w:shd w:val="clear" w:color="auto" w:fill="FFFFFF"/>
        </w:rPr>
        <w:t>No strict latency concerns i.e. if a new question is posted in Quora, it can take upto few minutes to find whether it is duplicate with any question or not.</w:t>
      </w:r>
    </w:p>
    <w:p w14:paraId="7AB7CDB1" w14:textId="77777777" w:rsidR="00EE0A2C" w:rsidRDefault="0007720C">
      <w:pPr>
        <w:pStyle w:val="Normal1"/>
        <w:numPr>
          <w:ilvl w:val="0"/>
          <w:numId w:val="1"/>
        </w:numPr>
        <w:rPr>
          <w:sz w:val="26"/>
          <w:szCs w:val="26"/>
        </w:rPr>
      </w:pPr>
      <w:r>
        <w:rPr>
          <w:rFonts w:cs="Segoe UI"/>
          <w:color w:val="24292E"/>
          <w:sz w:val="26"/>
          <w:szCs w:val="26"/>
          <w:shd w:val="clear" w:color="auto" w:fill="FFFFFF"/>
        </w:rPr>
        <w:t>Interpretability is partially important.</w:t>
      </w:r>
    </w:p>
    <w:p w14:paraId="785B0B1D" w14:textId="77777777" w:rsidR="00EE0A2C" w:rsidRDefault="00EE0A2C">
      <w:pPr>
        <w:pStyle w:val="Normal1"/>
        <w:rPr>
          <w:sz w:val="26"/>
          <w:szCs w:val="26"/>
        </w:rPr>
      </w:pPr>
    </w:p>
    <w:p w14:paraId="57C655A3" w14:textId="77777777" w:rsidR="00EE0A2C" w:rsidRDefault="0007720C">
      <w:pPr>
        <w:pStyle w:val="Normal1"/>
        <w:numPr>
          <w:ilvl w:val="0"/>
          <w:numId w:val="7"/>
        </w:numPr>
        <w:rPr>
          <w:sz w:val="26"/>
          <w:szCs w:val="26"/>
        </w:rPr>
      </w:pPr>
      <w:r>
        <w:rPr>
          <w:sz w:val="26"/>
          <w:szCs w:val="26"/>
        </w:rPr>
        <w:t>At first</w:t>
      </w:r>
      <w:r>
        <w:rPr>
          <w:sz w:val="26"/>
          <w:szCs w:val="26"/>
        </w:rPr>
        <w:t>, we will do some basic feature extraction like word_common, word_share, frequency_qid etc. which follows text pre processing by removing html tags, punctuations, performing stemming, expanding contractions etc.</w:t>
      </w:r>
    </w:p>
    <w:p w14:paraId="6ED04307" w14:textId="77777777" w:rsidR="00EE0A2C" w:rsidRDefault="00EE0A2C">
      <w:pPr>
        <w:pStyle w:val="Normal1"/>
        <w:ind w:left="720"/>
        <w:rPr>
          <w:sz w:val="26"/>
          <w:szCs w:val="26"/>
        </w:rPr>
      </w:pPr>
    </w:p>
    <w:p w14:paraId="46A84433" w14:textId="77777777" w:rsidR="00EE0A2C" w:rsidRDefault="0007720C">
      <w:pPr>
        <w:pStyle w:val="Normal1"/>
        <w:numPr>
          <w:ilvl w:val="0"/>
          <w:numId w:val="7"/>
        </w:numPr>
        <w:rPr>
          <w:sz w:val="26"/>
          <w:szCs w:val="26"/>
        </w:rPr>
      </w:pPr>
      <w:r>
        <w:rPr>
          <w:sz w:val="26"/>
          <w:szCs w:val="26"/>
        </w:rPr>
        <w:t>Then we need to do some advanced feature ex</w:t>
      </w:r>
      <w:r>
        <w:rPr>
          <w:sz w:val="26"/>
          <w:szCs w:val="26"/>
        </w:rPr>
        <w:t>traction like fuzz_ratio, fuzz_partial_ratio, token_sort_ratio, first_word_equivalent, longest_common_substring_ratio etc.</w:t>
      </w:r>
    </w:p>
    <w:p w14:paraId="404D3EA8" w14:textId="77777777" w:rsidR="00EE0A2C" w:rsidRDefault="00EE0A2C">
      <w:pPr>
        <w:pStyle w:val="ListParagraph"/>
        <w:rPr>
          <w:sz w:val="26"/>
          <w:szCs w:val="26"/>
        </w:rPr>
      </w:pPr>
    </w:p>
    <w:p w14:paraId="6E697C9C" w14:textId="77777777" w:rsidR="00EE0A2C" w:rsidRDefault="0007720C">
      <w:pPr>
        <w:pStyle w:val="Normal1"/>
        <w:numPr>
          <w:ilvl w:val="0"/>
          <w:numId w:val="7"/>
        </w:numPr>
        <w:rPr>
          <w:sz w:val="26"/>
          <w:szCs w:val="26"/>
        </w:rPr>
      </w:pPr>
      <w:r>
        <w:rPr>
          <w:sz w:val="26"/>
          <w:szCs w:val="26"/>
        </w:rPr>
        <w:t>In addition to these basic and advanced features we will create a bag of words model using NLP and therefore we will have near about</w:t>
      </w:r>
      <w:r>
        <w:rPr>
          <w:sz w:val="26"/>
          <w:szCs w:val="26"/>
        </w:rPr>
        <w:t xml:space="preserve"> 350+ features all total.</w:t>
      </w:r>
    </w:p>
    <w:p w14:paraId="5FDE54BF" w14:textId="77777777" w:rsidR="00EE0A2C" w:rsidRDefault="00EE0A2C">
      <w:pPr>
        <w:pStyle w:val="ListParagraph"/>
        <w:rPr>
          <w:sz w:val="26"/>
          <w:szCs w:val="26"/>
        </w:rPr>
      </w:pPr>
    </w:p>
    <w:p w14:paraId="6F6608C3" w14:textId="77777777" w:rsidR="00EE0A2C" w:rsidRDefault="00EE0A2C">
      <w:pPr>
        <w:pStyle w:val="Normal1"/>
        <w:rPr>
          <w:sz w:val="26"/>
          <w:szCs w:val="26"/>
        </w:rPr>
      </w:pPr>
    </w:p>
    <w:p w14:paraId="386B17D4" w14:textId="77777777" w:rsidR="00EE0A2C" w:rsidRDefault="0007720C">
      <w:pPr>
        <w:pStyle w:val="Normal1"/>
        <w:numPr>
          <w:ilvl w:val="0"/>
          <w:numId w:val="2"/>
        </w:numPr>
        <w:rPr>
          <w:sz w:val="26"/>
          <w:szCs w:val="26"/>
        </w:rPr>
      </w:pPr>
      <w:r>
        <w:rPr>
          <w:sz w:val="26"/>
          <w:szCs w:val="26"/>
        </w:rPr>
        <w:t>Based on these 350+ features(x</w:t>
      </w:r>
      <w:r>
        <w:rPr>
          <w:sz w:val="26"/>
          <w:szCs w:val="26"/>
          <w:vertAlign w:val="subscript"/>
        </w:rPr>
        <w:t>i</w:t>
      </w:r>
      <w:r>
        <w:rPr>
          <w:sz w:val="26"/>
          <w:szCs w:val="26"/>
        </w:rPr>
        <w:t>) and is_duplicate_value (0/1) (y</w:t>
      </w:r>
      <w:r>
        <w:rPr>
          <w:sz w:val="26"/>
          <w:szCs w:val="26"/>
          <w:vertAlign w:val="subscript"/>
        </w:rPr>
        <w:t>i</w:t>
      </w:r>
      <w:r>
        <w:rPr>
          <w:sz w:val="26"/>
          <w:szCs w:val="26"/>
        </w:rPr>
        <w:t>) we will build a binary classification model.</w:t>
      </w:r>
    </w:p>
    <w:p w14:paraId="7F7DE492" w14:textId="77777777" w:rsidR="00EE0A2C" w:rsidRDefault="00EE0A2C">
      <w:pPr>
        <w:pStyle w:val="Normal1"/>
        <w:ind w:left="720"/>
        <w:rPr>
          <w:sz w:val="26"/>
          <w:szCs w:val="26"/>
        </w:rPr>
      </w:pPr>
    </w:p>
    <w:p w14:paraId="1BB6BCF6" w14:textId="77777777" w:rsidR="00EE0A2C" w:rsidRDefault="0007720C">
      <w:pPr>
        <w:pStyle w:val="Normal1"/>
        <w:numPr>
          <w:ilvl w:val="0"/>
          <w:numId w:val="2"/>
        </w:numPr>
        <w:rPr>
          <w:sz w:val="26"/>
          <w:szCs w:val="26"/>
        </w:rPr>
      </w:pPr>
      <w:r>
        <w:rPr>
          <w:sz w:val="26"/>
          <w:szCs w:val="26"/>
        </w:rPr>
        <w:t>We need to build several models and check with the help of performance metric which model is giving us better accur</w:t>
      </w:r>
      <w:r>
        <w:rPr>
          <w:sz w:val="26"/>
          <w:szCs w:val="26"/>
        </w:rPr>
        <w:t xml:space="preserve">acy. </w:t>
      </w:r>
    </w:p>
    <w:p w14:paraId="4C7BF006" w14:textId="77777777" w:rsidR="00EE0A2C" w:rsidRDefault="00EE0A2C">
      <w:pPr>
        <w:pStyle w:val="Normal1"/>
        <w:rPr>
          <w:b/>
          <w:sz w:val="26"/>
          <w:szCs w:val="26"/>
        </w:rPr>
      </w:pPr>
    </w:p>
    <w:p w14:paraId="49B3FB08" w14:textId="77777777" w:rsidR="00EE0A2C" w:rsidRDefault="00EE0A2C">
      <w:pPr>
        <w:pStyle w:val="Normal1"/>
        <w:rPr>
          <w:b/>
          <w:sz w:val="26"/>
          <w:szCs w:val="26"/>
        </w:rPr>
      </w:pPr>
    </w:p>
    <w:p w14:paraId="18B24E7B" w14:textId="77777777" w:rsidR="00EE0A2C" w:rsidRDefault="00EE0A2C">
      <w:pPr>
        <w:pStyle w:val="Normal1"/>
        <w:rPr>
          <w:b/>
          <w:sz w:val="26"/>
          <w:szCs w:val="26"/>
        </w:rPr>
      </w:pPr>
    </w:p>
    <w:p w14:paraId="0B797FBB" w14:textId="77777777" w:rsidR="00EE0A2C" w:rsidRDefault="0007720C">
      <w:pPr>
        <w:pStyle w:val="Normal1"/>
        <w:rPr>
          <w:b/>
          <w:sz w:val="26"/>
          <w:szCs w:val="26"/>
        </w:rPr>
      </w:pPr>
      <w:r>
        <w:rPr>
          <w:b/>
          <w:sz w:val="26"/>
          <w:szCs w:val="26"/>
        </w:rPr>
        <w:t>Plan</w:t>
      </w:r>
    </w:p>
    <w:p w14:paraId="4F25E181" w14:textId="77777777" w:rsidR="00EE0A2C" w:rsidRDefault="00EE0A2C">
      <w:pPr>
        <w:pStyle w:val="Normal1"/>
        <w:rPr>
          <w:sz w:val="26"/>
          <w:szCs w:val="26"/>
        </w:rPr>
      </w:pPr>
    </w:p>
    <w:tbl>
      <w:tblPr>
        <w:tblStyle w:val="a0"/>
        <w:tblW w:w="8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70"/>
        <w:gridCol w:w="2694"/>
      </w:tblGrid>
      <w:tr w:rsidR="00EE0A2C" w14:paraId="6CECDF83" w14:textId="77777777">
        <w:tc>
          <w:tcPr>
            <w:tcW w:w="5770" w:type="dxa"/>
            <w:shd w:val="clear" w:color="auto" w:fill="auto"/>
            <w:tcMar>
              <w:top w:w="100" w:type="dxa"/>
              <w:left w:w="100" w:type="dxa"/>
              <w:bottom w:w="100" w:type="dxa"/>
              <w:right w:w="100" w:type="dxa"/>
            </w:tcMar>
          </w:tcPr>
          <w:p w14:paraId="7B48F105" w14:textId="77777777" w:rsidR="00EE0A2C" w:rsidRDefault="0007720C">
            <w:pPr>
              <w:pStyle w:val="Normal1"/>
              <w:rPr>
                <w:b/>
                <w:sz w:val="26"/>
                <w:szCs w:val="26"/>
              </w:rPr>
            </w:pPr>
            <w:r>
              <w:rPr>
                <w:b/>
                <w:sz w:val="26"/>
                <w:szCs w:val="26"/>
              </w:rPr>
              <w:t>Task Description</w:t>
            </w:r>
          </w:p>
        </w:tc>
        <w:tc>
          <w:tcPr>
            <w:tcW w:w="2694" w:type="dxa"/>
            <w:shd w:val="clear" w:color="auto" w:fill="auto"/>
            <w:tcMar>
              <w:top w:w="100" w:type="dxa"/>
              <w:left w:w="100" w:type="dxa"/>
              <w:bottom w:w="100" w:type="dxa"/>
              <w:right w:w="100" w:type="dxa"/>
            </w:tcMar>
          </w:tcPr>
          <w:p w14:paraId="385340E2" w14:textId="77777777" w:rsidR="00EE0A2C" w:rsidRDefault="0007720C">
            <w:pPr>
              <w:pStyle w:val="Normal1"/>
              <w:jc w:val="center"/>
              <w:rPr>
                <w:b/>
                <w:sz w:val="26"/>
                <w:szCs w:val="26"/>
              </w:rPr>
            </w:pPr>
            <w:r>
              <w:rPr>
                <w:b/>
                <w:sz w:val="26"/>
                <w:szCs w:val="26"/>
              </w:rPr>
              <w:t>Planned completion date</w:t>
            </w:r>
          </w:p>
        </w:tc>
      </w:tr>
      <w:tr w:rsidR="00EE0A2C" w14:paraId="0CF73935" w14:textId="77777777">
        <w:trPr>
          <w:trHeight w:val="422"/>
        </w:trPr>
        <w:tc>
          <w:tcPr>
            <w:tcW w:w="5770" w:type="dxa"/>
            <w:shd w:val="clear" w:color="auto" w:fill="auto"/>
            <w:tcMar>
              <w:top w:w="100" w:type="dxa"/>
              <w:left w:w="100" w:type="dxa"/>
              <w:bottom w:w="100" w:type="dxa"/>
              <w:right w:w="100" w:type="dxa"/>
            </w:tcMar>
          </w:tcPr>
          <w:p w14:paraId="56479462" w14:textId="77777777" w:rsidR="00EE0A2C" w:rsidRDefault="0007720C">
            <w:pPr>
              <w:pStyle w:val="Normal1"/>
              <w:rPr>
                <w:sz w:val="26"/>
                <w:szCs w:val="26"/>
              </w:rPr>
            </w:pPr>
            <w:r>
              <w:rPr>
                <w:sz w:val="26"/>
                <w:szCs w:val="26"/>
              </w:rPr>
              <w:t>Data consolidation and finalise project plan</w:t>
            </w:r>
          </w:p>
        </w:tc>
        <w:tc>
          <w:tcPr>
            <w:tcW w:w="2694" w:type="dxa"/>
            <w:shd w:val="clear" w:color="auto" w:fill="auto"/>
            <w:tcMar>
              <w:top w:w="100" w:type="dxa"/>
              <w:left w:w="100" w:type="dxa"/>
              <w:bottom w:w="100" w:type="dxa"/>
              <w:right w:w="100" w:type="dxa"/>
            </w:tcMar>
          </w:tcPr>
          <w:p w14:paraId="13144DBE" w14:textId="77777777" w:rsidR="00EE0A2C" w:rsidRDefault="0007720C">
            <w:pPr>
              <w:pStyle w:val="Normal1"/>
              <w:jc w:val="center"/>
              <w:rPr>
                <w:sz w:val="26"/>
                <w:szCs w:val="26"/>
              </w:rPr>
            </w:pPr>
            <w:r>
              <w:rPr>
                <w:sz w:val="26"/>
                <w:szCs w:val="26"/>
              </w:rPr>
              <w:t>August 15, 2019</w:t>
            </w:r>
          </w:p>
        </w:tc>
      </w:tr>
      <w:tr w:rsidR="00EE0A2C" w14:paraId="78335C6D" w14:textId="77777777">
        <w:trPr>
          <w:trHeight w:val="528"/>
        </w:trPr>
        <w:tc>
          <w:tcPr>
            <w:tcW w:w="5770" w:type="dxa"/>
            <w:shd w:val="clear" w:color="auto" w:fill="auto"/>
            <w:tcMar>
              <w:top w:w="100" w:type="dxa"/>
              <w:left w:w="100" w:type="dxa"/>
              <w:bottom w:w="100" w:type="dxa"/>
              <w:right w:w="100" w:type="dxa"/>
            </w:tcMar>
          </w:tcPr>
          <w:p w14:paraId="035A6F2A" w14:textId="77777777" w:rsidR="00EE0A2C" w:rsidRDefault="0007720C">
            <w:pPr>
              <w:pStyle w:val="Normal1"/>
              <w:rPr>
                <w:sz w:val="26"/>
                <w:szCs w:val="26"/>
              </w:rPr>
            </w:pPr>
            <w:r>
              <w:rPr>
                <w:sz w:val="26"/>
                <w:szCs w:val="26"/>
              </w:rPr>
              <w:t>Data cleaning and exploration</w:t>
            </w:r>
          </w:p>
        </w:tc>
        <w:tc>
          <w:tcPr>
            <w:tcW w:w="2694" w:type="dxa"/>
            <w:shd w:val="clear" w:color="auto" w:fill="auto"/>
            <w:tcMar>
              <w:top w:w="100" w:type="dxa"/>
              <w:left w:w="100" w:type="dxa"/>
              <w:bottom w:w="100" w:type="dxa"/>
              <w:right w:w="100" w:type="dxa"/>
            </w:tcMar>
          </w:tcPr>
          <w:p w14:paraId="3F67479E" w14:textId="77777777" w:rsidR="00EE0A2C" w:rsidRDefault="0007720C">
            <w:pPr>
              <w:pStyle w:val="Normal1"/>
              <w:jc w:val="center"/>
              <w:rPr>
                <w:sz w:val="26"/>
                <w:szCs w:val="26"/>
              </w:rPr>
            </w:pPr>
            <w:r>
              <w:rPr>
                <w:sz w:val="26"/>
                <w:szCs w:val="26"/>
              </w:rPr>
              <w:t>September 21, 2019</w:t>
            </w:r>
          </w:p>
        </w:tc>
      </w:tr>
      <w:tr w:rsidR="00EE0A2C" w14:paraId="2C44DA1C" w14:textId="77777777">
        <w:tc>
          <w:tcPr>
            <w:tcW w:w="5770" w:type="dxa"/>
            <w:shd w:val="clear" w:color="auto" w:fill="auto"/>
            <w:tcMar>
              <w:top w:w="100" w:type="dxa"/>
              <w:left w:w="100" w:type="dxa"/>
              <w:bottom w:w="100" w:type="dxa"/>
              <w:right w:w="100" w:type="dxa"/>
            </w:tcMar>
          </w:tcPr>
          <w:p w14:paraId="656DAE3E" w14:textId="77777777" w:rsidR="00EE0A2C" w:rsidRDefault="0007720C">
            <w:pPr>
              <w:pStyle w:val="Normal1"/>
              <w:rPr>
                <w:sz w:val="26"/>
                <w:szCs w:val="26"/>
              </w:rPr>
            </w:pPr>
            <w:r>
              <w:rPr>
                <w:sz w:val="26"/>
                <w:szCs w:val="26"/>
              </w:rPr>
              <w:t>Feature extraction (basic &amp; advanced)</w:t>
            </w:r>
          </w:p>
        </w:tc>
        <w:tc>
          <w:tcPr>
            <w:tcW w:w="2694" w:type="dxa"/>
            <w:shd w:val="clear" w:color="auto" w:fill="auto"/>
            <w:tcMar>
              <w:top w:w="100" w:type="dxa"/>
              <w:left w:w="100" w:type="dxa"/>
              <w:bottom w:w="100" w:type="dxa"/>
              <w:right w:w="100" w:type="dxa"/>
            </w:tcMar>
          </w:tcPr>
          <w:p w14:paraId="3BC2690D" w14:textId="77777777" w:rsidR="00EE0A2C" w:rsidRDefault="0007720C">
            <w:pPr>
              <w:pStyle w:val="Normal1"/>
              <w:jc w:val="center"/>
              <w:rPr>
                <w:sz w:val="26"/>
                <w:szCs w:val="26"/>
              </w:rPr>
            </w:pPr>
            <w:r>
              <w:rPr>
                <w:sz w:val="26"/>
                <w:szCs w:val="26"/>
              </w:rPr>
              <w:t>November 20, 2019</w:t>
            </w:r>
          </w:p>
        </w:tc>
      </w:tr>
      <w:tr w:rsidR="00EE0A2C" w14:paraId="61A063F2" w14:textId="77777777">
        <w:tc>
          <w:tcPr>
            <w:tcW w:w="5770" w:type="dxa"/>
            <w:shd w:val="clear" w:color="auto" w:fill="auto"/>
            <w:tcMar>
              <w:top w:w="100" w:type="dxa"/>
              <w:left w:w="100" w:type="dxa"/>
              <w:bottom w:w="100" w:type="dxa"/>
              <w:right w:w="100" w:type="dxa"/>
            </w:tcMar>
          </w:tcPr>
          <w:p w14:paraId="68703B76" w14:textId="77777777" w:rsidR="00EE0A2C" w:rsidRDefault="0007720C">
            <w:pPr>
              <w:pStyle w:val="Normal1"/>
              <w:rPr>
                <w:sz w:val="26"/>
                <w:szCs w:val="26"/>
              </w:rPr>
            </w:pPr>
            <w:r>
              <w:rPr>
                <w:sz w:val="26"/>
                <w:szCs w:val="26"/>
              </w:rPr>
              <w:t xml:space="preserve">Creating Bag of Words </w:t>
            </w:r>
            <w:r>
              <w:rPr>
                <w:sz w:val="26"/>
                <w:szCs w:val="26"/>
              </w:rPr>
              <w:t>model</w:t>
            </w:r>
          </w:p>
        </w:tc>
        <w:tc>
          <w:tcPr>
            <w:tcW w:w="2694" w:type="dxa"/>
            <w:shd w:val="clear" w:color="auto" w:fill="auto"/>
            <w:tcMar>
              <w:top w:w="100" w:type="dxa"/>
              <w:left w:w="100" w:type="dxa"/>
              <w:bottom w:w="100" w:type="dxa"/>
              <w:right w:w="100" w:type="dxa"/>
            </w:tcMar>
          </w:tcPr>
          <w:p w14:paraId="34A60F29" w14:textId="77777777" w:rsidR="00EE0A2C" w:rsidRDefault="0007720C">
            <w:pPr>
              <w:pStyle w:val="Normal1"/>
              <w:jc w:val="center"/>
              <w:rPr>
                <w:sz w:val="26"/>
                <w:szCs w:val="26"/>
              </w:rPr>
            </w:pPr>
            <w:r>
              <w:rPr>
                <w:sz w:val="26"/>
                <w:szCs w:val="26"/>
              </w:rPr>
              <w:t>December 5, 2019</w:t>
            </w:r>
          </w:p>
        </w:tc>
      </w:tr>
      <w:tr w:rsidR="00EE0A2C" w14:paraId="4644AEF7" w14:textId="77777777">
        <w:tc>
          <w:tcPr>
            <w:tcW w:w="5770" w:type="dxa"/>
            <w:shd w:val="clear" w:color="auto" w:fill="auto"/>
            <w:tcMar>
              <w:top w:w="100" w:type="dxa"/>
              <w:left w:w="100" w:type="dxa"/>
              <w:bottom w:w="100" w:type="dxa"/>
              <w:right w:w="100" w:type="dxa"/>
            </w:tcMar>
          </w:tcPr>
          <w:p w14:paraId="612722C3" w14:textId="77777777" w:rsidR="00EE0A2C" w:rsidRDefault="0007720C">
            <w:pPr>
              <w:pStyle w:val="Normal1"/>
              <w:rPr>
                <w:sz w:val="26"/>
                <w:szCs w:val="26"/>
              </w:rPr>
            </w:pPr>
            <w:r>
              <w:rPr>
                <w:sz w:val="26"/>
                <w:szCs w:val="26"/>
              </w:rPr>
              <w:t>Development of initial data analysis and prediction model</w:t>
            </w:r>
          </w:p>
        </w:tc>
        <w:tc>
          <w:tcPr>
            <w:tcW w:w="2694" w:type="dxa"/>
            <w:shd w:val="clear" w:color="auto" w:fill="auto"/>
            <w:tcMar>
              <w:top w:w="100" w:type="dxa"/>
              <w:left w:w="100" w:type="dxa"/>
              <w:bottom w:w="100" w:type="dxa"/>
              <w:right w:w="100" w:type="dxa"/>
            </w:tcMar>
          </w:tcPr>
          <w:p w14:paraId="356D899A" w14:textId="77777777" w:rsidR="00EE0A2C" w:rsidRDefault="0007720C">
            <w:pPr>
              <w:pStyle w:val="Normal1"/>
              <w:jc w:val="center"/>
              <w:rPr>
                <w:sz w:val="26"/>
                <w:szCs w:val="26"/>
              </w:rPr>
            </w:pPr>
            <w:r>
              <w:rPr>
                <w:sz w:val="26"/>
                <w:szCs w:val="26"/>
              </w:rPr>
              <w:t>January 31, 2020</w:t>
            </w:r>
          </w:p>
        </w:tc>
      </w:tr>
      <w:tr w:rsidR="00EE0A2C" w14:paraId="00A8C730" w14:textId="77777777">
        <w:tc>
          <w:tcPr>
            <w:tcW w:w="5770" w:type="dxa"/>
            <w:shd w:val="clear" w:color="auto" w:fill="auto"/>
            <w:tcMar>
              <w:top w:w="100" w:type="dxa"/>
              <w:left w:w="100" w:type="dxa"/>
              <w:bottom w:w="100" w:type="dxa"/>
              <w:right w:w="100" w:type="dxa"/>
            </w:tcMar>
          </w:tcPr>
          <w:p w14:paraId="53F90149" w14:textId="77777777" w:rsidR="00EE0A2C" w:rsidRDefault="0007720C">
            <w:pPr>
              <w:pStyle w:val="Normal1"/>
              <w:rPr>
                <w:sz w:val="26"/>
                <w:szCs w:val="26"/>
              </w:rPr>
            </w:pPr>
            <w:r>
              <w:rPr>
                <w:sz w:val="26"/>
                <w:szCs w:val="26"/>
              </w:rPr>
              <w:t>Completion and finalisation of data visualization and prediction model</w:t>
            </w:r>
          </w:p>
        </w:tc>
        <w:tc>
          <w:tcPr>
            <w:tcW w:w="2694" w:type="dxa"/>
            <w:shd w:val="clear" w:color="auto" w:fill="auto"/>
            <w:tcMar>
              <w:top w:w="100" w:type="dxa"/>
              <w:left w:w="100" w:type="dxa"/>
              <w:bottom w:w="100" w:type="dxa"/>
              <w:right w:w="100" w:type="dxa"/>
            </w:tcMar>
          </w:tcPr>
          <w:p w14:paraId="12B33945" w14:textId="77777777" w:rsidR="00EE0A2C" w:rsidRDefault="0007720C">
            <w:pPr>
              <w:pStyle w:val="Normal1"/>
              <w:jc w:val="center"/>
              <w:rPr>
                <w:sz w:val="26"/>
                <w:szCs w:val="26"/>
              </w:rPr>
            </w:pPr>
            <w:r>
              <w:rPr>
                <w:sz w:val="26"/>
                <w:szCs w:val="26"/>
              </w:rPr>
              <w:t>March 30, 2020</w:t>
            </w:r>
          </w:p>
        </w:tc>
      </w:tr>
      <w:tr w:rsidR="00EE0A2C" w14:paraId="63169176" w14:textId="77777777">
        <w:tc>
          <w:tcPr>
            <w:tcW w:w="5770" w:type="dxa"/>
            <w:shd w:val="clear" w:color="auto" w:fill="auto"/>
            <w:tcMar>
              <w:top w:w="100" w:type="dxa"/>
              <w:left w:w="100" w:type="dxa"/>
              <w:bottom w:w="100" w:type="dxa"/>
              <w:right w:w="100" w:type="dxa"/>
            </w:tcMar>
          </w:tcPr>
          <w:p w14:paraId="65EE3BFA" w14:textId="77777777" w:rsidR="00EE0A2C" w:rsidRDefault="0007720C">
            <w:pPr>
              <w:pStyle w:val="Normal1"/>
              <w:rPr>
                <w:sz w:val="26"/>
                <w:szCs w:val="26"/>
              </w:rPr>
            </w:pPr>
            <w:r>
              <w:rPr>
                <w:sz w:val="26"/>
                <w:szCs w:val="26"/>
              </w:rPr>
              <w:t>Finalise project report and presentation</w:t>
            </w:r>
          </w:p>
        </w:tc>
        <w:tc>
          <w:tcPr>
            <w:tcW w:w="2694" w:type="dxa"/>
            <w:shd w:val="clear" w:color="auto" w:fill="auto"/>
            <w:tcMar>
              <w:top w:w="100" w:type="dxa"/>
              <w:left w:w="100" w:type="dxa"/>
              <w:bottom w:w="100" w:type="dxa"/>
              <w:right w:w="100" w:type="dxa"/>
            </w:tcMar>
          </w:tcPr>
          <w:p w14:paraId="7F7FC0DB" w14:textId="77777777" w:rsidR="00EE0A2C" w:rsidRDefault="0007720C">
            <w:pPr>
              <w:pStyle w:val="Normal1"/>
              <w:jc w:val="center"/>
              <w:rPr>
                <w:sz w:val="26"/>
                <w:szCs w:val="26"/>
              </w:rPr>
            </w:pPr>
            <w:r>
              <w:rPr>
                <w:sz w:val="26"/>
                <w:szCs w:val="26"/>
              </w:rPr>
              <w:t>April 20, 2020</w:t>
            </w:r>
          </w:p>
        </w:tc>
      </w:tr>
    </w:tbl>
    <w:p w14:paraId="73D7381A" w14:textId="77777777" w:rsidR="00EE0A2C" w:rsidRDefault="00EE0A2C">
      <w:pPr>
        <w:pStyle w:val="Normal1"/>
        <w:rPr>
          <w:sz w:val="26"/>
          <w:szCs w:val="26"/>
        </w:rPr>
      </w:pPr>
    </w:p>
    <w:p w14:paraId="22902E4A" w14:textId="77777777" w:rsidR="00EE0A2C" w:rsidRDefault="00EE0A2C">
      <w:pPr>
        <w:pStyle w:val="Normal1"/>
        <w:rPr>
          <w:sz w:val="26"/>
          <w:szCs w:val="26"/>
        </w:rPr>
      </w:pPr>
    </w:p>
    <w:p w14:paraId="104C95A4" w14:textId="77777777" w:rsidR="00EE0A2C" w:rsidRDefault="0007720C">
      <w:pPr>
        <w:pStyle w:val="Normal1"/>
        <w:rPr>
          <w:b/>
          <w:sz w:val="26"/>
          <w:szCs w:val="26"/>
        </w:rPr>
      </w:pPr>
      <w:r>
        <w:rPr>
          <w:b/>
          <w:sz w:val="26"/>
          <w:szCs w:val="26"/>
        </w:rPr>
        <w:t>References</w:t>
      </w:r>
    </w:p>
    <w:p w14:paraId="6515765D" w14:textId="77777777" w:rsidR="00EE0A2C" w:rsidRDefault="00EE0A2C">
      <w:pPr>
        <w:pStyle w:val="Normal1"/>
        <w:rPr>
          <w:i/>
          <w:sz w:val="26"/>
          <w:szCs w:val="26"/>
        </w:rPr>
      </w:pPr>
    </w:p>
    <w:p w14:paraId="036ABA10" w14:textId="77777777" w:rsidR="00EE0A2C" w:rsidRDefault="0007720C">
      <w:pPr>
        <w:pStyle w:val="Normal1"/>
        <w:rPr>
          <w:b/>
          <w:bCs/>
          <w:sz w:val="26"/>
          <w:szCs w:val="26"/>
          <w:lang w:val="en-IN"/>
        </w:rPr>
      </w:pPr>
      <w:r>
        <w:rPr>
          <w:sz w:val="26"/>
          <w:szCs w:val="26"/>
        </w:rPr>
        <w:t xml:space="preserve">Site for </w:t>
      </w:r>
      <w:r>
        <w:rPr>
          <w:sz w:val="26"/>
          <w:szCs w:val="26"/>
          <w:lang w:val="en-IN"/>
        </w:rPr>
        <w:t>Quora Question Pairs</w:t>
      </w:r>
      <w:r>
        <w:rPr>
          <w:b/>
          <w:bCs/>
          <w:sz w:val="26"/>
          <w:szCs w:val="26"/>
          <w:lang w:val="en-IN"/>
        </w:rPr>
        <w:t xml:space="preserve"> </w:t>
      </w:r>
      <w:r>
        <w:rPr>
          <w:sz w:val="26"/>
          <w:szCs w:val="26"/>
        </w:rPr>
        <w:t xml:space="preserve">Database source: </w:t>
      </w:r>
      <w:hyperlink r:id="rId6" w:history="1">
        <w:r>
          <w:rPr>
            <w:rStyle w:val="Hyperlink"/>
            <w:sz w:val="26"/>
            <w:szCs w:val="26"/>
          </w:rPr>
          <w:t>https://www.kaggle.com/c/quora-question-pairs/data</w:t>
        </w:r>
      </w:hyperlink>
    </w:p>
    <w:p w14:paraId="307096FC" w14:textId="77777777" w:rsidR="00EE0A2C" w:rsidRDefault="00EE0A2C">
      <w:pPr>
        <w:pStyle w:val="Normal1"/>
        <w:rPr>
          <w:sz w:val="26"/>
          <w:szCs w:val="26"/>
        </w:rPr>
      </w:pPr>
    </w:p>
    <w:p w14:paraId="6A5D0A9A" w14:textId="77777777" w:rsidR="00EE0A2C" w:rsidRDefault="00EE0A2C">
      <w:pPr>
        <w:pStyle w:val="Normal1"/>
        <w:rPr>
          <w:sz w:val="26"/>
          <w:szCs w:val="26"/>
        </w:rPr>
      </w:pPr>
    </w:p>
    <w:tbl>
      <w:tblPr>
        <w:tblStyle w:val="a1"/>
        <w:tblW w:w="9975" w:type="dxa"/>
        <w:tblInd w:w="53"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790"/>
        <w:gridCol w:w="7185"/>
      </w:tblGrid>
      <w:tr w:rsidR="00EE0A2C" w14:paraId="1622C32E" w14:textId="77777777">
        <w:tc>
          <w:tcPr>
            <w:tcW w:w="2790" w:type="dxa"/>
            <w:tcBorders>
              <w:top w:val="single" w:sz="4" w:space="0" w:color="000001"/>
              <w:left w:val="single" w:sz="4" w:space="0" w:color="000001"/>
              <w:bottom w:val="single" w:sz="4" w:space="0" w:color="000001"/>
            </w:tcBorders>
            <w:shd w:val="clear" w:color="auto" w:fill="auto"/>
            <w:tcMar>
              <w:left w:w="51" w:type="dxa"/>
            </w:tcMar>
          </w:tcPr>
          <w:p w14:paraId="0E6C939C" w14:textId="77777777" w:rsidR="00EE0A2C" w:rsidRDefault="0007720C">
            <w:pPr>
              <w:pStyle w:val="Normal1"/>
              <w:rPr>
                <w:b/>
                <w:sz w:val="26"/>
                <w:szCs w:val="26"/>
              </w:rPr>
            </w:pPr>
            <w:r>
              <w:rPr>
                <w:b/>
                <w:sz w:val="26"/>
                <w:szCs w:val="26"/>
              </w:rPr>
              <w:t>Mentor’s Endorsement</w:t>
            </w:r>
          </w:p>
          <w:p w14:paraId="76677D18" w14:textId="77777777" w:rsidR="00EE0A2C" w:rsidRDefault="0007720C">
            <w:pPr>
              <w:pStyle w:val="Normal1"/>
              <w:rPr>
                <w:b/>
                <w:sz w:val="26"/>
                <w:szCs w:val="26"/>
              </w:rPr>
            </w:pPr>
            <w:r>
              <w:rPr>
                <w:b/>
                <w:sz w:val="26"/>
                <w:szCs w:val="26"/>
              </w:rPr>
              <w:t>Signature and Date</w:t>
            </w:r>
          </w:p>
        </w:tc>
        <w:tc>
          <w:tcPr>
            <w:tcW w:w="7185" w:type="dxa"/>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7B36EF1C" w14:textId="77777777" w:rsidR="00EE0A2C" w:rsidRDefault="00EE0A2C">
            <w:pPr>
              <w:pStyle w:val="Normal1"/>
              <w:rPr>
                <w:sz w:val="26"/>
                <w:szCs w:val="26"/>
              </w:rPr>
            </w:pPr>
          </w:p>
          <w:p w14:paraId="05800CDF" w14:textId="77777777" w:rsidR="00EE0A2C" w:rsidRDefault="00EE0A2C">
            <w:pPr>
              <w:pStyle w:val="Normal1"/>
              <w:rPr>
                <w:sz w:val="26"/>
                <w:szCs w:val="26"/>
              </w:rPr>
            </w:pPr>
          </w:p>
          <w:p w14:paraId="1C7A78B1" w14:textId="77777777" w:rsidR="00EE0A2C" w:rsidRDefault="00EE0A2C">
            <w:pPr>
              <w:pStyle w:val="Normal1"/>
              <w:rPr>
                <w:sz w:val="26"/>
                <w:szCs w:val="26"/>
              </w:rPr>
            </w:pPr>
          </w:p>
          <w:p w14:paraId="2174E230" w14:textId="77777777" w:rsidR="00EE0A2C" w:rsidRDefault="00EE0A2C">
            <w:pPr>
              <w:pStyle w:val="Normal1"/>
              <w:rPr>
                <w:sz w:val="26"/>
                <w:szCs w:val="26"/>
              </w:rPr>
            </w:pPr>
          </w:p>
          <w:p w14:paraId="1C1614A5" w14:textId="77777777" w:rsidR="00EE0A2C" w:rsidRDefault="00EE0A2C">
            <w:pPr>
              <w:pStyle w:val="Normal1"/>
              <w:rPr>
                <w:sz w:val="26"/>
                <w:szCs w:val="26"/>
              </w:rPr>
            </w:pPr>
          </w:p>
        </w:tc>
      </w:tr>
    </w:tbl>
    <w:p w14:paraId="4EA668E4" w14:textId="77777777" w:rsidR="00EE0A2C" w:rsidRDefault="00EE0A2C">
      <w:pPr>
        <w:pStyle w:val="Normal1"/>
        <w:rPr>
          <w:sz w:val="26"/>
          <w:szCs w:val="26"/>
        </w:rPr>
      </w:pPr>
    </w:p>
    <w:sectPr w:rsidR="00EE0A2C">
      <w:pgSz w:w="12240" w:h="15840"/>
      <w:pgMar w:top="945" w:right="1134" w:bottom="945"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E6F4AB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14487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0000002"/>
    <w:multiLevelType w:val="multilevel"/>
    <w:tmpl w:val="BBD8B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000003"/>
    <w:multiLevelType w:val="hybridMultilevel"/>
    <w:tmpl w:val="B34E44AC"/>
    <w:lvl w:ilvl="0" w:tplc="EFF40134">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multilevel"/>
    <w:tmpl w:val="F1A29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0000005"/>
    <w:multiLevelType w:val="multilevel"/>
    <w:tmpl w:val="BACCC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0000006"/>
    <w:multiLevelType w:val="multilevel"/>
    <w:tmpl w:val="A1D2A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0A2C"/>
    <w:rsid w:val="0007720C"/>
    <w:rsid w:val="00EE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D8ABF"/>
  <w15:docId w15:val="{0049BD97-F93C-4A1F-A014-FFAE374B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A"/>
        <w:sz w:val="24"/>
        <w:szCs w:val="24"/>
        <w:lang w:val="en-GB" w:eastAsia="en-IN"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rPr>
  </w:style>
  <w:style w:type="paragraph" w:styleId="Heading5">
    <w:name w:val="heading 5"/>
    <w:basedOn w:val="Normal1"/>
    <w:next w:val="Normal1"/>
    <w:uiPriority w:val="9"/>
    <w:semiHidden/>
    <w:unhideWhenUsed/>
    <w:qFormat/>
    <w:pPr>
      <w:keepNext/>
      <w:keepLines/>
      <w:spacing w:before="220" w:after="40"/>
      <w:outlineLvl w:val="4"/>
    </w:pPr>
    <w:rPr>
      <w:b/>
      <w:sz w:val="22"/>
      <w:szCs w:val="22"/>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1" w:type="dxa"/>
        <w:bottom w:w="55" w:type="dxa"/>
        <w:right w:w="5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quora-question-pair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6A370-975B-4D06-B1EB-1D340D1A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 </cp:lastModifiedBy>
  <cp:revision>24</cp:revision>
  <dcterms:created xsi:type="dcterms:W3CDTF">2019-11-08T13:58:00Z</dcterms:created>
  <dcterms:modified xsi:type="dcterms:W3CDTF">2019-11-30T14:14:00Z</dcterms:modified>
</cp:coreProperties>
</file>