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1967D2"/>
          <w:spacing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67D2"/>
          <w:spacing w:val="0"/>
        </w:rPr>
        <w:t>5.2. Task. Change the book filter application to work with device onboard SQL</w:t>
      </w:r>
    </w:p>
    <w:p/>
    <w:p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lang w:val="en-US"/>
        </w:rPr>
        <w:t>Change the book filter application from day 4 to work with device onboard SQL.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lang w:val="en-US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lang w:val="en-US"/>
        </w:rPr>
        <w:t>The application must do GET query once, write all book data to local Room/SQL storage, and then operate with the local SQL storage only.</w:t>
      </w:r>
    </w:p>
    <w:p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lang w:val="en-US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4"/>
          <w:szCs w:val="24"/>
          <w:u w:val="single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4"/>
          <w:szCs w:val="24"/>
          <w:u w:val="single"/>
          <w:lang w:val="en-US"/>
        </w:rPr>
        <w:t>Github Link: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lang w:val="en-US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lang w:val="en-US"/>
        </w:rPr>
        <w:fldChar w:fldCharType="begin"/>
      </w: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lang w:val="en-US"/>
        </w:rPr>
        <w:instrText xml:space="preserve"> HYPERLINK "https://github.com/Rajadurai02/Day_5_BookFilterAppUsingRoom" </w:instrText>
      </w: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lang w:val="en-US"/>
        </w:rPr>
        <w:fldChar w:fldCharType="separate"/>
      </w:r>
      <w:r>
        <w:rPr>
          <w:rStyle w:val="7"/>
          <w:rFonts w:hint="default" w:ascii="Arial" w:hAnsi="Arial" w:eastAsia="Arial"/>
          <w:b w:val="0"/>
          <w:bCs w:val="0"/>
          <w:i w:val="0"/>
          <w:iCs w:val="0"/>
          <w:caps w:val="0"/>
          <w:spacing w:val="2"/>
          <w:sz w:val="24"/>
          <w:szCs w:val="24"/>
          <w:lang w:val="en-US"/>
        </w:rPr>
        <w:t>https://github.com/Rajadurai02/Day_5_BookFilterAppUsingRoom</w:t>
      </w:r>
      <w: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lang w:val="en-US"/>
        </w:rPr>
        <w:fldChar w:fldCharType="end"/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color w:val="auto"/>
          <w:spacing w:val="2"/>
          <w:sz w:val="24"/>
          <w:szCs w:val="24"/>
          <w:u w:val="none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u w:val="single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u w:val="single"/>
          <w:lang w:val="en-US"/>
        </w:rPr>
        <w:t>Sample Output:</w:t>
      </w:r>
    </w:p>
    <w:p>
      <w:pPr>
        <w:rPr>
          <w:rFonts w:hint="default" w:eastAsia="SimSun" w:cs="SimSun" w:asciiTheme="minorAscii" w:hAnsiTheme="minorAscii"/>
          <w:sz w:val="24"/>
          <w:szCs w:val="24"/>
          <w:u w:val="single"/>
          <w:lang w:val="en-US"/>
        </w:rPr>
      </w:pPr>
    </w:p>
    <w:p>
      <w:pPr>
        <w:ind w:left="840" w:leftChars="0" w:firstLine="420" w:firstLineChars="0"/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 xml:space="preserve">Initial View:                            Author = Jane Austen </w:t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2546350" cy="5314950"/>
            <wp:effectExtent l="0" t="0" r="6350" b="6350"/>
            <wp:docPr id="1" name="Picture 1" descr="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5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 xml:space="preserve">              </w:t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2527300" cy="5327650"/>
            <wp:effectExtent l="0" t="0" r="0" b="6350"/>
            <wp:docPr id="3" name="Picture 3" descr="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5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 xml:space="preserve">           </w:t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</w:p>
    <w:p>
      <w:pPr>
        <w:jc w:val="center"/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 xml:space="preserve">Author = </w:t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Fyodor Dostoevsky</w:t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  <w:t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 xml:space="preserve">Author = </w:t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Gustave Flaubert</w:t>
      </w:r>
      <w:bookmarkStart w:id="0" w:name="_GoBack"/>
      <w:bookmarkEnd w:id="0"/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2514600" cy="5384800"/>
            <wp:effectExtent l="0" t="0" r="0" b="0"/>
            <wp:docPr id="4" name="Picture 4" descr="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5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 xml:space="preserve">             </w:t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2508250" cy="5353050"/>
            <wp:effectExtent l="0" t="0" r="6350" b="6350"/>
            <wp:docPr id="5" name="Picture 5" descr="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ab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t xml:space="preserve">     </w:t>
      </w: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 xml:space="preserve">             </w:t>
      </w:r>
    </w:p>
    <w:p>
      <w:pPr>
        <w:jc w:val="both"/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 xml:space="preserve">          </w:t>
      </w: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 xml:space="preserve">                           </w:t>
      </w: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sectPr>
      <w:footerReference r:id="rId3" w:type="default"/>
      <w:pgSz w:w="11906" w:h="16838"/>
      <w:pgMar w:top="1440" w:right="1080" w:bottom="1440" w:left="1080" w:header="720" w:footer="720" w:gutter="0"/>
      <w:pgBorders w:offsetFrom="page">
        <w:top w:val="dotted" w:color="auto" w:sz="4" w:space="24"/>
        <w:left w:val="dotted" w:color="auto" w:sz="4" w:space="24"/>
        <w:bottom w:val="dotted" w:color="auto" w:sz="4" w:space="24"/>
        <w:right w:val="dotted" w:color="auto" w:sz="4" w:space="2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sz w:val="18"/>
        <w:lang w:val="en-US"/>
      </w:rPr>
      <w:tab/>
    </w:r>
    <w:r>
      <w:rPr>
        <w:rFonts w:hint="default"/>
        <w:sz w:val="18"/>
        <w:lang w:val="en-US"/>
      </w:rPr>
      <w:tab/>
    </w:r>
    <w:r>
      <w:rPr>
        <w:rFonts w:hint="default"/>
        <w:sz w:val="18"/>
        <w:lang w:val="en-US"/>
      </w:rPr>
      <w:t>r</w:t>
    </w:r>
    <w:r>
      <w:rPr>
        <w:rFonts w:hint="default"/>
        <w:lang w:val="en-US"/>
      </w:rPr>
      <w:t>ajadurai.sermaraj@kanini.com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886087"/>
    <w:rsid w:val="171E5AF5"/>
    <w:rsid w:val="18442EA5"/>
    <w:rsid w:val="185E254E"/>
    <w:rsid w:val="1D3567B7"/>
    <w:rsid w:val="1ED85C4E"/>
    <w:rsid w:val="38886087"/>
    <w:rsid w:val="480730A3"/>
    <w:rsid w:val="4BC20752"/>
    <w:rsid w:val="4C1D15F7"/>
    <w:rsid w:val="5713649F"/>
    <w:rsid w:val="5D27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2021-12-02T04:58:00Z</dcterms:created>
  <dc:creator>Administrator</dc:creator>
  <cp:lastModifiedBy>Rajadurai S</cp:lastModifiedBy>
  <dcterms:modified xsi:type="dcterms:W3CDTF">2021-12-11T04:28:16Z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A0CA2B51CCEF431094CB201E101F7A4E</vt:lpwstr>
  </property>
</Properties>
</file>