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C127" w14:textId="463F711C" w:rsidR="00F81F6F" w:rsidRPr="006072AA" w:rsidRDefault="00A400FC">
      <w:pPr>
        <w:rPr>
          <w:color w:val="385623" w:themeColor="accent6" w:themeShade="80"/>
          <w:sz w:val="40"/>
          <w:szCs w:val="40"/>
          <w:lang w:val="en-US"/>
        </w:rPr>
      </w:pPr>
      <w:r w:rsidRPr="006072AA">
        <w:rPr>
          <w:color w:val="385623" w:themeColor="accent6" w:themeShade="80"/>
          <w:sz w:val="40"/>
          <w:szCs w:val="40"/>
          <w:lang w:val="en-US"/>
        </w:rPr>
        <w:t>FinTech Transaction and Fraud Risk Analysis</w:t>
      </w:r>
    </w:p>
    <w:p w14:paraId="5310B6E8" w14:textId="723A6FA2" w:rsidR="00657156" w:rsidRDefault="00A400FC" w:rsidP="000C1B3A">
      <w:pPr>
        <w:pStyle w:val="ListParagraph"/>
        <w:numPr>
          <w:ilvl w:val="0"/>
          <w:numId w:val="1"/>
        </w:numPr>
        <w:rPr>
          <w:color w:val="4472C4" w:themeColor="accent1"/>
          <w:sz w:val="32"/>
          <w:szCs w:val="32"/>
          <w:lang w:val="en-US"/>
        </w:rPr>
      </w:pPr>
      <w:r w:rsidRPr="00A400FC">
        <w:rPr>
          <w:color w:val="4472C4" w:themeColor="accent1"/>
          <w:sz w:val="32"/>
          <w:szCs w:val="32"/>
          <w:lang w:val="en-US"/>
        </w:rPr>
        <w:t>Project Ove</w:t>
      </w:r>
      <w:r w:rsidR="000C1B3A">
        <w:rPr>
          <w:color w:val="4472C4" w:themeColor="accent1"/>
          <w:sz w:val="32"/>
          <w:szCs w:val="32"/>
          <w:lang w:val="en-US"/>
        </w:rPr>
        <w:t>rview</w:t>
      </w:r>
    </w:p>
    <w:p w14:paraId="35E7169B" w14:textId="0B721FE1" w:rsidR="00C252E9" w:rsidRPr="00776B29" w:rsidRDefault="00BB4B48" w:rsidP="00BB4B48">
      <w:pPr>
        <w:pStyle w:val="ListParagraph"/>
        <w:numPr>
          <w:ilvl w:val="0"/>
          <w:numId w:val="8"/>
        </w:numPr>
        <w:rPr>
          <w:color w:val="171717" w:themeColor="background2" w:themeShade="1A"/>
          <w:sz w:val="24"/>
          <w:szCs w:val="24"/>
          <w:lang w:val="en-US"/>
        </w:rPr>
      </w:pPr>
      <w:r w:rsidRPr="00233426">
        <w:rPr>
          <w:color w:val="171717" w:themeColor="background2" w:themeShade="1A"/>
          <w:sz w:val="28"/>
          <w:szCs w:val="28"/>
          <w:lang w:val="en-US"/>
        </w:rPr>
        <w:t>Fintech Transaction and Fraud Risk Analysis is a</w:t>
      </w:r>
      <w:r w:rsidR="008F3C34">
        <w:rPr>
          <w:color w:val="171717" w:themeColor="background2" w:themeShade="1A"/>
          <w:sz w:val="28"/>
          <w:szCs w:val="28"/>
          <w:lang w:val="en-US"/>
        </w:rPr>
        <w:t xml:space="preserve"> data analytics project that analyze </w:t>
      </w:r>
      <w:r w:rsidR="0011279D">
        <w:rPr>
          <w:color w:val="171717" w:themeColor="background2" w:themeShade="1A"/>
          <w:sz w:val="28"/>
          <w:szCs w:val="28"/>
          <w:lang w:val="en-US"/>
        </w:rPr>
        <w:t>financial Transaction, Understand</w:t>
      </w:r>
      <w:r w:rsidR="000578D2">
        <w:rPr>
          <w:color w:val="171717" w:themeColor="background2" w:themeShade="1A"/>
          <w:sz w:val="28"/>
          <w:szCs w:val="28"/>
          <w:lang w:val="en-US"/>
        </w:rPr>
        <w:t xml:space="preserve">ing the </w:t>
      </w:r>
      <w:r w:rsidR="0011279D">
        <w:rPr>
          <w:color w:val="171717" w:themeColor="background2" w:themeShade="1A"/>
          <w:sz w:val="28"/>
          <w:szCs w:val="28"/>
          <w:lang w:val="en-US"/>
        </w:rPr>
        <w:t>customer b</w:t>
      </w:r>
      <w:r w:rsidR="00776B29">
        <w:rPr>
          <w:color w:val="171717" w:themeColor="background2" w:themeShade="1A"/>
          <w:sz w:val="28"/>
          <w:szCs w:val="28"/>
          <w:lang w:val="en-US"/>
        </w:rPr>
        <w:t>e</w:t>
      </w:r>
      <w:r w:rsidR="0011279D">
        <w:rPr>
          <w:color w:val="171717" w:themeColor="background2" w:themeShade="1A"/>
          <w:sz w:val="28"/>
          <w:szCs w:val="28"/>
          <w:lang w:val="en-US"/>
        </w:rPr>
        <w:t>hav</w:t>
      </w:r>
      <w:r w:rsidR="006C2712">
        <w:rPr>
          <w:color w:val="171717" w:themeColor="background2" w:themeShade="1A"/>
          <w:sz w:val="28"/>
          <w:szCs w:val="28"/>
          <w:lang w:val="en-US"/>
        </w:rPr>
        <w:t>io</w:t>
      </w:r>
      <w:r w:rsidR="0011279D">
        <w:rPr>
          <w:color w:val="171717" w:themeColor="background2" w:themeShade="1A"/>
          <w:sz w:val="28"/>
          <w:szCs w:val="28"/>
          <w:lang w:val="en-US"/>
        </w:rPr>
        <w:t xml:space="preserve">r and </w:t>
      </w:r>
      <w:r w:rsidR="006C2712">
        <w:rPr>
          <w:color w:val="171717" w:themeColor="background2" w:themeShade="1A"/>
          <w:sz w:val="28"/>
          <w:szCs w:val="28"/>
          <w:lang w:val="en-US"/>
        </w:rPr>
        <w:t>perform fraud risk analysis.</w:t>
      </w:r>
    </w:p>
    <w:p w14:paraId="3ADB9271" w14:textId="4AE30552" w:rsidR="00776B29" w:rsidRDefault="00D55669" w:rsidP="00BB4B48">
      <w:pPr>
        <w:pStyle w:val="ListParagraph"/>
        <w:numPr>
          <w:ilvl w:val="0"/>
          <w:numId w:val="8"/>
        </w:numPr>
        <w:rPr>
          <w:color w:val="171717" w:themeColor="background2" w:themeShade="1A"/>
          <w:sz w:val="28"/>
          <w:szCs w:val="28"/>
          <w:lang w:val="en-US"/>
        </w:rPr>
      </w:pPr>
      <w:r w:rsidRPr="00233426">
        <w:rPr>
          <w:color w:val="171717" w:themeColor="background2" w:themeShade="1A"/>
          <w:sz w:val="28"/>
          <w:szCs w:val="28"/>
          <w:lang w:val="en-US"/>
        </w:rPr>
        <w:t>The Project focuses on understanding tr</w:t>
      </w:r>
      <w:r w:rsidR="000578D2">
        <w:rPr>
          <w:color w:val="171717" w:themeColor="background2" w:themeShade="1A"/>
          <w:sz w:val="28"/>
          <w:szCs w:val="28"/>
          <w:lang w:val="en-US"/>
        </w:rPr>
        <w:t>ansaction patterns, transaction amount</w:t>
      </w:r>
      <w:r w:rsidR="00BD0F5A">
        <w:rPr>
          <w:color w:val="171717" w:themeColor="background2" w:themeShade="1A"/>
          <w:sz w:val="28"/>
          <w:szCs w:val="28"/>
          <w:lang w:val="en-US"/>
        </w:rPr>
        <w:t>, risk levels, and fraudulent transactions</w:t>
      </w:r>
      <w:r w:rsidR="00D663E0">
        <w:rPr>
          <w:color w:val="171717" w:themeColor="background2" w:themeShade="1A"/>
          <w:sz w:val="28"/>
          <w:szCs w:val="28"/>
          <w:lang w:val="en-US"/>
        </w:rPr>
        <w:t>.</w:t>
      </w:r>
    </w:p>
    <w:p w14:paraId="5E02F649" w14:textId="77777777" w:rsidR="00980496" w:rsidRDefault="00D663E0" w:rsidP="00980496">
      <w:pPr>
        <w:pStyle w:val="ListParagraph"/>
        <w:numPr>
          <w:ilvl w:val="0"/>
          <w:numId w:val="8"/>
        </w:numPr>
        <w:rPr>
          <w:color w:val="171717" w:themeColor="background2" w:themeShade="1A"/>
          <w:sz w:val="28"/>
          <w:szCs w:val="28"/>
          <w:lang w:val="en-US"/>
        </w:rPr>
      </w:pPr>
      <w:r>
        <w:rPr>
          <w:color w:val="171717" w:themeColor="background2" w:themeShade="1A"/>
          <w:sz w:val="28"/>
          <w:szCs w:val="28"/>
          <w:lang w:val="en-US"/>
        </w:rPr>
        <w:t>It also analyze</w:t>
      </w:r>
      <w:r w:rsidR="00980496">
        <w:rPr>
          <w:color w:val="171717" w:themeColor="background2" w:themeShade="1A"/>
          <w:sz w:val="28"/>
          <w:szCs w:val="28"/>
          <w:lang w:val="en-US"/>
        </w:rPr>
        <w:t>s</w:t>
      </w:r>
      <w:r>
        <w:rPr>
          <w:color w:val="171717" w:themeColor="background2" w:themeShade="1A"/>
          <w:sz w:val="28"/>
          <w:szCs w:val="28"/>
          <w:lang w:val="en-US"/>
        </w:rPr>
        <w:t xml:space="preserve"> factors such as </w:t>
      </w:r>
      <w:r w:rsidR="00F05AA0">
        <w:rPr>
          <w:color w:val="171717" w:themeColor="background2" w:themeShade="1A"/>
          <w:sz w:val="28"/>
          <w:szCs w:val="28"/>
          <w:lang w:val="en-US"/>
        </w:rPr>
        <w:t>transaction category, transaction status, credit score, KYC level</w:t>
      </w:r>
      <w:r w:rsidR="005E60C4">
        <w:rPr>
          <w:color w:val="171717" w:themeColor="background2" w:themeShade="1A"/>
          <w:sz w:val="28"/>
          <w:szCs w:val="28"/>
          <w:lang w:val="en-US"/>
        </w:rPr>
        <w:t>, bank and device type.</w:t>
      </w:r>
    </w:p>
    <w:p w14:paraId="1E7E58CB" w14:textId="1AB246CF" w:rsidR="00F822D5" w:rsidRPr="00980496" w:rsidRDefault="00F822D5" w:rsidP="00980496">
      <w:pPr>
        <w:pStyle w:val="ListParagraph"/>
        <w:numPr>
          <w:ilvl w:val="0"/>
          <w:numId w:val="8"/>
        </w:numPr>
        <w:rPr>
          <w:color w:val="171717" w:themeColor="background2" w:themeShade="1A"/>
          <w:sz w:val="28"/>
          <w:szCs w:val="28"/>
          <w:lang w:val="en-US"/>
        </w:rPr>
      </w:pPr>
      <w:r w:rsidRPr="0098049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data is cleaned and analy</w:t>
      </w:r>
      <w:r w:rsidR="00980496" w:rsidRPr="0098049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sis </w:t>
      </w:r>
      <w:r w:rsidRPr="0098049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using </w:t>
      </w:r>
      <w:r w:rsidRPr="0098049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 xml:space="preserve">Python in Google </w:t>
      </w:r>
      <w:proofErr w:type="spellStart"/>
      <w:r w:rsidRPr="0098049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Colab</w:t>
      </w:r>
      <w:proofErr w:type="spellEnd"/>
      <w:r w:rsidR="0098049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</w:t>
      </w:r>
      <w:r w:rsidRPr="0098049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and the results are visualized using </w:t>
      </w:r>
      <w:r w:rsidRPr="0098049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Power BI</w:t>
      </w:r>
      <w:r w:rsidRPr="0098049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.</w:t>
      </w:r>
    </w:p>
    <w:p w14:paraId="70211B91" w14:textId="77777777" w:rsidR="00F822D5" w:rsidRPr="00F822D5" w:rsidRDefault="00F822D5" w:rsidP="006E66A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E5FB0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The main goal is to </w:t>
      </w:r>
      <w:r w:rsidRPr="006E5F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identify fraud and risk patterns and provide useful business insights for better financial risk management</w:t>
      </w:r>
      <w:r w:rsidRPr="00F822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6C4D2E03" w14:textId="77777777" w:rsidR="00385362" w:rsidRPr="00F822D5" w:rsidRDefault="00385362" w:rsidP="003349D0">
      <w:pPr>
        <w:pStyle w:val="ListParagraph"/>
        <w:rPr>
          <w:color w:val="171717" w:themeColor="background2" w:themeShade="1A"/>
          <w:sz w:val="24"/>
          <w:szCs w:val="24"/>
          <w:lang w:val="en-US"/>
        </w:rPr>
      </w:pPr>
    </w:p>
    <w:p w14:paraId="3650FEDE" w14:textId="77777777" w:rsidR="00FA4894" w:rsidRPr="00643965" w:rsidRDefault="00FA4894" w:rsidP="00FA4894">
      <w:pPr>
        <w:pStyle w:val="ListParagraph"/>
        <w:rPr>
          <w:color w:val="4472C4" w:themeColor="accent1"/>
          <w:sz w:val="32"/>
          <w:szCs w:val="32"/>
          <w:lang w:val="en-US"/>
        </w:rPr>
      </w:pPr>
    </w:p>
    <w:p w14:paraId="6AC6F5AC" w14:textId="77777777" w:rsidR="00C03B56" w:rsidRDefault="00A400FC" w:rsidP="00C03B56">
      <w:pPr>
        <w:pStyle w:val="ListParagraph"/>
        <w:numPr>
          <w:ilvl w:val="0"/>
          <w:numId w:val="1"/>
        </w:numPr>
        <w:rPr>
          <w:color w:val="4472C4" w:themeColor="accent1"/>
          <w:sz w:val="32"/>
          <w:szCs w:val="32"/>
          <w:lang w:val="en-US"/>
        </w:rPr>
      </w:pPr>
      <w:r>
        <w:rPr>
          <w:color w:val="4472C4" w:themeColor="accent1"/>
          <w:sz w:val="32"/>
          <w:szCs w:val="32"/>
          <w:lang w:val="en-US"/>
        </w:rPr>
        <w:t>Project Objectiv</w:t>
      </w:r>
      <w:r w:rsidR="00C03B56">
        <w:rPr>
          <w:color w:val="4472C4" w:themeColor="accent1"/>
          <w:sz w:val="32"/>
          <w:szCs w:val="32"/>
          <w:lang w:val="en-US"/>
        </w:rPr>
        <w:t>e</w:t>
      </w:r>
    </w:p>
    <w:p w14:paraId="7E9C92E2" w14:textId="757970CD" w:rsidR="00C03B56" w:rsidRDefault="00D665AA" w:rsidP="00006486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006486">
        <w:rPr>
          <w:sz w:val="28"/>
          <w:szCs w:val="28"/>
          <w:lang w:val="en-US"/>
        </w:rPr>
        <w:t>To analyze financial transaction</w:t>
      </w:r>
      <w:r w:rsidR="00006486" w:rsidRPr="00006486">
        <w:rPr>
          <w:sz w:val="28"/>
          <w:szCs w:val="28"/>
          <w:lang w:val="en-US"/>
        </w:rPr>
        <w:t xml:space="preserve"> and identify key transaction patterns and trends.</w:t>
      </w:r>
    </w:p>
    <w:p w14:paraId="7E4846B2" w14:textId="0AC0E24E" w:rsidR="00006486" w:rsidRDefault="005A6F64" w:rsidP="00006486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evaluate transaction amounts, types, categories and customer behavior</w:t>
      </w:r>
      <w:r w:rsidR="00341E59">
        <w:rPr>
          <w:sz w:val="28"/>
          <w:szCs w:val="28"/>
          <w:lang w:val="en-US"/>
        </w:rPr>
        <w:t>.</w:t>
      </w:r>
    </w:p>
    <w:p w14:paraId="791A8DDA" w14:textId="72A2AE53" w:rsidR="00341E59" w:rsidRDefault="00341E59" w:rsidP="00006486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identify high-risk transactions using </w:t>
      </w:r>
      <w:r w:rsidR="00914D95">
        <w:rPr>
          <w:sz w:val="28"/>
          <w:szCs w:val="28"/>
          <w:lang w:val="en-US"/>
        </w:rPr>
        <w:t>risk-related factors.</w:t>
      </w:r>
    </w:p>
    <w:p w14:paraId="27E3C5E9" w14:textId="1036245B" w:rsidR="00914D95" w:rsidRDefault="00914D95" w:rsidP="00006486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analyze fraud</w:t>
      </w:r>
      <w:r w:rsidR="009259EC">
        <w:rPr>
          <w:sz w:val="28"/>
          <w:szCs w:val="28"/>
          <w:lang w:val="en-US"/>
        </w:rPr>
        <w:t xml:space="preserve">ulent transaction and identify patterns that may </w:t>
      </w:r>
      <w:r w:rsidR="002A756B">
        <w:rPr>
          <w:sz w:val="28"/>
          <w:szCs w:val="28"/>
          <w:lang w:val="en-US"/>
        </w:rPr>
        <w:t>help in fraud detection.</w:t>
      </w:r>
    </w:p>
    <w:p w14:paraId="6B1700BE" w14:textId="5F27A74D" w:rsidR="002A756B" w:rsidRPr="00006486" w:rsidRDefault="002A756B" w:rsidP="00006486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generate actionable insight</w:t>
      </w:r>
      <w:r w:rsidR="0097594C">
        <w:rPr>
          <w:sz w:val="28"/>
          <w:szCs w:val="28"/>
          <w:lang w:val="en-US"/>
        </w:rPr>
        <w:t>s to support data-driven and improve financial risk and fraud management.</w:t>
      </w:r>
    </w:p>
    <w:p w14:paraId="1D1590FD" w14:textId="0FE1EBD8" w:rsidR="00FE2021" w:rsidRPr="00B85EF6" w:rsidRDefault="00FE2021" w:rsidP="00B85EF6">
      <w:pPr>
        <w:pStyle w:val="ListParagraph"/>
        <w:numPr>
          <w:ilvl w:val="0"/>
          <w:numId w:val="7"/>
        </w:numPr>
        <w:rPr>
          <w:color w:val="4472C4" w:themeColor="accent1"/>
          <w:sz w:val="32"/>
          <w:szCs w:val="32"/>
          <w:lang w:val="en-US"/>
        </w:rPr>
      </w:pPr>
      <w:r w:rsidRPr="00B85EF6">
        <w:rPr>
          <w:color w:val="000000" w:themeColor="text1"/>
          <w:sz w:val="28"/>
          <w:szCs w:val="28"/>
          <w:lang w:val="en-US"/>
        </w:rPr>
        <w:t>Generate business insights and recommendations</w:t>
      </w:r>
      <w:r w:rsidRPr="00B85EF6">
        <w:rPr>
          <w:color w:val="4472C4" w:themeColor="accent1"/>
          <w:sz w:val="32"/>
          <w:szCs w:val="32"/>
          <w:lang w:val="en-US"/>
        </w:rPr>
        <w:t>.</w:t>
      </w:r>
    </w:p>
    <w:p w14:paraId="42D924CC" w14:textId="77777777" w:rsidR="00B85EF6" w:rsidRDefault="00B85EF6" w:rsidP="00B85EF6">
      <w:pPr>
        <w:pStyle w:val="ListParagraph"/>
        <w:rPr>
          <w:color w:val="4472C4" w:themeColor="accent1"/>
          <w:sz w:val="32"/>
          <w:szCs w:val="32"/>
          <w:lang w:val="en-US"/>
        </w:rPr>
      </w:pPr>
    </w:p>
    <w:p w14:paraId="5F6805E3" w14:textId="4E7D9565" w:rsidR="00FE2021" w:rsidRDefault="00FE2021" w:rsidP="00D212B0">
      <w:pPr>
        <w:pStyle w:val="ListParagraph"/>
        <w:numPr>
          <w:ilvl w:val="0"/>
          <w:numId w:val="1"/>
        </w:numPr>
        <w:rPr>
          <w:color w:val="4472C4" w:themeColor="accent1"/>
          <w:sz w:val="32"/>
          <w:szCs w:val="32"/>
          <w:lang w:val="en-US"/>
        </w:rPr>
      </w:pPr>
      <w:r w:rsidRPr="00FE2021">
        <w:rPr>
          <w:color w:val="4472C4" w:themeColor="accent1"/>
          <w:sz w:val="32"/>
          <w:szCs w:val="32"/>
          <w:lang w:val="en-US"/>
        </w:rPr>
        <w:t>Data Source</w:t>
      </w:r>
    </w:p>
    <w:p w14:paraId="0130821F" w14:textId="7D3C14DE" w:rsidR="00E8660F" w:rsidRDefault="00846CFD" w:rsidP="00E8660F">
      <w:pPr>
        <w:pStyle w:val="ListParagraph"/>
        <w:rPr>
          <w:color w:val="4472C4" w:themeColor="accent1"/>
          <w:sz w:val="32"/>
          <w:szCs w:val="32"/>
          <w:lang w:val="en-US"/>
        </w:rPr>
      </w:pPr>
      <w:r w:rsidRPr="00B26F3D">
        <w:rPr>
          <w:b/>
          <w:bCs/>
          <w:color w:val="171717" w:themeColor="background2" w:themeShade="1A"/>
          <w:sz w:val="32"/>
          <w:szCs w:val="32"/>
          <w:u w:val="single"/>
        </w:rPr>
        <w:t>Hugg</w:t>
      </w:r>
      <w:r w:rsidR="00587AE8" w:rsidRPr="00B26F3D">
        <w:rPr>
          <w:b/>
          <w:bCs/>
          <w:color w:val="171717" w:themeColor="background2" w:themeShade="1A"/>
          <w:sz w:val="32"/>
          <w:szCs w:val="32"/>
          <w:u w:val="single"/>
        </w:rPr>
        <w:t xml:space="preserve">ing </w:t>
      </w:r>
      <w:proofErr w:type="gramStart"/>
      <w:r w:rsidR="00587AE8" w:rsidRPr="00B26F3D">
        <w:rPr>
          <w:b/>
          <w:bCs/>
          <w:color w:val="171717" w:themeColor="background2" w:themeShade="1A"/>
          <w:sz w:val="32"/>
          <w:szCs w:val="32"/>
          <w:u w:val="single"/>
        </w:rPr>
        <w:t xml:space="preserve">face  </w:t>
      </w:r>
      <w:r w:rsidR="00B26F3D" w:rsidRPr="00B26F3D">
        <w:rPr>
          <w:b/>
          <w:bCs/>
          <w:color w:val="171717" w:themeColor="background2" w:themeShade="1A"/>
          <w:sz w:val="32"/>
          <w:szCs w:val="32"/>
          <w:u w:val="single"/>
        </w:rPr>
        <w:t>-</w:t>
      </w:r>
      <w:proofErr w:type="gramEnd"/>
      <w:r w:rsidR="00B26F3D" w:rsidRPr="00B26F3D">
        <w:rPr>
          <w:b/>
          <w:bCs/>
          <w:color w:val="171717" w:themeColor="background2" w:themeShade="1A"/>
          <w:sz w:val="32"/>
          <w:szCs w:val="32"/>
          <w:u w:val="single"/>
        </w:rPr>
        <w:t xml:space="preserve"> FinTech</w:t>
      </w:r>
      <w:r w:rsidR="00B26F3D">
        <w:rPr>
          <w:b/>
          <w:bCs/>
          <w:color w:val="262626" w:themeColor="text1" w:themeTint="D9"/>
          <w:sz w:val="32"/>
          <w:szCs w:val="32"/>
          <w:u w:val="single"/>
        </w:rPr>
        <w:t xml:space="preserve"> </w:t>
      </w:r>
      <w:hyperlink r:id="rId5" w:history="1">
        <w:r w:rsidR="00B26F3D" w:rsidRPr="00F82069">
          <w:rPr>
            <w:rStyle w:val="Hyperlink"/>
            <w:b/>
            <w:bCs/>
            <w:sz w:val="32"/>
            <w:szCs w:val="32"/>
          </w:rPr>
          <w:t>https://huggingface.co/datasets/hari7261/FINTECH-DETAILS-DATASET</w:t>
        </w:r>
      </w:hyperlink>
    </w:p>
    <w:p w14:paraId="34B6B659" w14:textId="725D6359" w:rsidR="00FE2021" w:rsidRPr="00B26F3D" w:rsidRDefault="00B26F3D" w:rsidP="00B26F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</w:t>
      </w:r>
      <w:r w:rsidR="00FE2021" w:rsidRPr="00B26F3D">
        <w:rPr>
          <w:sz w:val="28"/>
          <w:szCs w:val="28"/>
          <w:lang w:val="en-US"/>
        </w:rPr>
        <w:t>Dataset</w:t>
      </w:r>
      <w:r w:rsidR="00FE2021" w:rsidRPr="00B26F3D">
        <w:rPr>
          <w:sz w:val="32"/>
          <w:szCs w:val="32"/>
          <w:lang w:val="en-US"/>
        </w:rPr>
        <w:t xml:space="preserve">: </w:t>
      </w:r>
      <w:r w:rsidR="00FE2021" w:rsidRPr="00B26F3D">
        <w:rPr>
          <w:sz w:val="28"/>
          <w:szCs w:val="28"/>
          <w:lang w:val="en-US"/>
        </w:rPr>
        <w:t>FinTech Transaction Dataset</w:t>
      </w:r>
    </w:p>
    <w:p w14:paraId="607E48D9" w14:textId="3AB68CCE" w:rsidR="00FE2021" w:rsidRPr="00B26F3D" w:rsidRDefault="00B26F3D" w:rsidP="00B26F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</w:t>
      </w:r>
      <w:r w:rsidR="00FE2021" w:rsidRPr="00B26F3D">
        <w:rPr>
          <w:sz w:val="28"/>
          <w:szCs w:val="28"/>
          <w:lang w:val="en-US"/>
        </w:rPr>
        <w:t>Domain: Financial Transaction &amp; Fraud</w:t>
      </w:r>
      <w:r w:rsidR="009D1E1F" w:rsidRPr="00B26F3D">
        <w:rPr>
          <w:sz w:val="28"/>
          <w:szCs w:val="28"/>
          <w:lang w:val="en-US"/>
        </w:rPr>
        <w:t xml:space="preserve"> </w:t>
      </w:r>
      <w:r w:rsidR="008C6390" w:rsidRPr="00B26F3D">
        <w:rPr>
          <w:sz w:val="28"/>
          <w:szCs w:val="28"/>
          <w:lang w:val="en-US"/>
        </w:rPr>
        <w:t>Risk</w:t>
      </w:r>
      <w:r w:rsidR="00FE2021" w:rsidRPr="00B26F3D">
        <w:rPr>
          <w:sz w:val="28"/>
          <w:szCs w:val="28"/>
          <w:lang w:val="en-US"/>
        </w:rPr>
        <w:t xml:space="preserve"> Analysis</w:t>
      </w:r>
    </w:p>
    <w:p w14:paraId="67BDA8D6" w14:textId="38AD6865" w:rsidR="00FE2021" w:rsidRPr="00B26F3D" w:rsidRDefault="004F55A8" w:rsidP="00B26F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         </w:t>
      </w:r>
      <w:r w:rsidR="00FE2021" w:rsidRPr="00B26F3D">
        <w:rPr>
          <w:sz w:val="28"/>
          <w:szCs w:val="28"/>
          <w:lang w:val="en-US"/>
        </w:rPr>
        <w:t xml:space="preserve">Dataset Size: </w:t>
      </w:r>
      <w:r w:rsidR="00481EA7" w:rsidRPr="00B26F3D">
        <w:rPr>
          <w:sz w:val="28"/>
          <w:szCs w:val="28"/>
          <w:lang w:val="en-US"/>
        </w:rPr>
        <w:t>5000 rows &amp; 21 columns</w:t>
      </w:r>
    </w:p>
    <w:p w14:paraId="72030B2E" w14:textId="23052C23" w:rsidR="00FE2021" w:rsidRPr="004F55A8" w:rsidRDefault="004F55A8" w:rsidP="004F55A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</w:t>
      </w:r>
      <w:r w:rsidR="00FE2021" w:rsidRPr="004F55A8">
        <w:rPr>
          <w:sz w:val="28"/>
          <w:szCs w:val="28"/>
          <w:lang w:val="en-US"/>
        </w:rPr>
        <w:t>Key Features: Transaction ID, Customer ID, Age, City, Country, Transaction</w:t>
      </w:r>
      <w:r w:rsidR="004A1ACE">
        <w:rPr>
          <w:sz w:val="28"/>
          <w:szCs w:val="28"/>
          <w:lang w:val="en-US"/>
        </w:rPr>
        <w:t xml:space="preserve"> T</w:t>
      </w:r>
      <w:r w:rsidR="00C22134">
        <w:rPr>
          <w:sz w:val="28"/>
          <w:szCs w:val="28"/>
          <w:lang w:val="en-US"/>
        </w:rPr>
        <w:t xml:space="preserve">ype, </w:t>
      </w:r>
      <w:r w:rsidR="00FE2021" w:rsidRPr="004F55A8">
        <w:rPr>
          <w:sz w:val="28"/>
          <w:szCs w:val="28"/>
          <w:lang w:val="en-US"/>
        </w:rPr>
        <w:t>Category, Amount, Bank Name, Device Type, Transaction Status, Credit Score, KYC Level, Risk Level, Is Fraud, etc.</w:t>
      </w:r>
    </w:p>
    <w:p w14:paraId="5C6DEF04" w14:textId="77777777" w:rsidR="009D1E1F" w:rsidRPr="00481EA7" w:rsidRDefault="009D1E1F" w:rsidP="00FE2021">
      <w:pPr>
        <w:pStyle w:val="ListParagraph"/>
        <w:rPr>
          <w:sz w:val="28"/>
          <w:szCs w:val="28"/>
          <w:lang w:val="en-US"/>
        </w:rPr>
      </w:pPr>
    </w:p>
    <w:p w14:paraId="79D0E40F" w14:textId="45D59FFC" w:rsidR="00FE2021" w:rsidRPr="008C6390" w:rsidRDefault="00FE2021" w:rsidP="004F546C">
      <w:pPr>
        <w:pStyle w:val="ListParagraph"/>
        <w:numPr>
          <w:ilvl w:val="0"/>
          <w:numId w:val="1"/>
        </w:numPr>
        <w:rPr>
          <w:color w:val="4472C4" w:themeColor="accent1"/>
          <w:sz w:val="32"/>
          <w:szCs w:val="32"/>
          <w:lang w:val="en-US"/>
        </w:rPr>
      </w:pPr>
      <w:r w:rsidRPr="008C6390">
        <w:rPr>
          <w:color w:val="4472C4" w:themeColor="accent1"/>
          <w:sz w:val="32"/>
          <w:szCs w:val="32"/>
          <w:lang w:val="en-US"/>
        </w:rPr>
        <w:t xml:space="preserve"> Problem Statement</w:t>
      </w:r>
    </w:p>
    <w:p w14:paraId="7747DC23" w14:textId="77777777" w:rsidR="008C6390" w:rsidRDefault="008C6390" w:rsidP="00FE2021">
      <w:pPr>
        <w:pStyle w:val="ListParagraph"/>
        <w:rPr>
          <w:sz w:val="28"/>
          <w:szCs w:val="28"/>
          <w:lang w:val="en-US"/>
        </w:rPr>
      </w:pPr>
    </w:p>
    <w:p w14:paraId="32E085F1" w14:textId="02B3E09F" w:rsidR="00A400FC" w:rsidRPr="00F21B41" w:rsidRDefault="00647A34" w:rsidP="00F21B41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  <w:r w:rsidR="00FE2021" w:rsidRPr="00481EA7">
        <w:rPr>
          <w:sz w:val="28"/>
          <w:szCs w:val="28"/>
          <w:lang w:val="en-US"/>
        </w:rPr>
        <w:t>Financial transaction datasets contain large amounts of information</w:t>
      </w:r>
      <w:r w:rsidR="001A4034">
        <w:rPr>
          <w:sz w:val="28"/>
          <w:szCs w:val="28"/>
          <w:lang w:val="en-US"/>
        </w:rPr>
        <w:t xml:space="preserve">, </w:t>
      </w:r>
      <w:r w:rsidR="00FE2021" w:rsidRPr="00481EA7">
        <w:rPr>
          <w:sz w:val="28"/>
          <w:szCs w:val="28"/>
          <w:lang w:val="en-US"/>
        </w:rPr>
        <w:t>making it difficult to identify transaction patterns, high-risk activities, and fraudulent transactions manually. This project analyzes transaction and customer-related data to identify important fraud and risk patterns and provide data-driven insights for better financial risk management.</w:t>
      </w:r>
    </w:p>
    <w:p w14:paraId="20F0E35F" w14:textId="77777777" w:rsidR="006A09F3" w:rsidRPr="004F546C" w:rsidRDefault="006A09F3" w:rsidP="006A09F3">
      <w:pPr>
        <w:pStyle w:val="ListParagraph"/>
        <w:rPr>
          <w:color w:val="4472C4" w:themeColor="accent1"/>
          <w:sz w:val="32"/>
          <w:szCs w:val="32"/>
          <w:lang w:val="en-US"/>
        </w:rPr>
      </w:pPr>
    </w:p>
    <w:p w14:paraId="3C839D8C" w14:textId="784FE902" w:rsidR="00BA1E5F" w:rsidRDefault="00A400FC" w:rsidP="005C28FF">
      <w:pPr>
        <w:pStyle w:val="ListParagraph"/>
        <w:numPr>
          <w:ilvl w:val="0"/>
          <w:numId w:val="3"/>
        </w:numPr>
        <w:rPr>
          <w:color w:val="4472C4" w:themeColor="accent1"/>
          <w:sz w:val="32"/>
          <w:szCs w:val="32"/>
          <w:lang w:val="en-US"/>
        </w:rPr>
      </w:pPr>
      <w:r>
        <w:rPr>
          <w:color w:val="4472C4" w:themeColor="accent1"/>
          <w:sz w:val="32"/>
          <w:szCs w:val="32"/>
          <w:lang w:val="en-US"/>
        </w:rPr>
        <w:t>Data Cleaning &amp; Pre-processing</w:t>
      </w:r>
    </w:p>
    <w:p w14:paraId="3261080B" w14:textId="77777777" w:rsidR="005C28FF" w:rsidRPr="005C28FF" w:rsidRDefault="005C28FF" w:rsidP="005C28FF">
      <w:pPr>
        <w:pStyle w:val="ListParagraph"/>
        <w:rPr>
          <w:color w:val="4472C4" w:themeColor="accent1"/>
          <w:sz w:val="12"/>
          <w:szCs w:val="12"/>
          <w:lang w:val="en-US"/>
        </w:rPr>
      </w:pPr>
    </w:p>
    <w:p w14:paraId="6E947173" w14:textId="77777777" w:rsidR="00BA1E5F" w:rsidRDefault="00BA1E5F" w:rsidP="00BA1E5F">
      <w:pPr>
        <w:pStyle w:val="ListParagraph"/>
        <w:rPr>
          <w:color w:val="171717" w:themeColor="background2" w:themeShade="1A"/>
          <w:sz w:val="28"/>
          <w:szCs w:val="28"/>
        </w:rPr>
      </w:pPr>
      <w:r w:rsidRPr="00BA1E5F">
        <w:rPr>
          <w:color w:val="171717" w:themeColor="background2" w:themeShade="1A"/>
          <w:sz w:val="28"/>
          <w:szCs w:val="28"/>
        </w:rPr>
        <w:t xml:space="preserve">Data cleaning and preprocessing were performed using </w:t>
      </w:r>
      <w:r w:rsidRPr="00BA1E5F">
        <w:rPr>
          <w:b/>
          <w:bCs/>
          <w:color w:val="171717" w:themeColor="background2" w:themeShade="1A"/>
          <w:sz w:val="28"/>
          <w:szCs w:val="28"/>
        </w:rPr>
        <w:t xml:space="preserve">Python in Google </w:t>
      </w:r>
      <w:proofErr w:type="spellStart"/>
      <w:r w:rsidRPr="00BA1E5F">
        <w:rPr>
          <w:b/>
          <w:bCs/>
          <w:color w:val="171717" w:themeColor="background2" w:themeShade="1A"/>
          <w:sz w:val="28"/>
          <w:szCs w:val="28"/>
        </w:rPr>
        <w:t>Colab</w:t>
      </w:r>
      <w:proofErr w:type="spellEnd"/>
      <w:r w:rsidRPr="00BA1E5F">
        <w:rPr>
          <w:color w:val="171717" w:themeColor="background2" w:themeShade="1A"/>
          <w:sz w:val="28"/>
          <w:szCs w:val="28"/>
        </w:rPr>
        <w:t>. The raw FinTech transaction dataset was examined and prepared for further analysis.</w:t>
      </w:r>
    </w:p>
    <w:p w14:paraId="62B6287A" w14:textId="77777777" w:rsidR="00E712FE" w:rsidRPr="00BA1E5F" w:rsidRDefault="00E712FE" w:rsidP="00BA1E5F">
      <w:pPr>
        <w:pStyle w:val="ListParagraph"/>
        <w:rPr>
          <w:color w:val="171717" w:themeColor="background2" w:themeShade="1A"/>
          <w:sz w:val="28"/>
          <w:szCs w:val="28"/>
        </w:rPr>
      </w:pPr>
    </w:p>
    <w:p w14:paraId="4FD13439" w14:textId="77777777" w:rsidR="00BA1E5F" w:rsidRDefault="00BA1E5F" w:rsidP="00BA1E5F">
      <w:pPr>
        <w:pStyle w:val="ListParagraph"/>
        <w:rPr>
          <w:color w:val="171717" w:themeColor="background2" w:themeShade="1A"/>
          <w:sz w:val="28"/>
          <w:szCs w:val="28"/>
        </w:rPr>
      </w:pPr>
      <w:r w:rsidRPr="00BA1E5F">
        <w:rPr>
          <w:color w:val="171717" w:themeColor="background2" w:themeShade="1A"/>
          <w:sz w:val="28"/>
          <w:szCs w:val="28"/>
        </w:rPr>
        <w:t>The following steps were performed:</w:t>
      </w:r>
    </w:p>
    <w:p w14:paraId="6C03D5A5" w14:textId="77777777" w:rsidR="00E712FE" w:rsidRPr="00BA1E5F" w:rsidRDefault="00E712FE" w:rsidP="00BA1E5F">
      <w:pPr>
        <w:pStyle w:val="ListParagraph"/>
        <w:rPr>
          <w:color w:val="171717" w:themeColor="background2" w:themeShade="1A"/>
          <w:sz w:val="28"/>
          <w:szCs w:val="28"/>
        </w:rPr>
      </w:pPr>
    </w:p>
    <w:p w14:paraId="27CD5AD5" w14:textId="77777777" w:rsidR="00BA1E5F" w:rsidRDefault="00BA1E5F" w:rsidP="00BA1E5F">
      <w:pPr>
        <w:pStyle w:val="ListParagraph"/>
        <w:numPr>
          <w:ilvl w:val="0"/>
          <w:numId w:val="9"/>
        </w:numPr>
        <w:rPr>
          <w:color w:val="171717" w:themeColor="background2" w:themeShade="1A"/>
          <w:sz w:val="28"/>
          <w:szCs w:val="28"/>
        </w:rPr>
      </w:pPr>
      <w:r w:rsidRPr="00BA1E5F">
        <w:rPr>
          <w:color w:val="171717" w:themeColor="background2" w:themeShade="1A"/>
          <w:sz w:val="28"/>
          <w:szCs w:val="28"/>
        </w:rPr>
        <w:t xml:space="preserve">Loaded the raw dataset using </w:t>
      </w:r>
      <w:r w:rsidRPr="00BA1E5F">
        <w:rPr>
          <w:b/>
          <w:bCs/>
          <w:color w:val="171717" w:themeColor="background2" w:themeShade="1A"/>
          <w:sz w:val="28"/>
          <w:szCs w:val="28"/>
        </w:rPr>
        <w:t>Pandas</w:t>
      </w:r>
      <w:r w:rsidRPr="00BA1E5F">
        <w:rPr>
          <w:color w:val="171717" w:themeColor="background2" w:themeShade="1A"/>
          <w:sz w:val="28"/>
          <w:szCs w:val="28"/>
        </w:rPr>
        <w:t xml:space="preserve">. </w:t>
      </w:r>
    </w:p>
    <w:p w14:paraId="1F8F38C4" w14:textId="22411728" w:rsidR="00E712FE" w:rsidRDefault="00EC0D58" w:rsidP="00E712FE">
      <w:pPr>
        <w:pStyle w:val="ListParagraph"/>
        <w:rPr>
          <w:color w:val="171717" w:themeColor="background2" w:themeShade="1A"/>
          <w:sz w:val="28"/>
          <w:szCs w:val="28"/>
        </w:rPr>
      </w:pPr>
      <w:r w:rsidRPr="00EC0D58">
        <w:rPr>
          <w:noProof/>
          <w:color w:val="171717" w:themeColor="background2" w:themeShade="1A"/>
          <w:sz w:val="28"/>
          <w:szCs w:val="28"/>
        </w:rPr>
        <w:drawing>
          <wp:inline distT="0" distB="0" distL="0" distR="0" wp14:anchorId="362220CA" wp14:editId="5650B541">
            <wp:extent cx="5151566" cy="2453853"/>
            <wp:effectExtent l="0" t="0" r="0" b="3810"/>
            <wp:docPr id="167686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66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717B" w14:textId="77777777" w:rsidR="0060545B" w:rsidRDefault="0060545B" w:rsidP="00E712FE">
      <w:pPr>
        <w:pStyle w:val="ListParagraph"/>
        <w:rPr>
          <w:color w:val="171717" w:themeColor="background2" w:themeShade="1A"/>
          <w:sz w:val="28"/>
          <w:szCs w:val="28"/>
        </w:rPr>
      </w:pPr>
    </w:p>
    <w:p w14:paraId="06096E44" w14:textId="04F3B997" w:rsidR="0060545B" w:rsidRDefault="0060545B" w:rsidP="00E712FE">
      <w:pPr>
        <w:pStyle w:val="ListParagraph"/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t>Then I performed in</w:t>
      </w:r>
      <w:r w:rsidR="00076361">
        <w:rPr>
          <w:color w:val="171717" w:themeColor="background2" w:themeShade="1A"/>
          <w:sz w:val="28"/>
          <w:szCs w:val="28"/>
        </w:rPr>
        <w:t>i</w:t>
      </w:r>
      <w:r>
        <w:rPr>
          <w:color w:val="171717" w:themeColor="background2" w:themeShade="1A"/>
          <w:sz w:val="28"/>
          <w:szCs w:val="28"/>
        </w:rPr>
        <w:t xml:space="preserve">tial EDA to </w:t>
      </w:r>
      <w:r w:rsidR="00BD3EB8">
        <w:rPr>
          <w:color w:val="171717" w:themeColor="background2" w:themeShade="1A"/>
          <w:sz w:val="28"/>
          <w:szCs w:val="28"/>
        </w:rPr>
        <w:t>understand the dataset</w:t>
      </w:r>
    </w:p>
    <w:p w14:paraId="1EF14AED" w14:textId="77777777" w:rsidR="00805A6E" w:rsidRPr="00BA1E5F" w:rsidRDefault="00805A6E" w:rsidP="00E712FE">
      <w:pPr>
        <w:pStyle w:val="ListParagraph"/>
        <w:rPr>
          <w:color w:val="171717" w:themeColor="background2" w:themeShade="1A"/>
          <w:sz w:val="28"/>
          <w:szCs w:val="28"/>
        </w:rPr>
      </w:pPr>
    </w:p>
    <w:p w14:paraId="0C2254FB" w14:textId="29D41D19" w:rsidR="00BA1E5F" w:rsidRDefault="00BA1E5F" w:rsidP="00BA1E5F">
      <w:pPr>
        <w:pStyle w:val="ListParagraph"/>
        <w:numPr>
          <w:ilvl w:val="0"/>
          <w:numId w:val="9"/>
        </w:numPr>
        <w:rPr>
          <w:color w:val="171717" w:themeColor="background2" w:themeShade="1A"/>
          <w:sz w:val="28"/>
          <w:szCs w:val="28"/>
        </w:rPr>
      </w:pPr>
      <w:r w:rsidRPr="00BA1E5F">
        <w:rPr>
          <w:color w:val="171717" w:themeColor="background2" w:themeShade="1A"/>
          <w:sz w:val="28"/>
          <w:szCs w:val="28"/>
        </w:rPr>
        <w:t>Checked the first few records using head</w:t>
      </w:r>
      <w:r w:rsidR="00805A6E">
        <w:rPr>
          <w:color w:val="171717" w:themeColor="background2" w:themeShade="1A"/>
          <w:sz w:val="28"/>
          <w:szCs w:val="28"/>
        </w:rPr>
        <w:t xml:space="preserve"> </w:t>
      </w:r>
      <w:r w:rsidRPr="00BA1E5F">
        <w:rPr>
          <w:color w:val="171717" w:themeColor="background2" w:themeShade="1A"/>
          <w:sz w:val="28"/>
          <w:szCs w:val="28"/>
        </w:rPr>
        <w:t xml:space="preserve">() to understand the dataset. </w:t>
      </w:r>
    </w:p>
    <w:p w14:paraId="03233F49" w14:textId="14F9FCF8" w:rsidR="00805A6E" w:rsidRPr="00CF0358" w:rsidRDefault="00AE5C7B" w:rsidP="00AE5C7B">
      <w:pPr>
        <w:pStyle w:val="ListParagraph"/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 w:bidi="ta-IN"/>
          <w14:ligatures w14:val="none"/>
        </w:rPr>
      </w:pPr>
      <w:r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 w:bidi="ta-IN"/>
          <w14:ligatures w14:val="none"/>
        </w:rPr>
        <w:lastRenderedPageBreak/>
        <w:t xml:space="preserve">  </w:t>
      </w:r>
      <w:r w:rsidR="00805A6E" w:rsidRPr="00805A6E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 w:bidi="ta-IN"/>
          <w14:ligatures w14:val="none"/>
        </w:rPr>
        <w:t>print</w:t>
      </w:r>
      <w:r w:rsidR="00805A6E" w:rsidRPr="00805A6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="00805A6E" w:rsidRPr="00805A6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 w:bidi="ta-IN"/>
          <w14:ligatures w14:val="none"/>
        </w:rPr>
        <w:t>df.head</w:t>
      </w:r>
      <w:proofErr w:type="spellEnd"/>
      <w:proofErr w:type="gramEnd"/>
      <w:r w:rsidR="00805A6E" w:rsidRPr="00805A6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 w:bidi="ta-IN"/>
          <w14:ligatures w14:val="none"/>
        </w:rPr>
        <w:t>(</w:t>
      </w:r>
      <w:proofErr w:type="gramStart"/>
      <w:r w:rsidR="00805A6E" w:rsidRPr="00805A6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 w:bidi="ta-IN"/>
          <w14:ligatures w14:val="none"/>
        </w:rPr>
        <w:t>))</w:t>
      </w:r>
      <w:r w:rsidR="00805A6E" w:rsidRPr="00805A6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 </w:t>
      </w:r>
      <w:proofErr w:type="gramEnd"/>
      <w:r w:rsidR="00805A6E" w:rsidRPr="00805A6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      </w:t>
      </w:r>
      <w:r w:rsidR="00805A6E" w:rsidRPr="00805A6E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 w:bidi="ta-IN"/>
          <w14:ligatures w14:val="none"/>
        </w:rPr>
        <w:t>##To display top 5 row</w:t>
      </w:r>
      <w:r w:rsidR="006A01C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 w:bidi="ta-IN"/>
          <w14:ligatures w14:val="none"/>
        </w:rPr>
        <w:t>s</w:t>
      </w:r>
    </w:p>
    <w:p w14:paraId="5A7EE597" w14:textId="77777777" w:rsidR="002C0C19" w:rsidRDefault="002C0C19" w:rsidP="002C0C19">
      <w:pPr>
        <w:pStyle w:val="ListParagraph"/>
        <w:rPr>
          <w:color w:val="171717" w:themeColor="background2" w:themeShade="1A"/>
        </w:rPr>
      </w:pPr>
    </w:p>
    <w:p w14:paraId="01387B96" w14:textId="56842171" w:rsidR="00BD0D9E" w:rsidRDefault="00D25857" w:rsidP="008272DA">
      <w:pPr>
        <w:pStyle w:val="ListParagraph"/>
        <w:numPr>
          <w:ilvl w:val="0"/>
          <w:numId w:val="9"/>
        </w:numPr>
        <w:rPr>
          <w:color w:val="171717" w:themeColor="background2" w:themeShade="1A"/>
          <w:sz w:val="28"/>
          <w:szCs w:val="28"/>
        </w:rPr>
      </w:pPr>
      <w:r w:rsidRPr="008272DA">
        <w:rPr>
          <w:color w:val="171717" w:themeColor="background2" w:themeShade="1A"/>
          <w:sz w:val="28"/>
          <w:szCs w:val="28"/>
        </w:rPr>
        <w:t xml:space="preserve">Checked the last five records using </w:t>
      </w:r>
      <w:r w:rsidR="008272DA" w:rsidRPr="008272DA">
        <w:rPr>
          <w:color w:val="171717" w:themeColor="background2" w:themeShade="1A"/>
          <w:sz w:val="28"/>
          <w:szCs w:val="28"/>
        </w:rPr>
        <w:t>tail () to understand the dataset</w:t>
      </w:r>
    </w:p>
    <w:p w14:paraId="3BBF1401" w14:textId="77777777" w:rsidR="008272DA" w:rsidRPr="008272DA" w:rsidRDefault="008272DA" w:rsidP="008272DA">
      <w:pPr>
        <w:pStyle w:val="ListParagraph"/>
        <w:rPr>
          <w:color w:val="171717" w:themeColor="background2" w:themeShade="1A"/>
          <w:sz w:val="28"/>
          <w:szCs w:val="28"/>
        </w:rPr>
      </w:pPr>
    </w:p>
    <w:p w14:paraId="67C2EB05" w14:textId="36300184" w:rsidR="008272DA" w:rsidRDefault="0013236D" w:rsidP="008272DA">
      <w:pPr>
        <w:pStyle w:val="ListParagraph"/>
        <w:rPr>
          <w:color w:val="171717" w:themeColor="background2" w:themeShade="1A"/>
          <w:sz w:val="28"/>
          <w:szCs w:val="28"/>
        </w:rPr>
      </w:pPr>
      <w:r w:rsidRPr="0013236D">
        <w:rPr>
          <w:noProof/>
          <w:color w:val="171717" w:themeColor="background2" w:themeShade="1A"/>
          <w:sz w:val="28"/>
          <w:szCs w:val="28"/>
        </w:rPr>
        <w:drawing>
          <wp:inline distT="0" distB="0" distL="0" distR="0" wp14:anchorId="6AB6F2BA" wp14:editId="154C8C63">
            <wp:extent cx="5335270" cy="252095"/>
            <wp:effectExtent l="0" t="0" r="0" b="0"/>
            <wp:docPr id="61716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68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2369" w14:textId="77777777" w:rsidR="00AE5C7B" w:rsidRPr="008272DA" w:rsidRDefault="00AE5C7B" w:rsidP="008272DA">
      <w:pPr>
        <w:pStyle w:val="ListParagraph"/>
        <w:rPr>
          <w:color w:val="171717" w:themeColor="background2" w:themeShade="1A"/>
          <w:sz w:val="28"/>
          <w:szCs w:val="28"/>
        </w:rPr>
      </w:pPr>
    </w:p>
    <w:p w14:paraId="1C22CC1F" w14:textId="77777777" w:rsidR="00BA1E5F" w:rsidRDefault="00BA1E5F" w:rsidP="00BA1E5F">
      <w:pPr>
        <w:pStyle w:val="ListParagraph"/>
        <w:numPr>
          <w:ilvl w:val="0"/>
          <w:numId w:val="9"/>
        </w:numPr>
        <w:rPr>
          <w:color w:val="171717" w:themeColor="background2" w:themeShade="1A"/>
          <w:sz w:val="28"/>
          <w:szCs w:val="28"/>
        </w:rPr>
      </w:pPr>
      <w:r w:rsidRPr="00BA1E5F">
        <w:rPr>
          <w:color w:val="171717" w:themeColor="background2" w:themeShade="1A"/>
          <w:sz w:val="28"/>
          <w:szCs w:val="28"/>
        </w:rPr>
        <w:t xml:space="preserve">Checked the number of </w:t>
      </w:r>
      <w:r w:rsidRPr="00BA1E5F">
        <w:rPr>
          <w:b/>
          <w:bCs/>
          <w:color w:val="171717" w:themeColor="background2" w:themeShade="1A"/>
          <w:sz w:val="28"/>
          <w:szCs w:val="28"/>
        </w:rPr>
        <w:t>rows and columns</w:t>
      </w:r>
      <w:r w:rsidRPr="00BA1E5F">
        <w:rPr>
          <w:color w:val="171717" w:themeColor="background2" w:themeShade="1A"/>
          <w:sz w:val="28"/>
          <w:szCs w:val="28"/>
        </w:rPr>
        <w:t xml:space="preserve"> using shape. </w:t>
      </w:r>
    </w:p>
    <w:p w14:paraId="4D1E8013" w14:textId="5B56B7C2" w:rsidR="00AE5C7B" w:rsidRDefault="00AE5C7B" w:rsidP="00AE5C7B">
      <w:pPr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t xml:space="preserve">         </w:t>
      </w:r>
      <w:r w:rsidR="00D133E6" w:rsidRPr="00D133E6">
        <w:rPr>
          <w:noProof/>
          <w:color w:val="171717" w:themeColor="background2" w:themeShade="1A"/>
          <w:sz w:val="28"/>
          <w:szCs w:val="28"/>
        </w:rPr>
        <w:drawing>
          <wp:inline distT="0" distB="0" distL="0" distR="0" wp14:anchorId="28D4703C" wp14:editId="5B84C133">
            <wp:extent cx="5341620" cy="499110"/>
            <wp:effectExtent l="0" t="0" r="0" b="0"/>
            <wp:docPr id="8766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91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7A09" w14:textId="77777777" w:rsidR="002D2736" w:rsidRPr="00AE5C7B" w:rsidRDefault="002D2736" w:rsidP="00AE5C7B">
      <w:pPr>
        <w:rPr>
          <w:color w:val="171717" w:themeColor="background2" w:themeShade="1A"/>
          <w:sz w:val="28"/>
          <w:szCs w:val="28"/>
        </w:rPr>
      </w:pPr>
    </w:p>
    <w:p w14:paraId="7DFD77CE" w14:textId="36FCF211" w:rsidR="00BA1E5F" w:rsidRDefault="00BA1E5F" w:rsidP="00BA1E5F">
      <w:pPr>
        <w:pStyle w:val="ListParagraph"/>
        <w:numPr>
          <w:ilvl w:val="0"/>
          <w:numId w:val="9"/>
        </w:numPr>
        <w:rPr>
          <w:color w:val="171717" w:themeColor="background2" w:themeShade="1A"/>
          <w:sz w:val="28"/>
          <w:szCs w:val="28"/>
        </w:rPr>
      </w:pPr>
      <w:r w:rsidRPr="00BA1E5F">
        <w:rPr>
          <w:color w:val="171717" w:themeColor="background2" w:themeShade="1A"/>
          <w:sz w:val="28"/>
          <w:szCs w:val="28"/>
        </w:rPr>
        <w:t xml:space="preserve">Examined column names and </w:t>
      </w:r>
      <w:r w:rsidRPr="00BA1E5F">
        <w:rPr>
          <w:b/>
          <w:bCs/>
          <w:color w:val="171717" w:themeColor="background2" w:themeShade="1A"/>
          <w:sz w:val="28"/>
          <w:szCs w:val="28"/>
        </w:rPr>
        <w:t>data types</w:t>
      </w:r>
      <w:r w:rsidRPr="00BA1E5F">
        <w:rPr>
          <w:color w:val="171717" w:themeColor="background2" w:themeShade="1A"/>
          <w:sz w:val="28"/>
          <w:szCs w:val="28"/>
        </w:rPr>
        <w:t xml:space="preserve"> using info</w:t>
      </w:r>
      <w:r w:rsidR="002D2736">
        <w:rPr>
          <w:color w:val="171717" w:themeColor="background2" w:themeShade="1A"/>
          <w:sz w:val="28"/>
          <w:szCs w:val="28"/>
        </w:rPr>
        <w:t xml:space="preserve"> </w:t>
      </w:r>
      <w:r w:rsidRPr="00BA1E5F">
        <w:rPr>
          <w:color w:val="171717" w:themeColor="background2" w:themeShade="1A"/>
          <w:sz w:val="28"/>
          <w:szCs w:val="28"/>
        </w:rPr>
        <w:t xml:space="preserve">(). </w:t>
      </w:r>
    </w:p>
    <w:p w14:paraId="38201C75" w14:textId="7ECA8745" w:rsidR="00F63E8A" w:rsidRDefault="002D2736" w:rsidP="00F63E8A">
      <w:pPr>
        <w:pStyle w:val="ListParagraph"/>
        <w:rPr>
          <w:color w:val="171717" w:themeColor="background2" w:themeShade="1A"/>
          <w:sz w:val="28"/>
          <w:szCs w:val="28"/>
        </w:rPr>
      </w:pPr>
      <w:r w:rsidRPr="002D2736">
        <w:rPr>
          <w:noProof/>
          <w:color w:val="171717" w:themeColor="background2" w:themeShade="1A"/>
          <w:sz w:val="28"/>
          <w:szCs w:val="28"/>
        </w:rPr>
        <w:drawing>
          <wp:inline distT="0" distB="0" distL="0" distR="0" wp14:anchorId="3AB45C93" wp14:editId="3F5EE827">
            <wp:extent cx="5731510" cy="4029075"/>
            <wp:effectExtent l="0" t="0" r="0" b="0"/>
            <wp:docPr id="13318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4A04" w14:textId="77777777" w:rsidR="00224F33" w:rsidRDefault="00224F33" w:rsidP="00F63E8A">
      <w:pPr>
        <w:pStyle w:val="ListParagraph"/>
        <w:rPr>
          <w:color w:val="171717" w:themeColor="background2" w:themeShade="1A"/>
          <w:sz w:val="28"/>
          <w:szCs w:val="28"/>
        </w:rPr>
      </w:pPr>
    </w:p>
    <w:p w14:paraId="454E26EC" w14:textId="7DDF5DC2" w:rsidR="00224F33" w:rsidRDefault="00224F33" w:rsidP="00A85A46">
      <w:pPr>
        <w:pStyle w:val="ListParagraph"/>
        <w:numPr>
          <w:ilvl w:val="0"/>
          <w:numId w:val="9"/>
        </w:numPr>
        <w:rPr>
          <w:color w:val="171717" w:themeColor="background2" w:themeShade="1A"/>
          <w:sz w:val="28"/>
          <w:szCs w:val="28"/>
        </w:rPr>
      </w:pPr>
      <w:r w:rsidRPr="00A85A46">
        <w:rPr>
          <w:color w:val="171717" w:themeColor="background2" w:themeShade="1A"/>
          <w:sz w:val="28"/>
          <w:szCs w:val="28"/>
        </w:rPr>
        <w:t>Co</w:t>
      </w:r>
      <w:r w:rsidR="00A85A46" w:rsidRPr="00A85A46">
        <w:rPr>
          <w:color w:val="171717" w:themeColor="background2" w:themeShade="1A"/>
          <w:sz w:val="28"/>
          <w:szCs w:val="28"/>
        </w:rPr>
        <w:t>rrect the data types</w:t>
      </w:r>
    </w:p>
    <w:p w14:paraId="015B4986" w14:textId="429C6B17" w:rsidR="00A85A46" w:rsidRPr="00A85A46" w:rsidRDefault="002057A9" w:rsidP="00A85A46">
      <w:pPr>
        <w:pStyle w:val="ListParagraph"/>
        <w:rPr>
          <w:color w:val="171717" w:themeColor="background2" w:themeShade="1A"/>
          <w:sz w:val="28"/>
          <w:szCs w:val="28"/>
        </w:rPr>
      </w:pPr>
      <w:r w:rsidRPr="002057A9">
        <w:rPr>
          <w:noProof/>
          <w:color w:val="171717" w:themeColor="background2" w:themeShade="1A"/>
          <w:sz w:val="28"/>
          <w:szCs w:val="28"/>
        </w:rPr>
        <w:lastRenderedPageBreak/>
        <w:drawing>
          <wp:inline distT="0" distB="0" distL="0" distR="0" wp14:anchorId="05C52CEC" wp14:editId="470423C1">
            <wp:extent cx="5731510" cy="1508125"/>
            <wp:effectExtent l="0" t="0" r="0" b="0"/>
            <wp:docPr id="168140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06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3716" w14:textId="77777777" w:rsidR="003501F9" w:rsidRPr="00BA1E5F" w:rsidRDefault="003501F9" w:rsidP="00F63E8A">
      <w:pPr>
        <w:pStyle w:val="ListParagraph"/>
        <w:rPr>
          <w:color w:val="171717" w:themeColor="background2" w:themeShade="1A"/>
          <w:sz w:val="28"/>
          <w:szCs w:val="28"/>
        </w:rPr>
      </w:pPr>
    </w:p>
    <w:p w14:paraId="7FEA2307" w14:textId="77777777" w:rsidR="00BA1E5F" w:rsidRDefault="00BA1E5F" w:rsidP="00BA1E5F">
      <w:pPr>
        <w:pStyle w:val="ListParagraph"/>
        <w:numPr>
          <w:ilvl w:val="0"/>
          <w:numId w:val="9"/>
        </w:numPr>
        <w:rPr>
          <w:color w:val="171717" w:themeColor="background2" w:themeShade="1A"/>
          <w:sz w:val="28"/>
          <w:szCs w:val="28"/>
        </w:rPr>
      </w:pPr>
      <w:r w:rsidRPr="00BA1E5F">
        <w:rPr>
          <w:color w:val="171717" w:themeColor="background2" w:themeShade="1A"/>
          <w:sz w:val="28"/>
          <w:szCs w:val="28"/>
        </w:rPr>
        <w:t xml:space="preserve">Checked for </w:t>
      </w:r>
      <w:r w:rsidRPr="00BA1E5F">
        <w:rPr>
          <w:b/>
          <w:bCs/>
          <w:color w:val="171717" w:themeColor="background2" w:themeShade="1A"/>
          <w:sz w:val="28"/>
          <w:szCs w:val="28"/>
        </w:rPr>
        <w:t>missing/null values</w:t>
      </w:r>
      <w:r w:rsidRPr="00BA1E5F">
        <w:rPr>
          <w:color w:val="171717" w:themeColor="background2" w:themeShade="1A"/>
          <w:sz w:val="28"/>
          <w:szCs w:val="28"/>
        </w:rPr>
        <w:t xml:space="preserve"> in the dataset. </w:t>
      </w:r>
    </w:p>
    <w:p w14:paraId="46DA261A" w14:textId="26FB41E0" w:rsidR="003501F9" w:rsidRDefault="00EE4314" w:rsidP="003501F9">
      <w:pPr>
        <w:pStyle w:val="ListParagraph"/>
        <w:rPr>
          <w:color w:val="171717" w:themeColor="background2" w:themeShade="1A"/>
          <w:sz w:val="28"/>
          <w:szCs w:val="28"/>
        </w:rPr>
      </w:pPr>
      <w:r w:rsidRPr="00EE4314">
        <w:rPr>
          <w:noProof/>
          <w:color w:val="171717" w:themeColor="background2" w:themeShade="1A"/>
          <w:sz w:val="28"/>
          <w:szCs w:val="28"/>
        </w:rPr>
        <w:drawing>
          <wp:inline distT="0" distB="0" distL="0" distR="0" wp14:anchorId="101AF1F7" wp14:editId="02A397BF">
            <wp:extent cx="5731510" cy="4124960"/>
            <wp:effectExtent l="0" t="0" r="0" b="0"/>
            <wp:docPr id="88634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48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8A9C" w14:textId="77777777" w:rsidR="00D029F2" w:rsidRDefault="00D029F2" w:rsidP="003501F9">
      <w:pPr>
        <w:pStyle w:val="ListParagraph"/>
        <w:rPr>
          <w:color w:val="171717" w:themeColor="background2" w:themeShade="1A"/>
          <w:sz w:val="28"/>
          <w:szCs w:val="28"/>
        </w:rPr>
      </w:pPr>
    </w:p>
    <w:p w14:paraId="2FEDAFBC" w14:textId="4C7B8DE5" w:rsidR="00D029F2" w:rsidRDefault="00D029F2" w:rsidP="00D029F2">
      <w:pPr>
        <w:pStyle w:val="ListParagraph"/>
        <w:numPr>
          <w:ilvl w:val="2"/>
          <w:numId w:val="9"/>
        </w:numPr>
        <w:rPr>
          <w:color w:val="171717" w:themeColor="background2" w:themeShade="1A"/>
          <w:sz w:val="28"/>
          <w:szCs w:val="28"/>
        </w:rPr>
      </w:pPr>
      <w:r w:rsidRPr="00B92DE3">
        <w:rPr>
          <w:color w:val="171717" w:themeColor="background2" w:themeShade="1A"/>
          <w:sz w:val="28"/>
          <w:szCs w:val="28"/>
        </w:rPr>
        <w:t>Calculate the number of missing/null values in the dataset</w:t>
      </w:r>
    </w:p>
    <w:p w14:paraId="77ED092F" w14:textId="42E7F514" w:rsidR="001B6BD1" w:rsidRDefault="00D029F2" w:rsidP="00D029F2">
      <w:pPr>
        <w:pStyle w:val="ListParagraph"/>
        <w:rPr>
          <w:color w:val="171717" w:themeColor="background2" w:themeShade="1A"/>
          <w:sz w:val="28"/>
          <w:szCs w:val="28"/>
        </w:rPr>
      </w:pPr>
      <w:r w:rsidRPr="00B92DE3">
        <w:rPr>
          <w:noProof/>
          <w:color w:val="171717" w:themeColor="background2" w:themeShade="1A"/>
          <w:sz w:val="28"/>
          <w:szCs w:val="28"/>
        </w:rPr>
        <w:lastRenderedPageBreak/>
        <w:drawing>
          <wp:inline distT="0" distB="0" distL="0" distR="0" wp14:anchorId="0E462A48" wp14:editId="32DE1D90">
            <wp:extent cx="5731510" cy="3917950"/>
            <wp:effectExtent l="0" t="0" r="0" b="0"/>
            <wp:docPr id="76308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84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328C" w14:textId="77777777" w:rsidR="004B7E54" w:rsidRDefault="004B7E54" w:rsidP="00D029F2">
      <w:pPr>
        <w:pStyle w:val="ListParagraph"/>
        <w:rPr>
          <w:color w:val="171717" w:themeColor="background2" w:themeShade="1A"/>
          <w:sz w:val="28"/>
          <w:szCs w:val="28"/>
        </w:rPr>
      </w:pPr>
    </w:p>
    <w:p w14:paraId="4A3A715E" w14:textId="4858764E" w:rsidR="004B7E54" w:rsidRDefault="00852BDD" w:rsidP="005E1F6F">
      <w:pPr>
        <w:pStyle w:val="ListParagraph"/>
        <w:numPr>
          <w:ilvl w:val="0"/>
          <w:numId w:val="9"/>
        </w:numPr>
        <w:rPr>
          <w:color w:val="171717" w:themeColor="background2" w:themeShade="1A"/>
          <w:sz w:val="28"/>
          <w:szCs w:val="28"/>
        </w:rPr>
      </w:pPr>
      <w:r w:rsidRPr="005E1F6F">
        <w:rPr>
          <w:color w:val="171717" w:themeColor="background2" w:themeShade="1A"/>
          <w:sz w:val="28"/>
          <w:szCs w:val="28"/>
        </w:rPr>
        <w:t>Depending on data, I</w:t>
      </w:r>
      <w:r w:rsidR="005E1F6F" w:rsidRPr="005E1F6F">
        <w:rPr>
          <w:color w:val="171717" w:themeColor="background2" w:themeShade="1A"/>
          <w:sz w:val="28"/>
          <w:szCs w:val="28"/>
        </w:rPr>
        <w:t xml:space="preserve"> r</w:t>
      </w:r>
      <w:r w:rsidR="00CA478E" w:rsidRPr="005E1F6F">
        <w:rPr>
          <w:color w:val="171717" w:themeColor="background2" w:themeShade="1A"/>
          <w:sz w:val="28"/>
          <w:szCs w:val="28"/>
        </w:rPr>
        <w:t>eplace missin</w:t>
      </w:r>
      <w:r w:rsidR="00A664D3" w:rsidRPr="005E1F6F">
        <w:rPr>
          <w:color w:val="171717" w:themeColor="background2" w:themeShade="1A"/>
          <w:sz w:val="28"/>
          <w:szCs w:val="28"/>
        </w:rPr>
        <w:t>g values using median</w:t>
      </w:r>
    </w:p>
    <w:p w14:paraId="117C7288" w14:textId="3C5294A9" w:rsidR="005763CC" w:rsidRPr="005E1F6F" w:rsidRDefault="005763CC" w:rsidP="005763CC">
      <w:pPr>
        <w:pStyle w:val="ListParagraph"/>
        <w:rPr>
          <w:color w:val="171717" w:themeColor="background2" w:themeShade="1A"/>
          <w:sz w:val="28"/>
          <w:szCs w:val="28"/>
        </w:rPr>
      </w:pPr>
      <w:r w:rsidRPr="005763CC">
        <w:rPr>
          <w:noProof/>
          <w:color w:val="171717" w:themeColor="background2" w:themeShade="1A"/>
          <w:sz w:val="28"/>
          <w:szCs w:val="28"/>
        </w:rPr>
        <w:drawing>
          <wp:inline distT="0" distB="0" distL="0" distR="0" wp14:anchorId="471DE1B9" wp14:editId="6069573D">
            <wp:extent cx="4770533" cy="1074513"/>
            <wp:effectExtent l="0" t="0" r="0" b="0"/>
            <wp:docPr id="133466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64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D783" w14:textId="50041951" w:rsidR="00031013" w:rsidRPr="00031013" w:rsidRDefault="005C5670" w:rsidP="00031013">
      <w:pPr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t xml:space="preserve">       </w:t>
      </w:r>
    </w:p>
    <w:p w14:paraId="544EB3DC" w14:textId="77777777" w:rsidR="00BA1E5F" w:rsidRDefault="00BA1E5F" w:rsidP="00BA1E5F">
      <w:pPr>
        <w:pStyle w:val="ListParagraph"/>
        <w:numPr>
          <w:ilvl w:val="0"/>
          <w:numId w:val="9"/>
        </w:numPr>
        <w:rPr>
          <w:color w:val="171717" w:themeColor="background2" w:themeShade="1A"/>
          <w:sz w:val="28"/>
          <w:szCs w:val="28"/>
        </w:rPr>
      </w:pPr>
      <w:r w:rsidRPr="00BA1E5F">
        <w:rPr>
          <w:color w:val="171717" w:themeColor="background2" w:themeShade="1A"/>
          <w:sz w:val="28"/>
          <w:szCs w:val="28"/>
        </w:rPr>
        <w:t xml:space="preserve">Checked for </w:t>
      </w:r>
      <w:r w:rsidRPr="00BA1E5F">
        <w:rPr>
          <w:b/>
          <w:bCs/>
          <w:color w:val="171717" w:themeColor="background2" w:themeShade="1A"/>
          <w:sz w:val="28"/>
          <w:szCs w:val="28"/>
        </w:rPr>
        <w:t>duplicate records</w:t>
      </w:r>
      <w:r w:rsidRPr="00BA1E5F">
        <w:rPr>
          <w:color w:val="171717" w:themeColor="background2" w:themeShade="1A"/>
          <w:sz w:val="28"/>
          <w:szCs w:val="28"/>
        </w:rPr>
        <w:t xml:space="preserve">. </w:t>
      </w:r>
    </w:p>
    <w:p w14:paraId="6DB3D466" w14:textId="48BB0522" w:rsidR="008F0A04" w:rsidRDefault="008F0A04" w:rsidP="008F0A04">
      <w:pPr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lastRenderedPageBreak/>
        <w:t xml:space="preserve">        </w:t>
      </w:r>
      <w:r w:rsidR="00A973C6" w:rsidRPr="00A973C6">
        <w:rPr>
          <w:noProof/>
          <w:color w:val="171717" w:themeColor="background2" w:themeShade="1A"/>
          <w:sz w:val="28"/>
          <w:szCs w:val="28"/>
        </w:rPr>
        <w:drawing>
          <wp:inline distT="0" distB="0" distL="0" distR="0" wp14:anchorId="49C0BBFF" wp14:editId="095BD5B7">
            <wp:extent cx="5731510" cy="2466340"/>
            <wp:effectExtent l="0" t="0" r="0" b="0"/>
            <wp:docPr id="49563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39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61D1" w14:textId="5E517C97" w:rsidR="00A973C6" w:rsidRPr="008F0A04" w:rsidRDefault="008F12E4" w:rsidP="008F0A04">
      <w:pPr>
        <w:rPr>
          <w:color w:val="171717" w:themeColor="background2" w:themeShade="1A"/>
          <w:sz w:val="28"/>
          <w:szCs w:val="28"/>
        </w:rPr>
      </w:pPr>
      <w:r w:rsidRPr="008F12E4">
        <w:rPr>
          <w:noProof/>
          <w:color w:val="171717" w:themeColor="background2" w:themeShade="1A"/>
          <w:sz w:val="28"/>
          <w:szCs w:val="28"/>
        </w:rPr>
        <w:drawing>
          <wp:inline distT="0" distB="0" distL="0" distR="0" wp14:anchorId="77259E85" wp14:editId="793F4335">
            <wp:extent cx="3444538" cy="457240"/>
            <wp:effectExtent l="0" t="0" r="3810" b="0"/>
            <wp:docPr id="197715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50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E38C" w14:textId="60A19B57" w:rsidR="00BA1E5F" w:rsidRDefault="00007C1B" w:rsidP="00BA1E5F">
      <w:pPr>
        <w:pStyle w:val="ListParagraph"/>
        <w:numPr>
          <w:ilvl w:val="0"/>
          <w:numId w:val="9"/>
        </w:numPr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t xml:space="preserve">To check </w:t>
      </w:r>
      <w:r w:rsidR="00D9130C">
        <w:rPr>
          <w:color w:val="171717" w:themeColor="background2" w:themeShade="1A"/>
          <w:sz w:val="28"/>
          <w:szCs w:val="28"/>
        </w:rPr>
        <w:t xml:space="preserve">&amp; Treat </w:t>
      </w:r>
      <w:r>
        <w:rPr>
          <w:color w:val="171717" w:themeColor="background2" w:themeShade="1A"/>
          <w:sz w:val="28"/>
          <w:szCs w:val="28"/>
        </w:rPr>
        <w:t>the Outliers</w:t>
      </w:r>
      <w:r w:rsidR="00DC6173">
        <w:rPr>
          <w:color w:val="171717" w:themeColor="background2" w:themeShade="1A"/>
          <w:sz w:val="28"/>
          <w:szCs w:val="28"/>
        </w:rPr>
        <w:t xml:space="preserve"> in numeric columns</w:t>
      </w:r>
    </w:p>
    <w:p w14:paraId="20FE94C4" w14:textId="572E0F6E" w:rsidR="00D9130C" w:rsidRDefault="00863635" w:rsidP="00D9130C">
      <w:pPr>
        <w:pStyle w:val="ListParagraph"/>
        <w:rPr>
          <w:color w:val="171717" w:themeColor="background2" w:themeShade="1A"/>
          <w:sz w:val="28"/>
          <w:szCs w:val="28"/>
        </w:rPr>
      </w:pPr>
      <w:r w:rsidRPr="00863635">
        <w:rPr>
          <w:noProof/>
          <w:color w:val="171717" w:themeColor="background2" w:themeShade="1A"/>
          <w:sz w:val="28"/>
          <w:szCs w:val="28"/>
        </w:rPr>
        <w:drawing>
          <wp:inline distT="0" distB="0" distL="0" distR="0" wp14:anchorId="1D12C654" wp14:editId="16A36F2C">
            <wp:extent cx="5731510" cy="4520565"/>
            <wp:effectExtent l="0" t="0" r="0" b="0"/>
            <wp:docPr id="70444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49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D184" w14:textId="77777777" w:rsidR="000604E7" w:rsidRPr="000604E7" w:rsidRDefault="000604E7" w:rsidP="000604E7">
      <w:pPr>
        <w:pStyle w:val="ListParagraph"/>
        <w:rPr>
          <w:b/>
          <w:bCs/>
          <w:color w:val="171717" w:themeColor="background2" w:themeShade="1A"/>
          <w:sz w:val="28"/>
          <w:szCs w:val="28"/>
        </w:rPr>
      </w:pPr>
      <w:r w:rsidRPr="000604E7">
        <w:rPr>
          <w:b/>
          <w:bCs/>
          <w:color w:val="171717" w:themeColor="background2" w:themeShade="1A"/>
          <w:sz w:val="28"/>
          <w:szCs w:val="28"/>
        </w:rPr>
        <w:t>Outlier Detection and Treatment</w:t>
      </w:r>
    </w:p>
    <w:p w14:paraId="1B3697B6" w14:textId="77777777" w:rsidR="000604E7" w:rsidRDefault="000604E7" w:rsidP="000604E7">
      <w:pPr>
        <w:pStyle w:val="ListParagraph"/>
        <w:rPr>
          <w:color w:val="171717" w:themeColor="background2" w:themeShade="1A"/>
          <w:sz w:val="28"/>
          <w:szCs w:val="28"/>
        </w:rPr>
      </w:pPr>
      <w:r w:rsidRPr="000604E7">
        <w:rPr>
          <w:color w:val="171717" w:themeColor="background2" w:themeShade="1A"/>
          <w:sz w:val="28"/>
          <w:szCs w:val="28"/>
        </w:rPr>
        <w:t xml:space="preserve">Outliers were identified in the numerical columns using the </w:t>
      </w:r>
      <w:r w:rsidRPr="000604E7">
        <w:rPr>
          <w:b/>
          <w:bCs/>
          <w:color w:val="171717" w:themeColor="background2" w:themeShade="1A"/>
          <w:sz w:val="28"/>
          <w:szCs w:val="28"/>
        </w:rPr>
        <w:t>Interquartile Range (IQR) method</w:t>
      </w:r>
      <w:r w:rsidRPr="000604E7">
        <w:rPr>
          <w:color w:val="171717" w:themeColor="background2" w:themeShade="1A"/>
          <w:sz w:val="28"/>
          <w:szCs w:val="28"/>
        </w:rPr>
        <w:t xml:space="preserve">. The analysis identified </w:t>
      </w:r>
      <w:r w:rsidRPr="000604E7">
        <w:rPr>
          <w:b/>
          <w:bCs/>
          <w:color w:val="171717" w:themeColor="background2" w:themeShade="1A"/>
          <w:sz w:val="28"/>
          <w:szCs w:val="28"/>
        </w:rPr>
        <w:t xml:space="preserve">515 outliers in the Amount </w:t>
      </w:r>
      <w:r w:rsidRPr="000604E7">
        <w:rPr>
          <w:b/>
          <w:bCs/>
          <w:color w:val="171717" w:themeColor="background2" w:themeShade="1A"/>
          <w:sz w:val="28"/>
          <w:szCs w:val="28"/>
        </w:rPr>
        <w:lastRenderedPageBreak/>
        <w:t>column, 460 outliers in the Account Balance column, and 26 outliers in the Credit Score column</w:t>
      </w:r>
      <w:r w:rsidRPr="000604E7">
        <w:rPr>
          <w:color w:val="171717" w:themeColor="background2" w:themeShade="1A"/>
          <w:sz w:val="28"/>
          <w:szCs w:val="28"/>
        </w:rPr>
        <w:t>, while no outliers were detected in the Age column.</w:t>
      </w:r>
    </w:p>
    <w:p w14:paraId="4885E4D2" w14:textId="53A836D6" w:rsidR="00113437" w:rsidRPr="000604E7" w:rsidRDefault="00113437" w:rsidP="000604E7">
      <w:pPr>
        <w:pStyle w:val="ListParagraph"/>
        <w:rPr>
          <w:color w:val="171717" w:themeColor="background2" w:themeShade="1A"/>
          <w:sz w:val="28"/>
          <w:szCs w:val="28"/>
        </w:rPr>
      </w:pPr>
      <w:r w:rsidRPr="00120836">
        <w:rPr>
          <w:noProof/>
          <w:color w:val="171717" w:themeColor="background2" w:themeShade="1A"/>
          <w:sz w:val="28"/>
          <w:szCs w:val="28"/>
        </w:rPr>
        <w:drawing>
          <wp:inline distT="0" distB="0" distL="0" distR="0" wp14:anchorId="774C94D1" wp14:editId="137FB5A7">
            <wp:extent cx="5731510" cy="3231515"/>
            <wp:effectExtent l="0" t="0" r="0" b="0"/>
            <wp:docPr id="80681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13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1105" w14:textId="77777777" w:rsidR="00120836" w:rsidRDefault="000604E7" w:rsidP="00113437">
      <w:pPr>
        <w:pStyle w:val="ListParagraph"/>
        <w:numPr>
          <w:ilvl w:val="0"/>
          <w:numId w:val="11"/>
        </w:numPr>
        <w:rPr>
          <w:color w:val="171717" w:themeColor="background2" w:themeShade="1A"/>
          <w:sz w:val="28"/>
          <w:szCs w:val="28"/>
        </w:rPr>
      </w:pPr>
      <w:r w:rsidRPr="000604E7">
        <w:rPr>
          <w:color w:val="171717" w:themeColor="background2" w:themeShade="1A"/>
          <w:sz w:val="28"/>
          <w:szCs w:val="28"/>
        </w:rPr>
        <w:t xml:space="preserve">The Amount and Account Balance variables showed high variability and skewness due to extreme values. Therefore, appropriate </w:t>
      </w:r>
      <w:r w:rsidRPr="000604E7">
        <w:rPr>
          <w:b/>
          <w:bCs/>
          <w:color w:val="171717" w:themeColor="background2" w:themeShade="1A"/>
          <w:sz w:val="28"/>
          <w:szCs w:val="28"/>
        </w:rPr>
        <w:t>transformation techniques were applied to reduce skewness and minimize the influence of extreme values</w:t>
      </w:r>
      <w:r w:rsidRPr="000604E7">
        <w:rPr>
          <w:color w:val="171717" w:themeColor="background2" w:themeShade="1A"/>
          <w:sz w:val="28"/>
          <w:szCs w:val="28"/>
        </w:rPr>
        <w:t>. After transformation, IQR-based capping was applied to control the remaining extreme observations and prepare the data for further analysis</w:t>
      </w:r>
    </w:p>
    <w:p w14:paraId="1866E408" w14:textId="4124ACE1" w:rsidR="000604E7" w:rsidRPr="000604E7" w:rsidRDefault="000604E7" w:rsidP="000604E7">
      <w:pPr>
        <w:pStyle w:val="ListParagraph"/>
        <w:rPr>
          <w:color w:val="171717" w:themeColor="background2" w:themeShade="1A"/>
          <w:sz w:val="28"/>
          <w:szCs w:val="28"/>
        </w:rPr>
      </w:pPr>
    </w:p>
    <w:p w14:paraId="0225453D" w14:textId="44DF95FA" w:rsidR="00BA1E5F" w:rsidRPr="00113437" w:rsidRDefault="00BA1E5F" w:rsidP="00113437">
      <w:pPr>
        <w:pStyle w:val="ListParagraph"/>
        <w:numPr>
          <w:ilvl w:val="0"/>
          <w:numId w:val="9"/>
        </w:numPr>
        <w:rPr>
          <w:color w:val="171717" w:themeColor="background2" w:themeShade="1A"/>
          <w:sz w:val="28"/>
          <w:szCs w:val="28"/>
        </w:rPr>
      </w:pPr>
      <w:r w:rsidRPr="00113437">
        <w:rPr>
          <w:color w:val="171717" w:themeColor="background2" w:themeShade="1A"/>
          <w:sz w:val="28"/>
          <w:szCs w:val="28"/>
        </w:rPr>
        <w:t xml:space="preserve">Prepared the dataset for further </w:t>
      </w:r>
      <w:r w:rsidRPr="00113437">
        <w:rPr>
          <w:b/>
          <w:bCs/>
          <w:color w:val="171717" w:themeColor="background2" w:themeShade="1A"/>
          <w:sz w:val="28"/>
          <w:szCs w:val="28"/>
        </w:rPr>
        <w:t>analysis and visualization</w:t>
      </w:r>
      <w:r w:rsidRPr="00113437">
        <w:rPr>
          <w:color w:val="171717" w:themeColor="background2" w:themeShade="1A"/>
          <w:sz w:val="28"/>
          <w:szCs w:val="28"/>
        </w:rPr>
        <w:t>.</w:t>
      </w:r>
    </w:p>
    <w:p w14:paraId="2E82F1C1" w14:textId="77777777" w:rsidR="00EA33D5" w:rsidRPr="00E31636" w:rsidRDefault="00EA33D5" w:rsidP="00113437">
      <w:pPr>
        <w:pStyle w:val="ListParagraph"/>
        <w:rPr>
          <w:color w:val="171717" w:themeColor="background2" w:themeShade="1A"/>
          <w:sz w:val="28"/>
          <w:szCs w:val="28"/>
        </w:rPr>
      </w:pPr>
    </w:p>
    <w:p w14:paraId="7A19F2E6" w14:textId="602C81F9" w:rsidR="00A400FC" w:rsidRDefault="00A400FC" w:rsidP="00854C48">
      <w:pPr>
        <w:pStyle w:val="ListParagraph"/>
        <w:numPr>
          <w:ilvl w:val="0"/>
          <w:numId w:val="3"/>
        </w:numPr>
        <w:rPr>
          <w:color w:val="4472C4" w:themeColor="accent1"/>
          <w:sz w:val="32"/>
          <w:szCs w:val="32"/>
          <w:lang w:val="en-US"/>
        </w:rPr>
      </w:pPr>
      <w:r>
        <w:rPr>
          <w:color w:val="4472C4" w:themeColor="accent1"/>
          <w:sz w:val="32"/>
          <w:szCs w:val="32"/>
          <w:lang w:val="en-US"/>
        </w:rPr>
        <w:t>Tools &amp; Technologies</w:t>
      </w:r>
    </w:p>
    <w:p w14:paraId="5A8B08E3" w14:textId="7E316664" w:rsidR="00113437" w:rsidRPr="00897F26" w:rsidRDefault="00897F26" w:rsidP="00897F26">
      <w:pPr>
        <w:pStyle w:val="ListParagraph"/>
        <w:numPr>
          <w:ilvl w:val="0"/>
          <w:numId w:val="9"/>
        </w:num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24"/>
          <w:szCs w:val="24"/>
          <w:lang w:val="en-US"/>
        </w:rPr>
        <w:t>Microsoft Excel</w:t>
      </w:r>
    </w:p>
    <w:p w14:paraId="43C7C9C6" w14:textId="329168B8" w:rsidR="00897F26" w:rsidRPr="004546A8" w:rsidRDefault="00897F26" w:rsidP="00897F26">
      <w:pPr>
        <w:pStyle w:val="ListParagraph"/>
        <w:numPr>
          <w:ilvl w:val="0"/>
          <w:numId w:val="9"/>
        </w:num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24"/>
          <w:szCs w:val="24"/>
          <w:lang w:val="en-US"/>
        </w:rPr>
        <w:t>Power bi</w:t>
      </w:r>
    </w:p>
    <w:p w14:paraId="09B08A9B" w14:textId="0ADA8945" w:rsidR="004546A8" w:rsidRPr="00897F26" w:rsidRDefault="004546A8" w:rsidP="00897F26">
      <w:pPr>
        <w:pStyle w:val="ListParagraph"/>
        <w:numPr>
          <w:ilvl w:val="0"/>
          <w:numId w:val="9"/>
        </w:num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24"/>
          <w:szCs w:val="24"/>
          <w:lang w:val="en-US"/>
        </w:rPr>
        <w:t>Power Query</w:t>
      </w:r>
    </w:p>
    <w:p w14:paraId="1AC33DEF" w14:textId="559D065C" w:rsidR="00897F26" w:rsidRPr="004546A8" w:rsidRDefault="00897F26" w:rsidP="00897F26">
      <w:pPr>
        <w:pStyle w:val="ListParagraph"/>
        <w:numPr>
          <w:ilvl w:val="0"/>
          <w:numId w:val="9"/>
        </w:num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24"/>
          <w:szCs w:val="24"/>
          <w:lang w:val="en-US"/>
        </w:rPr>
        <w:t>DAX</w:t>
      </w:r>
    </w:p>
    <w:p w14:paraId="60392443" w14:textId="10652CB8" w:rsidR="004546A8" w:rsidRPr="003F2D5A" w:rsidRDefault="004546A8" w:rsidP="00897F26">
      <w:pPr>
        <w:pStyle w:val="ListParagraph"/>
        <w:numPr>
          <w:ilvl w:val="0"/>
          <w:numId w:val="9"/>
        </w:num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24"/>
          <w:szCs w:val="24"/>
          <w:lang w:val="en-US"/>
        </w:rPr>
        <w:t>Python</w:t>
      </w:r>
    </w:p>
    <w:p w14:paraId="5265C646" w14:textId="05E90F48" w:rsidR="003F2D5A" w:rsidRPr="003F2D5A" w:rsidRDefault="003F2D5A" w:rsidP="003F2D5A">
      <w:pPr>
        <w:pStyle w:val="ListParagraph"/>
        <w:numPr>
          <w:ilvl w:val="0"/>
          <w:numId w:val="9"/>
        </w:numPr>
        <w:rPr>
          <w:color w:val="171717" w:themeColor="background2" w:themeShade="1A"/>
          <w:sz w:val="32"/>
          <w:szCs w:val="32"/>
          <w:lang w:val="en-US"/>
        </w:rPr>
      </w:pPr>
      <w:r w:rsidRPr="003F2D5A">
        <w:rPr>
          <w:color w:val="171717" w:themeColor="background2" w:themeShade="1A"/>
          <w:sz w:val="24"/>
          <w:szCs w:val="24"/>
          <w:lang w:val="en-US"/>
        </w:rPr>
        <w:t>NumPy</w:t>
      </w:r>
    </w:p>
    <w:p w14:paraId="230C13E2" w14:textId="0FBC5EF5" w:rsidR="000E503D" w:rsidRPr="000E503D" w:rsidRDefault="000E503D" w:rsidP="00897F26">
      <w:pPr>
        <w:pStyle w:val="ListParagraph"/>
        <w:numPr>
          <w:ilvl w:val="0"/>
          <w:numId w:val="9"/>
        </w:num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24"/>
          <w:szCs w:val="24"/>
          <w:lang w:val="en-US"/>
        </w:rPr>
        <w:t>Pandas</w:t>
      </w:r>
    </w:p>
    <w:p w14:paraId="6125E454" w14:textId="7C894F04" w:rsidR="000E503D" w:rsidRPr="003F2D5A" w:rsidRDefault="000E503D" w:rsidP="00897F26">
      <w:pPr>
        <w:pStyle w:val="ListParagraph"/>
        <w:numPr>
          <w:ilvl w:val="0"/>
          <w:numId w:val="9"/>
        </w:num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24"/>
          <w:szCs w:val="24"/>
          <w:lang w:val="en-US"/>
        </w:rPr>
        <w:t>Seaborn</w:t>
      </w:r>
    </w:p>
    <w:p w14:paraId="0CE3D2F7" w14:textId="20EDDACB" w:rsidR="00A400FC" w:rsidRPr="003F4FDD" w:rsidRDefault="003F2D5A" w:rsidP="003F4FDD">
      <w:pPr>
        <w:pStyle w:val="ListParagraph"/>
        <w:numPr>
          <w:ilvl w:val="0"/>
          <w:numId w:val="9"/>
        </w:numPr>
        <w:rPr>
          <w:color w:val="171717" w:themeColor="background2" w:themeShade="1A"/>
          <w:sz w:val="32"/>
          <w:szCs w:val="32"/>
          <w:lang w:val="en-US"/>
        </w:rPr>
      </w:pPr>
      <w:proofErr w:type="spellStart"/>
      <w:r>
        <w:rPr>
          <w:color w:val="171717" w:themeColor="background2" w:themeShade="1A"/>
          <w:sz w:val="24"/>
          <w:szCs w:val="24"/>
          <w:lang w:val="en-US"/>
        </w:rPr>
        <w:t>Chat</w:t>
      </w:r>
      <w:r w:rsidR="00D1713D">
        <w:rPr>
          <w:color w:val="171717" w:themeColor="background2" w:themeShade="1A"/>
          <w:sz w:val="24"/>
          <w:szCs w:val="24"/>
          <w:lang w:val="en-US"/>
        </w:rPr>
        <w:t>Gpt</w:t>
      </w:r>
      <w:proofErr w:type="spellEnd"/>
    </w:p>
    <w:p w14:paraId="03967470" w14:textId="77777777" w:rsidR="003F2D5A" w:rsidRDefault="003F2D5A" w:rsidP="003F2D5A">
      <w:pPr>
        <w:pStyle w:val="ListParagraph"/>
        <w:rPr>
          <w:color w:val="4472C4" w:themeColor="accent1"/>
          <w:sz w:val="32"/>
          <w:szCs w:val="32"/>
          <w:lang w:val="en-US"/>
        </w:rPr>
      </w:pPr>
    </w:p>
    <w:p w14:paraId="45C28B31" w14:textId="1CDB276B" w:rsidR="00A400FC" w:rsidRDefault="00A400FC" w:rsidP="00854C48">
      <w:pPr>
        <w:pStyle w:val="ListParagraph"/>
        <w:numPr>
          <w:ilvl w:val="0"/>
          <w:numId w:val="3"/>
        </w:numPr>
        <w:rPr>
          <w:color w:val="4472C4" w:themeColor="accent1"/>
          <w:sz w:val="32"/>
          <w:szCs w:val="32"/>
          <w:lang w:val="en-US"/>
        </w:rPr>
      </w:pPr>
      <w:r>
        <w:rPr>
          <w:color w:val="4472C4" w:themeColor="accent1"/>
          <w:sz w:val="32"/>
          <w:szCs w:val="32"/>
          <w:lang w:val="en-US"/>
        </w:rPr>
        <w:lastRenderedPageBreak/>
        <w:t>Performance Analysis</w:t>
      </w:r>
    </w:p>
    <w:p w14:paraId="5706B3BF" w14:textId="77777777" w:rsidR="00666B30" w:rsidRDefault="00666B30" w:rsidP="00666B30">
      <w:pPr>
        <w:pStyle w:val="ListParagraph"/>
        <w:rPr>
          <w:color w:val="4472C4" w:themeColor="accent1"/>
          <w:sz w:val="32"/>
          <w:szCs w:val="32"/>
          <w:lang w:val="en-US"/>
        </w:rPr>
      </w:pPr>
    </w:p>
    <w:p w14:paraId="1427D51E" w14:textId="77777777" w:rsidR="00D74156" w:rsidRPr="00B86005" w:rsidRDefault="00D74156" w:rsidP="00D74156">
      <w:pPr>
        <w:pStyle w:val="ListParagraph"/>
        <w:numPr>
          <w:ilvl w:val="1"/>
          <w:numId w:val="9"/>
        </w:numPr>
        <w:rPr>
          <w:color w:val="171717" w:themeColor="background2" w:themeShade="1A"/>
          <w:sz w:val="32"/>
          <w:szCs w:val="32"/>
          <w:lang w:val="en-US"/>
        </w:rPr>
      </w:pPr>
      <w:r w:rsidRPr="00B86005">
        <w:rPr>
          <w:color w:val="171717" w:themeColor="background2" w:themeShade="1A"/>
          <w:sz w:val="32"/>
          <w:szCs w:val="32"/>
          <w:lang w:val="en-US"/>
        </w:rPr>
        <w:t>Fraud Transaction by Risk Level</w:t>
      </w:r>
    </w:p>
    <w:p w14:paraId="0D4D93D6" w14:textId="77777777" w:rsidR="00C34AF0" w:rsidRDefault="00C34AF0" w:rsidP="00666B30">
      <w:pPr>
        <w:pStyle w:val="ListParagraph"/>
        <w:rPr>
          <w:color w:val="4472C4" w:themeColor="accent1"/>
          <w:sz w:val="32"/>
          <w:szCs w:val="32"/>
          <w:lang w:val="en-US"/>
        </w:rPr>
      </w:pPr>
    </w:p>
    <w:p w14:paraId="06AF735F" w14:textId="33DEA515" w:rsidR="00C34AF0" w:rsidRDefault="00DC0C40" w:rsidP="00666B30">
      <w:pPr>
        <w:pStyle w:val="ListParagraph"/>
        <w:rPr>
          <w:color w:val="4472C4" w:themeColor="accent1"/>
          <w:sz w:val="32"/>
          <w:szCs w:val="32"/>
          <w:lang w:val="en-US"/>
        </w:rPr>
      </w:pPr>
      <w:r w:rsidRPr="00DC0C40">
        <w:rPr>
          <w:color w:val="4472C4" w:themeColor="accent1"/>
          <w:sz w:val="32"/>
          <w:szCs w:val="32"/>
          <w:lang w:val="en-US"/>
        </w:rPr>
        <w:drawing>
          <wp:inline distT="0" distB="0" distL="0" distR="0" wp14:anchorId="7F6FDA5C" wp14:editId="3947B70A">
            <wp:extent cx="5731510" cy="2647315"/>
            <wp:effectExtent l="0" t="0" r="0" b="0"/>
            <wp:docPr id="212456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68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CC0F" w14:textId="77777777" w:rsidR="00B86005" w:rsidRPr="003132E4" w:rsidRDefault="00B86005" w:rsidP="00B86005">
      <w:pPr>
        <w:pStyle w:val="ListParagraph"/>
        <w:ind w:left="1440"/>
        <w:rPr>
          <w:color w:val="171717" w:themeColor="background2" w:themeShade="1A"/>
          <w:sz w:val="32"/>
          <w:szCs w:val="32"/>
          <w:lang w:val="en-US"/>
        </w:rPr>
      </w:pPr>
    </w:p>
    <w:p w14:paraId="4A436359" w14:textId="77777777" w:rsidR="003132E4" w:rsidRPr="00B86005" w:rsidRDefault="003132E4" w:rsidP="00B86005">
      <w:pPr>
        <w:pStyle w:val="ListParagraph"/>
        <w:numPr>
          <w:ilvl w:val="0"/>
          <w:numId w:val="13"/>
        </w:numPr>
        <w:rPr>
          <w:color w:val="171717" w:themeColor="background2" w:themeShade="1A"/>
          <w:sz w:val="32"/>
          <w:szCs w:val="32"/>
          <w:lang w:val="en-US"/>
        </w:rPr>
      </w:pPr>
      <w:r w:rsidRPr="00B86005">
        <w:rPr>
          <w:color w:val="171717" w:themeColor="background2" w:themeShade="1A"/>
          <w:sz w:val="32"/>
          <w:szCs w:val="32"/>
          <w:lang w:val="en-US"/>
        </w:rPr>
        <w:t>Insight:</w:t>
      </w:r>
    </w:p>
    <w:p w14:paraId="16472454" w14:textId="77777777" w:rsidR="003132E4" w:rsidRDefault="003132E4" w:rsidP="003132E4">
      <w:pPr>
        <w:pStyle w:val="ListParagraph"/>
        <w:rPr>
          <w:color w:val="171717" w:themeColor="background2" w:themeShade="1A"/>
          <w:sz w:val="28"/>
          <w:szCs w:val="28"/>
          <w:lang w:val="en-US"/>
        </w:rPr>
      </w:pPr>
      <w:r w:rsidRPr="003132E4">
        <w:rPr>
          <w:color w:val="171717" w:themeColor="background2" w:themeShade="1A"/>
          <w:sz w:val="28"/>
          <w:szCs w:val="28"/>
          <w:lang w:val="en-US"/>
        </w:rPr>
        <w:t>The chart shows that fraudulent transactions are higher in the Low and Medium risk levels, while High risk has fewer fraudulent transactions.</w:t>
      </w:r>
    </w:p>
    <w:p w14:paraId="01BDB767" w14:textId="77777777" w:rsidR="00B86005" w:rsidRPr="003132E4" w:rsidRDefault="00B86005" w:rsidP="003132E4">
      <w:pPr>
        <w:pStyle w:val="ListParagraph"/>
        <w:rPr>
          <w:color w:val="171717" w:themeColor="background2" w:themeShade="1A"/>
          <w:sz w:val="28"/>
          <w:szCs w:val="28"/>
          <w:lang w:val="en-US"/>
        </w:rPr>
      </w:pPr>
    </w:p>
    <w:p w14:paraId="21D37215" w14:textId="32591720" w:rsidR="00B86005" w:rsidRPr="00B86005" w:rsidRDefault="003132E4" w:rsidP="00B86005">
      <w:pPr>
        <w:pStyle w:val="ListParagraph"/>
        <w:numPr>
          <w:ilvl w:val="0"/>
          <w:numId w:val="12"/>
        </w:numPr>
        <w:rPr>
          <w:color w:val="171717" w:themeColor="background2" w:themeShade="1A"/>
          <w:sz w:val="32"/>
          <w:szCs w:val="32"/>
          <w:lang w:val="en-US"/>
        </w:rPr>
      </w:pPr>
      <w:r w:rsidRPr="00B86005">
        <w:rPr>
          <w:color w:val="171717" w:themeColor="background2" w:themeShade="1A"/>
          <w:sz w:val="32"/>
          <w:szCs w:val="32"/>
          <w:lang w:val="en-US"/>
        </w:rPr>
        <w:t>Business Recommendation:</w:t>
      </w:r>
    </w:p>
    <w:p w14:paraId="5A635AD8" w14:textId="61EAE0B6" w:rsidR="005900CF" w:rsidRPr="005D544D" w:rsidRDefault="005D544D" w:rsidP="005D544D">
      <w:pPr>
        <w:rPr>
          <w:color w:val="171717" w:themeColor="background2" w:themeShade="1A"/>
          <w:sz w:val="28"/>
          <w:szCs w:val="28"/>
          <w:lang w:val="en-US"/>
        </w:rPr>
      </w:pPr>
      <w:r>
        <w:rPr>
          <w:color w:val="171717" w:themeColor="background2" w:themeShade="1A"/>
          <w:sz w:val="28"/>
          <w:szCs w:val="28"/>
          <w:lang w:val="en-US"/>
        </w:rPr>
        <w:t xml:space="preserve">                </w:t>
      </w:r>
      <w:r w:rsidR="003132E4" w:rsidRPr="005D544D">
        <w:rPr>
          <w:color w:val="171717" w:themeColor="background2" w:themeShade="1A"/>
          <w:sz w:val="28"/>
          <w:szCs w:val="28"/>
          <w:lang w:val="en-US"/>
        </w:rPr>
        <w:t>The business should improve risk classification and closely monitor Low and Medium risk transactions to identify hidden fraud.</w:t>
      </w:r>
    </w:p>
    <w:p w14:paraId="1A12B9E4" w14:textId="77777777" w:rsidR="00B86005" w:rsidRDefault="00B86005" w:rsidP="003132E4">
      <w:pPr>
        <w:pStyle w:val="ListParagraph"/>
        <w:rPr>
          <w:color w:val="171717" w:themeColor="background2" w:themeShade="1A"/>
          <w:sz w:val="28"/>
          <w:szCs w:val="28"/>
          <w:lang w:val="en-US"/>
        </w:rPr>
      </w:pPr>
    </w:p>
    <w:p w14:paraId="7403A95D" w14:textId="7A9FBF79" w:rsidR="00663704" w:rsidRPr="00663704" w:rsidRDefault="00663704" w:rsidP="00BA35FD">
      <w:pPr>
        <w:pStyle w:val="ListParagraph"/>
        <w:numPr>
          <w:ilvl w:val="1"/>
          <w:numId w:val="9"/>
        </w:numPr>
        <w:rPr>
          <w:color w:val="171717" w:themeColor="background2" w:themeShade="1A"/>
          <w:sz w:val="32"/>
          <w:szCs w:val="32"/>
          <w:lang w:val="en-US"/>
        </w:rPr>
      </w:pPr>
      <w:r w:rsidRPr="00663704">
        <w:rPr>
          <w:color w:val="171717" w:themeColor="background2" w:themeShade="1A"/>
          <w:sz w:val="32"/>
          <w:szCs w:val="32"/>
          <w:lang w:val="en-US"/>
        </w:rPr>
        <w:t>Transaction Amount by Trend by Year and Month</w:t>
      </w:r>
      <w:r w:rsidR="005D544D" w:rsidRPr="00871771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5D816D1B" wp14:editId="3AEAE36F">
            <wp:extent cx="4823460" cy="2371725"/>
            <wp:effectExtent l="0" t="0" r="0" b="0"/>
            <wp:docPr id="53485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53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4AB9" w14:textId="77777777" w:rsidR="00663704" w:rsidRPr="00BA35FD" w:rsidRDefault="00663704" w:rsidP="00BA35FD">
      <w:pPr>
        <w:pStyle w:val="ListParagraph"/>
        <w:numPr>
          <w:ilvl w:val="0"/>
          <w:numId w:val="12"/>
        </w:numPr>
        <w:rPr>
          <w:color w:val="171717" w:themeColor="background2" w:themeShade="1A"/>
          <w:sz w:val="32"/>
          <w:szCs w:val="32"/>
          <w:lang w:val="en-US"/>
        </w:rPr>
      </w:pPr>
      <w:r w:rsidRPr="00BA35FD">
        <w:rPr>
          <w:color w:val="171717" w:themeColor="background2" w:themeShade="1A"/>
          <w:sz w:val="32"/>
          <w:szCs w:val="32"/>
          <w:lang w:val="en-US"/>
        </w:rPr>
        <w:lastRenderedPageBreak/>
        <w:t>Insight:</w:t>
      </w:r>
    </w:p>
    <w:p w14:paraId="53907173" w14:textId="629DFF64" w:rsidR="00663704" w:rsidRPr="00BA35FD" w:rsidRDefault="00BA35FD" w:rsidP="00BA35FD">
      <w:p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32"/>
          <w:szCs w:val="32"/>
          <w:lang w:val="en-US"/>
        </w:rPr>
        <w:t xml:space="preserve">             </w:t>
      </w:r>
      <w:r w:rsidR="00663704" w:rsidRPr="00BA35FD">
        <w:rPr>
          <w:color w:val="171717" w:themeColor="background2" w:themeShade="1A"/>
          <w:sz w:val="32"/>
          <w:szCs w:val="32"/>
          <w:lang w:val="en-US"/>
        </w:rPr>
        <w:t>The transaction amount fluctuates over time, with several increases and decreases. There is no consistent upward trend.</w:t>
      </w:r>
    </w:p>
    <w:p w14:paraId="675D253D" w14:textId="77777777" w:rsidR="00663704" w:rsidRPr="00BA35FD" w:rsidRDefault="00663704" w:rsidP="00BA35FD">
      <w:pPr>
        <w:pStyle w:val="ListParagraph"/>
        <w:numPr>
          <w:ilvl w:val="0"/>
          <w:numId w:val="12"/>
        </w:numPr>
        <w:rPr>
          <w:color w:val="171717" w:themeColor="background2" w:themeShade="1A"/>
          <w:sz w:val="32"/>
          <w:szCs w:val="32"/>
          <w:lang w:val="en-US"/>
        </w:rPr>
      </w:pPr>
      <w:r w:rsidRPr="00BA35FD">
        <w:rPr>
          <w:color w:val="171717" w:themeColor="background2" w:themeShade="1A"/>
          <w:sz w:val="32"/>
          <w:szCs w:val="32"/>
          <w:lang w:val="en-US"/>
        </w:rPr>
        <w:t>Business Recommendation:</w:t>
      </w:r>
    </w:p>
    <w:p w14:paraId="7B6A748A" w14:textId="17573467" w:rsidR="00663704" w:rsidRDefault="005D544D" w:rsidP="00BA35FD">
      <w:p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32"/>
          <w:szCs w:val="32"/>
          <w:lang w:val="en-US"/>
        </w:rPr>
        <w:t xml:space="preserve">            </w:t>
      </w:r>
      <w:r w:rsidR="00663704" w:rsidRPr="00BA35FD">
        <w:rPr>
          <w:color w:val="171717" w:themeColor="background2" w:themeShade="1A"/>
          <w:sz w:val="32"/>
          <w:szCs w:val="32"/>
          <w:lang w:val="en-US"/>
        </w:rPr>
        <w:t>The business should monitor monthly transaction patterns and investigate sudden increases or decreases to identify unusual activity.</w:t>
      </w:r>
    </w:p>
    <w:p w14:paraId="1ADF7418" w14:textId="77777777" w:rsidR="00D918C6" w:rsidRPr="00BA35FD" w:rsidRDefault="00D918C6" w:rsidP="00BA35FD">
      <w:pPr>
        <w:rPr>
          <w:color w:val="171717" w:themeColor="background2" w:themeShade="1A"/>
          <w:sz w:val="32"/>
          <w:szCs w:val="32"/>
          <w:lang w:val="en-US"/>
        </w:rPr>
      </w:pPr>
    </w:p>
    <w:p w14:paraId="3E05DB1A" w14:textId="3298A613" w:rsidR="00663704" w:rsidRDefault="00663704" w:rsidP="00D918C6">
      <w:pPr>
        <w:pStyle w:val="ListParagraph"/>
        <w:numPr>
          <w:ilvl w:val="1"/>
          <w:numId w:val="9"/>
        </w:numPr>
        <w:rPr>
          <w:color w:val="171717" w:themeColor="background2" w:themeShade="1A"/>
          <w:sz w:val="32"/>
          <w:szCs w:val="32"/>
          <w:lang w:val="en-US"/>
        </w:rPr>
      </w:pPr>
      <w:r w:rsidRPr="00663704">
        <w:rPr>
          <w:color w:val="171717" w:themeColor="background2" w:themeShade="1A"/>
          <w:sz w:val="32"/>
          <w:szCs w:val="32"/>
          <w:lang w:val="en-US"/>
        </w:rPr>
        <w:t>Transaction Amount by Category</w:t>
      </w:r>
    </w:p>
    <w:p w14:paraId="7DC5E2A7" w14:textId="35272301" w:rsidR="00B44F66" w:rsidRPr="00663704" w:rsidRDefault="00BA21E6" w:rsidP="00B44F66">
      <w:pPr>
        <w:pStyle w:val="ListParagraph"/>
        <w:ind w:left="1440"/>
        <w:rPr>
          <w:color w:val="171717" w:themeColor="background2" w:themeShade="1A"/>
          <w:sz w:val="32"/>
          <w:szCs w:val="32"/>
          <w:lang w:val="en-US"/>
        </w:rPr>
      </w:pPr>
      <w:r w:rsidRPr="00BA21E6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3976BC26" wp14:editId="1B1CCF08">
            <wp:extent cx="5159187" cy="2530059"/>
            <wp:effectExtent l="0" t="0" r="3810" b="3810"/>
            <wp:docPr id="50345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59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4FC9" w14:textId="77777777" w:rsidR="00663704" w:rsidRPr="00521AB4" w:rsidRDefault="00663704" w:rsidP="00521AB4">
      <w:pPr>
        <w:pStyle w:val="ListParagraph"/>
        <w:numPr>
          <w:ilvl w:val="0"/>
          <w:numId w:val="12"/>
        </w:numPr>
        <w:rPr>
          <w:color w:val="171717" w:themeColor="background2" w:themeShade="1A"/>
          <w:sz w:val="32"/>
          <w:szCs w:val="32"/>
          <w:lang w:val="en-US"/>
        </w:rPr>
      </w:pPr>
      <w:r w:rsidRPr="00521AB4">
        <w:rPr>
          <w:color w:val="171717" w:themeColor="background2" w:themeShade="1A"/>
          <w:sz w:val="32"/>
          <w:szCs w:val="32"/>
          <w:lang w:val="en-US"/>
        </w:rPr>
        <w:t>Insight:</w:t>
      </w:r>
    </w:p>
    <w:p w14:paraId="5708959B" w14:textId="58D613E4" w:rsidR="00663704" w:rsidRPr="00663704" w:rsidRDefault="00663704" w:rsidP="00B44F66">
      <w:pPr>
        <w:pStyle w:val="ListParagraph"/>
        <w:ind w:left="1440"/>
        <w:rPr>
          <w:color w:val="171717" w:themeColor="background2" w:themeShade="1A"/>
          <w:sz w:val="32"/>
          <w:szCs w:val="32"/>
          <w:lang w:val="en-US"/>
        </w:rPr>
      </w:pPr>
      <w:r w:rsidRPr="00663704">
        <w:rPr>
          <w:color w:val="171717" w:themeColor="background2" w:themeShade="1A"/>
          <w:sz w:val="32"/>
          <w:szCs w:val="32"/>
          <w:lang w:val="en-US"/>
        </w:rPr>
        <w:t>The transaction amount varies across different categories. Some categories contribute more transaction value than others.</w:t>
      </w:r>
    </w:p>
    <w:p w14:paraId="7F602F01" w14:textId="77777777" w:rsidR="00663704" w:rsidRPr="007A3974" w:rsidRDefault="00663704" w:rsidP="007A3974">
      <w:pPr>
        <w:pStyle w:val="ListParagraph"/>
        <w:numPr>
          <w:ilvl w:val="0"/>
          <w:numId w:val="12"/>
        </w:numPr>
        <w:rPr>
          <w:color w:val="171717" w:themeColor="background2" w:themeShade="1A"/>
          <w:sz w:val="32"/>
          <w:szCs w:val="32"/>
          <w:lang w:val="en-US"/>
        </w:rPr>
      </w:pPr>
      <w:r w:rsidRPr="007A3974">
        <w:rPr>
          <w:color w:val="171717" w:themeColor="background2" w:themeShade="1A"/>
          <w:sz w:val="32"/>
          <w:szCs w:val="32"/>
          <w:lang w:val="en-US"/>
        </w:rPr>
        <w:t>Business Recommendation:</w:t>
      </w:r>
    </w:p>
    <w:p w14:paraId="27F82616" w14:textId="0C08D567" w:rsidR="00663704" w:rsidRDefault="00D21CC9" w:rsidP="00D21CC9">
      <w:p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32"/>
          <w:szCs w:val="32"/>
          <w:lang w:val="en-US"/>
        </w:rPr>
        <w:t xml:space="preserve">               </w:t>
      </w:r>
      <w:r w:rsidR="00663704" w:rsidRPr="00D21CC9">
        <w:rPr>
          <w:color w:val="171717" w:themeColor="background2" w:themeShade="1A"/>
          <w:sz w:val="32"/>
          <w:szCs w:val="32"/>
          <w:lang w:val="en-US"/>
        </w:rPr>
        <w:t>The business should focus on high-value categories and monitor unusual transaction amounts to reduce financial risk.</w:t>
      </w:r>
    </w:p>
    <w:p w14:paraId="14738C9C" w14:textId="77777777" w:rsidR="00997852" w:rsidRPr="00D21CC9" w:rsidRDefault="00997852" w:rsidP="00D21CC9">
      <w:pPr>
        <w:rPr>
          <w:color w:val="171717" w:themeColor="background2" w:themeShade="1A"/>
          <w:sz w:val="32"/>
          <w:szCs w:val="32"/>
          <w:lang w:val="en-US"/>
        </w:rPr>
      </w:pPr>
    </w:p>
    <w:p w14:paraId="75D9E30B" w14:textId="70DE2FE1" w:rsidR="00663704" w:rsidRDefault="00663704" w:rsidP="00D21CC9">
      <w:pPr>
        <w:pStyle w:val="ListParagraph"/>
        <w:numPr>
          <w:ilvl w:val="1"/>
          <w:numId w:val="9"/>
        </w:numPr>
        <w:rPr>
          <w:color w:val="171717" w:themeColor="background2" w:themeShade="1A"/>
          <w:sz w:val="32"/>
          <w:szCs w:val="32"/>
          <w:lang w:val="en-US"/>
        </w:rPr>
      </w:pPr>
      <w:r w:rsidRPr="00663704">
        <w:rPr>
          <w:color w:val="171717" w:themeColor="background2" w:themeShade="1A"/>
          <w:sz w:val="32"/>
          <w:szCs w:val="32"/>
          <w:lang w:val="en-US"/>
        </w:rPr>
        <w:t xml:space="preserve"> Total Transaction by Transaction Status</w:t>
      </w:r>
    </w:p>
    <w:p w14:paraId="0C02D3BD" w14:textId="3EFE6F8E" w:rsidR="00D21CC9" w:rsidRPr="00663704" w:rsidRDefault="00997852" w:rsidP="00D21CC9">
      <w:pPr>
        <w:pStyle w:val="ListParagraph"/>
        <w:ind w:left="1440"/>
        <w:rPr>
          <w:color w:val="171717" w:themeColor="background2" w:themeShade="1A"/>
          <w:sz w:val="32"/>
          <w:szCs w:val="32"/>
          <w:lang w:val="en-US"/>
        </w:rPr>
      </w:pPr>
      <w:r w:rsidRPr="00997852">
        <w:rPr>
          <w:color w:val="171717" w:themeColor="background2" w:themeShade="1A"/>
          <w:sz w:val="32"/>
          <w:szCs w:val="32"/>
          <w:lang w:val="en-US"/>
        </w:rPr>
        <w:lastRenderedPageBreak/>
        <w:drawing>
          <wp:inline distT="0" distB="0" distL="0" distR="0" wp14:anchorId="420A8150" wp14:editId="280FB507">
            <wp:extent cx="4389500" cy="2446232"/>
            <wp:effectExtent l="0" t="0" r="0" b="0"/>
            <wp:docPr id="23140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098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2105" w14:textId="77777777" w:rsidR="00663704" w:rsidRPr="00D21CC9" w:rsidRDefault="00663704" w:rsidP="00D21CC9">
      <w:pPr>
        <w:pStyle w:val="ListParagraph"/>
        <w:numPr>
          <w:ilvl w:val="0"/>
          <w:numId w:val="12"/>
        </w:numPr>
        <w:rPr>
          <w:color w:val="171717" w:themeColor="background2" w:themeShade="1A"/>
          <w:sz w:val="32"/>
          <w:szCs w:val="32"/>
          <w:lang w:val="en-US"/>
        </w:rPr>
      </w:pPr>
      <w:r w:rsidRPr="00D21CC9">
        <w:rPr>
          <w:color w:val="171717" w:themeColor="background2" w:themeShade="1A"/>
          <w:sz w:val="32"/>
          <w:szCs w:val="32"/>
          <w:lang w:val="en-US"/>
        </w:rPr>
        <w:t>Insight:</w:t>
      </w:r>
    </w:p>
    <w:p w14:paraId="5E4798C0" w14:textId="59AC1119" w:rsidR="00663704" w:rsidRPr="00997852" w:rsidRDefault="00997852" w:rsidP="00997852">
      <w:p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32"/>
          <w:szCs w:val="32"/>
          <w:lang w:val="en-US"/>
        </w:rPr>
        <w:t xml:space="preserve">               </w:t>
      </w:r>
      <w:r w:rsidR="00663704" w:rsidRPr="00997852">
        <w:rPr>
          <w:color w:val="171717" w:themeColor="background2" w:themeShade="1A"/>
          <w:sz w:val="32"/>
          <w:szCs w:val="32"/>
          <w:lang w:val="en-US"/>
        </w:rPr>
        <w:t>Most transactions are completed successfully, while failed, pending, and reversed transactions represent smaller portions.</w:t>
      </w:r>
    </w:p>
    <w:p w14:paraId="7BBBF914" w14:textId="77777777" w:rsidR="00663704" w:rsidRPr="00997852" w:rsidRDefault="00663704" w:rsidP="00997852">
      <w:pPr>
        <w:pStyle w:val="ListParagraph"/>
        <w:numPr>
          <w:ilvl w:val="0"/>
          <w:numId w:val="12"/>
        </w:numPr>
        <w:rPr>
          <w:color w:val="171717" w:themeColor="background2" w:themeShade="1A"/>
          <w:sz w:val="32"/>
          <w:szCs w:val="32"/>
          <w:lang w:val="en-US"/>
        </w:rPr>
      </w:pPr>
      <w:r w:rsidRPr="00997852">
        <w:rPr>
          <w:color w:val="171717" w:themeColor="background2" w:themeShade="1A"/>
          <w:sz w:val="32"/>
          <w:szCs w:val="32"/>
          <w:lang w:val="en-US"/>
        </w:rPr>
        <w:t>Business Recommendation:</w:t>
      </w:r>
    </w:p>
    <w:p w14:paraId="754F73B7" w14:textId="2464560D" w:rsidR="00663704" w:rsidRPr="00B23868" w:rsidRDefault="00B23868" w:rsidP="00B23868">
      <w:p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32"/>
          <w:szCs w:val="32"/>
          <w:lang w:val="en-US"/>
        </w:rPr>
        <w:t xml:space="preserve">                </w:t>
      </w:r>
      <w:r w:rsidR="00663704" w:rsidRPr="00B23868">
        <w:rPr>
          <w:color w:val="171717" w:themeColor="background2" w:themeShade="1A"/>
          <w:sz w:val="32"/>
          <w:szCs w:val="32"/>
          <w:lang w:val="en-US"/>
        </w:rPr>
        <w:t>The business should monitor failed and reversed transactions to identify technical issues and reduce unsuccessful transactions.</w:t>
      </w:r>
    </w:p>
    <w:p w14:paraId="041732A3" w14:textId="078978FC" w:rsidR="00663704" w:rsidRDefault="00663704" w:rsidP="00024165">
      <w:pPr>
        <w:pStyle w:val="ListParagraph"/>
        <w:numPr>
          <w:ilvl w:val="1"/>
          <w:numId w:val="9"/>
        </w:numPr>
        <w:rPr>
          <w:color w:val="171717" w:themeColor="background2" w:themeShade="1A"/>
          <w:sz w:val="32"/>
          <w:szCs w:val="32"/>
          <w:lang w:val="en-US"/>
        </w:rPr>
      </w:pPr>
      <w:r w:rsidRPr="00024165">
        <w:rPr>
          <w:color w:val="171717" w:themeColor="background2" w:themeShade="1A"/>
          <w:sz w:val="32"/>
          <w:szCs w:val="32"/>
          <w:lang w:val="en-US"/>
        </w:rPr>
        <w:t xml:space="preserve"> Average of Credit Score by KYC Level</w:t>
      </w:r>
    </w:p>
    <w:p w14:paraId="4E825E26" w14:textId="57D9F09C" w:rsidR="00024165" w:rsidRPr="00024165" w:rsidRDefault="003055C3" w:rsidP="00024165">
      <w:pPr>
        <w:pStyle w:val="ListParagraph"/>
        <w:ind w:left="1440"/>
        <w:rPr>
          <w:color w:val="171717" w:themeColor="background2" w:themeShade="1A"/>
          <w:sz w:val="32"/>
          <w:szCs w:val="32"/>
          <w:lang w:val="en-US"/>
        </w:rPr>
      </w:pPr>
      <w:r w:rsidRPr="003055C3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5EF06F01" wp14:editId="48DF6D80">
            <wp:extent cx="4160881" cy="1806097"/>
            <wp:effectExtent l="0" t="0" r="0" b="3810"/>
            <wp:docPr id="190215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593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5423" w14:textId="77777777" w:rsidR="00663704" w:rsidRPr="003055C3" w:rsidRDefault="00663704" w:rsidP="003055C3">
      <w:pPr>
        <w:pStyle w:val="ListParagraph"/>
        <w:numPr>
          <w:ilvl w:val="0"/>
          <w:numId w:val="12"/>
        </w:numPr>
        <w:rPr>
          <w:color w:val="171717" w:themeColor="background2" w:themeShade="1A"/>
          <w:sz w:val="32"/>
          <w:szCs w:val="32"/>
          <w:lang w:val="en-US"/>
        </w:rPr>
      </w:pPr>
      <w:r w:rsidRPr="003055C3">
        <w:rPr>
          <w:color w:val="171717" w:themeColor="background2" w:themeShade="1A"/>
          <w:sz w:val="32"/>
          <w:szCs w:val="32"/>
          <w:lang w:val="en-US"/>
        </w:rPr>
        <w:t>Insight:</w:t>
      </w:r>
    </w:p>
    <w:p w14:paraId="1FEE69AE" w14:textId="21C56085" w:rsidR="00663704" w:rsidRPr="003055C3" w:rsidRDefault="003055C3" w:rsidP="003055C3">
      <w:p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32"/>
          <w:szCs w:val="32"/>
          <w:lang w:val="en-US"/>
        </w:rPr>
        <w:t xml:space="preserve">                  </w:t>
      </w:r>
      <w:r w:rsidR="00663704" w:rsidRPr="003055C3">
        <w:rPr>
          <w:color w:val="171717" w:themeColor="background2" w:themeShade="1A"/>
          <w:sz w:val="32"/>
          <w:szCs w:val="32"/>
          <w:lang w:val="en-US"/>
        </w:rPr>
        <w:t>The average credit scores are almost similar across the different KYC levels, showing that there is no major difference in average credit score between the groups.</w:t>
      </w:r>
    </w:p>
    <w:p w14:paraId="1858FD13" w14:textId="77777777" w:rsidR="00663704" w:rsidRPr="003055C3" w:rsidRDefault="00663704" w:rsidP="003055C3">
      <w:pPr>
        <w:pStyle w:val="ListParagraph"/>
        <w:numPr>
          <w:ilvl w:val="0"/>
          <w:numId w:val="12"/>
        </w:numPr>
        <w:rPr>
          <w:color w:val="171717" w:themeColor="background2" w:themeShade="1A"/>
          <w:sz w:val="32"/>
          <w:szCs w:val="32"/>
          <w:lang w:val="en-US"/>
        </w:rPr>
      </w:pPr>
      <w:r w:rsidRPr="003055C3">
        <w:rPr>
          <w:color w:val="171717" w:themeColor="background2" w:themeShade="1A"/>
          <w:sz w:val="32"/>
          <w:szCs w:val="32"/>
          <w:lang w:val="en-US"/>
        </w:rPr>
        <w:t>Business Recommendation:</w:t>
      </w:r>
    </w:p>
    <w:p w14:paraId="7D4F5834" w14:textId="566339E4" w:rsidR="008271F4" w:rsidRPr="003055C3" w:rsidRDefault="003055C3" w:rsidP="003055C3">
      <w:p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32"/>
          <w:szCs w:val="32"/>
          <w:lang w:val="en-US"/>
        </w:rPr>
        <w:lastRenderedPageBreak/>
        <w:t xml:space="preserve">                       </w:t>
      </w:r>
      <w:r w:rsidR="00663704" w:rsidRPr="003055C3">
        <w:rPr>
          <w:color w:val="171717" w:themeColor="background2" w:themeShade="1A"/>
          <w:sz w:val="32"/>
          <w:szCs w:val="32"/>
          <w:lang w:val="en-US"/>
        </w:rPr>
        <w:t>The business should not rely only on credit score. It should combine credit score with KYC level, transaction behavior, and risk level for better risk assessment.</w:t>
      </w:r>
    </w:p>
    <w:p w14:paraId="2A0FD5F0" w14:textId="49970448" w:rsidR="005900CF" w:rsidRDefault="005900CF" w:rsidP="006564BF">
      <w:pPr>
        <w:pStyle w:val="ListParagraph"/>
        <w:rPr>
          <w:color w:val="171717" w:themeColor="background2" w:themeShade="1A"/>
          <w:sz w:val="32"/>
          <w:szCs w:val="32"/>
          <w:lang w:val="en-US"/>
        </w:rPr>
      </w:pPr>
    </w:p>
    <w:p w14:paraId="21A3F77A" w14:textId="77777777" w:rsidR="00871771" w:rsidRPr="006564BF" w:rsidRDefault="00871771" w:rsidP="006564BF">
      <w:pPr>
        <w:pStyle w:val="ListParagraph"/>
        <w:rPr>
          <w:color w:val="171717" w:themeColor="background2" w:themeShade="1A"/>
          <w:sz w:val="32"/>
          <w:szCs w:val="32"/>
          <w:lang w:val="en-US"/>
        </w:rPr>
      </w:pPr>
    </w:p>
    <w:p w14:paraId="23A9528B" w14:textId="6EE46301" w:rsidR="00F15238" w:rsidRDefault="00F36C19" w:rsidP="00666B30">
      <w:pPr>
        <w:pStyle w:val="ListParagraph"/>
        <w:rPr>
          <w:color w:val="4472C4" w:themeColor="accent1"/>
          <w:sz w:val="32"/>
          <w:szCs w:val="32"/>
          <w:lang w:val="en-US"/>
        </w:rPr>
      </w:pPr>
      <w:r w:rsidRPr="00666B30">
        <w:rPr>
          <w:color w:val="4472C4" w:themeColor="accent1"/>
          <w:sz w:val="32"/>
          <w:szCs w:val="32"/>
          <w:lang w:val="en-US"/>
        </w:rPr>
        <w:drawing>
          <wp:inline distT="0" distB="0" distL="0" distR="0" wp14:anchorId="4AB71805" wp14:editId="053850B0">
            <wp:extent cx="5731510" cy="3023870"/>
            <wp:effectExtent l="0" t="0" r="0" b="0"/>
            <wp:docPr id="129499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966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9C89" w14:textId="77777777" w:rsidR="00240386" w:rsidRDefault="00240386" w:rsidP="00666B30">
      <w:pPr>
        <w:pStyle w:val="ListParagraph"/>
        <w:rPr>
          <w:color w:val="4472C4" w:themeColor="accent1"/>
          <w:sz w:val="32"/>
          <w:szCs w:val="32"/>
          <w:lang w:val="en-US"/>
        </w:rPr>
      </w:pPr>
    </w:p>
    <w:p w14:paraId="42BBC644" w14:textId="77777777" w:rsidR="00240386" w:rsidRPr="00240386" w:rsidRDefault="00240386" w:rsidP="00240386">
      <w:pPr>
        <w:pStyle w:val="ListParagraph"/>
        <w:rPr>
          <w:color w:val="4472C4" w:themeColor="accent1"/>
          <w:sz w:val="32"/>
          <w:szCs w:val="32"/>
          <w:lang w:val="en-US"/>
        </w:rPr>
      </w:pPr>
      <w:r w:rsidRPr="00240386">
        <w:rPr>
          <w:color w:val="4472C4" w:themeColor="accent1"/>
          <w:sz w:val="32"/>
          <w:szCs w:val="32"/>
          <w:lang w:val="en-US"/>
        </w:rPr>
        <w:t>Overall Dashboard Insights</w:t>
      </w:r>
    </w:p>
    <w:p w14:paraId="38B1ECA1" w14:textId="77777777" w:rsidR="00240386" w:rsidRPr="00240386" w:rsidRDefault="00240386" w:rsidP="00240386">
      <w:pPr>
        <w:pStyle w:val="ListParagraph"/>
        <w:numPr>
          <w:ilvl w:val="1"/>
          <w:numId w:val="12"/>
        </w:numPr>
        <w:rPr>
          <w:color w:val="171717" w:themeColor="background2" w:themeShade="1A"/>
          <w:sz w:val="28"/>
          <w:szCs w:val="28"/>
          <w:lang w:val="en-US"/>
        </w:rPr>
      </w:pPr>
      <w:r w:rsidRPr="00240386">
        <w:rPr>
          <w:color w:val="171717" w:themeColor="background2" w:themeShade="1A"/>
          <w:sz w:val="28"/>
          <w:szCs w:val="28"/>
          <w:lang w:val="en-US"/>
        </w:rPr>
        <w:t>The dashboard shows that fraudulent transactions are present across different risk levels.</w:t>
      </w:r>
    </w:p>
    <w:p w14:paraId="1CCFB2BC" w14:textId="77777777" w:rsidR="00240386" w:rsidRPr="00240386" w:rsidRDefault="00240386" w:rsidP="00240386">
      <w:pPr>
        <w:pStyle w:val="ListParagraph"/>
        <w:numPr>
          <w:ilvl w:val="1"/>
          <w:numId w:val="12"/>
        </w:numPr>
        <w:rPr>
          <w:color w:val="171717" w:themeColor="background2" w:themeShade="1A"/>
          <w:sz w:val="28"/>
          <w:szCs w:val="28"/>
          <w:lang w:val="en-US"/>
        </w:rPr>
      </w:pPr>
      <w:r w:rsidRPr="00240386">
        <w:rPr>
          <w:color w:val="171717" w:themeColor="background2" w:themeShade="1A"/>
          <w:sz w:val="28"/>
          <w:szCs w:val="28"/>
          <w:lang w:val="en-US"/>
        </w:rPr>
        <w:t>Transaction amounts fluctuate over time, with some periods showing higher activity.</w:t>
      </w:r>
    </w:p>
    <w:p w14:paraId="67088C65" w14:textId="77777777" w:rsidR="00240386" w:rsidRPr="00240386" w:rsidRDefault="00240386" w:rsidP="00240386">
      <w:pPr>
        <w:pStyle w:val="ListParagraph"/>
        <w:numPr>
          <w:ilvl w:val="1"/>
          <w:numId w:val="12"/>
        </w:numPr>
        <w:rPr>
          <w:color w:val="171717" w:themeColor="background2" w:themeShade="1A"/>
          <w:sz w:val="28"/>
          <w:szCs w:val="28"/>
          <w:lang w:val="en-US"/>
        </w:rPr>
      </w:pPr>
      <w:r w:rsidRPr="00240386">
        <w:rPr>
          <w:color w:val="171717" w:themeColor="background2" w:themeShade="1A"/>
          <w:sz w:val="28"/>
          <w:szCs w:val="28"/>
          <w:lang w:val="en-US"/>
        </w:rPr>
        <w:t>Transaction values vary across different transaction categories.</w:t>
      </w:r>
    </w:p>
    <w:p w14:paraId="4DFEDE13" w14:textId="77777777" w:rsidR="00240386" w:rsidRPr="00240386" w:rsidRDefault="00240386" w:rsidP="00240386">
      <w:pPr>
        <w:pStyle w:val="ListParagraph"/>
        <w:numPr>
          <w:ilvl w:val="1"/>
          <w:numId w:val="12"/>
        </w:numPr>
        <w:rPr>
          <w:color w:val="171717" w:themeColor="background2" w:themeShade="1A"/>
          <w:sz w:val="28"/>
          <w:szCs w:val="28"/>
          <w:lang w:val="en-US"/>
        </w:rPr>
      </w:pPr>
      <w:r w:rsidRPr="00240386">
        <w:rPr>
          <w:color w:val="171717" w:themeColor="background2" w:themeShade="1A"/>
          <w:sz w:val="28"/>
          <w:szCs w:val="28"/>
          <w:lang w:val="en-US"/>
        </w:rPr>
        <w:t>Most transactions are successful, while a smaller number are failed, pending, or reversed.</w:t>
      </w:r>
    </w:p>
    <w:p w14:paraId="459A6182" w14:textId="77777777" w:rsidR="00240386" w:rsidRPr="00240386" w:rsidRDefault="00240386" w:rsidP="00240386">
      <w:pPr>
        <w:pStyle w:val="ListParagraph"/>
        <w:numPr>
          <w:ilvl w:val="1"/>
          <w:numId w:val="12"/>
        </w:numPr>
        <w:rPr>
          <w:color w:val="171717" w:themeColor="background2" w:themeShade="1A"/>
          <w:sz w:val="28"/>
          <w:szCs w:val="28"/>
          <w:lang w:val="en-US"/>
        </w:rPr>
      </w:pPr>
      <w:r w:rsidRPr="00240386">
        <w:rPr>
          <w:color w:val="171717" w:themeColor="background2" w:themeShade="1A"/>
          <w:sz w:val="28"/>
          <w:szCs w:val="28"/>
          <w:lang w:val="en-US"/>
        </w:rPr>
        <w:t>Credit scores are relatively similar across different KYC levels.</w:t>
      </w:r>
    </w:p>
    <w:p w14:paraId="4E9B9390" w14:textId="77777777" w:rsidR="00240386" w:rsidRPr="00240386" w:rsidRDefault="00240386" w:rsidP="00240386">
      <w:pPr>
        <w:pStyle w:val="ListParagraph"/>
        <w:rPr>
          <w:color w:val="4472C4" w:themeColor="accent1"/>
          <w:sz w:val="32"/>
          <w:szCs w:val="32"/>
          <w:lang w:val="en-US"/>
        </w:rPr>
      </w:pPr>
      <w:r w:rsidRPr="00240386">
        <w:rPr>
          <w:color w:val="4472C4" w:themeColor="accent1"/>
          <w:sz w:val="32"/>
          <w:szCs w:val="32"/>
          <w:lang w:val="en-US"/>
        </w:rPr>
        <w:t>Overall Business Recommendations</w:t>
      </w:r>
    </w:p>
    <w:p w14:paraId="4178E543" w14:textId="77777777" w:rsidR="00240386" w:rsidRPr="00240386" w:rsidRDefault="00240386" w:rsidP="00664CB8">
      <w:pPr>
        <w:pStyle w:val="ListParagraph"/>
        <w:numPr>
          <w:ilvl w:val="1"/>
          <w:numId w:val="14"/>
        </w:numPr>
        <w:rPr>
          <w:color w:val="171717" w:themeColor="background2" w:themeShade="1A"/>
          <w:sz w:val="28"/>
          <w:szCs w:val="28"/>
          <w:lang w:val="en-US"/>
        </w:rPr>
      </w:pPr>
      <w:r w:rsidRPr="00240386">
        <w:rPr>
          <w:color w:val="171717" w:themeColor="background2" w:themeShade="1A"/>
          <w:sz w:val="28"/>
          <w:szCs w:val="28"/>
          <w:lang w:val="en-US"/>
        </w:rPr>
        <w:t>The business should continuously monitor transactions and strengthen fraud detection methods.</w:t>
      </w:r>
    </w:p>
    <w:p w14:paraId="56000F09" w14:textId="77777777" w:rsidR="00240386" w:rsidRPr="00240386" w:rsidRDefault="00240386" w:rsidP="00664CB8">
      <w:pPr>
        <w:pStyle w:val="ListParagraph"/>
        <w:numPr>
          <w:ilvl w:val="1"/>
          <w:numId w:val="14"/>
        </w:numPr>
        <w:rPr>
          <w:color w:val="171717" w:themeColor="background2" w:themeShade="1A"/>
          <w:sz w:val="28"/>
          <w:szCs w:val="28"/>
          <w:lang w:val="en-US"/>
        </w:rPr>
      </w:pPr>
      <w:r w:rsidRPr="00240386">
        <w:rPr>
          <w:color w:val="171717" w:themeColor="background2" w:themeShade="1A"/>
          <w:sz w:val="28"/>
          <w:szCs w:val="28"/>
          <w:lang w:val="en-US"/>
        </w:rPr>
        <w:t>Unusual changes in transaction amounts should be investigated to identify potential risks.</w:t>
      </w:r>
    </w:p>
    <w:p w14:paraId="5B4DA1FC" w14:textId="77777777" w:rsidR="00240386" w:rsidRPr="00240386" w:rsidRDefault="00240386" w:rsidP="00664CB8">
      <w:pPr>
        <w:pStyle w:val="ListParagraph"/>
        <w:numPr>
          <w:ilvl w:val="1"/>
          <w:numId w:val="14"/>
        </w:numPr>
        <w:rPr>
          <w:color w:val="171717" w:themeColor="background2" w:themeShade="1A"/>
          <w:sz w:val="28"/>
          <w:szCs w:val="28"/>
          <w:lang w:val="en-US"/>
        </w:rPr>
      </w:pPr>
      <w:r w:rsidRPr="00240386">
        <w:rPr>
          <w:color w:val="171717" w:themeColor="background2" w:themeShade="1A"/>
          <w:sz w:val="28"/>
          <w:szCs w:val="28"/>
          <w:lang w:val="en-US"/>
        </w:rPr>
        <w:t>High-value transaction categories should be monitored more closely.</w:t>
      </w:r>
    </w:p>
    <w:p w14:paraId="4C4C38F5" w14:textId="77777777" w:rsidR="00240386" w:rsidRPr="00240386" w:rsidRDefault="00240386" w:rsidP="00664CB8">
      <w:pPr>
        <w:pStyle w:val="ListParagraph"/>
        <w:numPr>
          <w:ilvl w:val="1"/>
          <w:numId w:val="14"/>
        </w:numPr>
        <w:rPr>
          <w:color w:val="171717" w:themeColor="background2" w:themeShade="1A"/>
          <w:sz w:val="28"/>
          <w:szCs w:val="28"/>
          <w:lang w:val="en-US"/>
        </w:rPr>
      </w:pPr>
      <w:r w:rsidRPr="00240386">
        <w:rPr>
          <w:color w:val="171717" w:themeColor="background2" w:themeShade="1A"/>
          <w:sz w:val="28"/>
          <w:szCs w:val="28"/>
          <w:lang w:val="en-US"/>
        </w:rPr>
        <w:lastRenderedPageBreak/>
        <w:t>The business should investigate failed and reversed transactions to improve transaction success.</w:t>
      </w:r>
    </w:p>
    <w:p w14:paraId="1631F37D" w14:textId="18B52CC4" w:rsidR="00240386" w:rsidRPr="00240386" w:rsidRDefault="00240386" w:rsidP="00664CB8">
      <w:pPr>
        <w:pStyle w:val="ListParagraph"/>
        <w:numPr>
          <w:ilvl w:val="1"/>
          <w:numId w:val="14"/>
        </w:numPr>
        <w:rPr>
          <w:color w:val="171717" w:themeColor="background2" w:themeShade="1A"/>
          <w:sz w:val="28"/>
          <w:szCs w:val="28"/>
          <w:lang w:val="en-US"/>
        </w:rPr>
      </w:pPr>
      <w:r w:rsidRPr="00240386">
        <w:rPr>
          <w:color w:val="171717" w:themeColor="background2" w:themeShade="1A"/>
          <w:sz w:val="28"/>
          <w:szCs w:val="28"/>
          <w:lang w:val="en-US"/>
        </w:rPr>
        <w:t>Credit score should be combined with KYC, transaction behavior, and risk level for better fraud-risk assessment.</w:t>
      </w:r>
    </w:p>
    <w:p w14:paraId="2038EB61" w14:textId="7140D186" w:rsidR="00F15238" w:rsidRPr="00240386" w:rsidRDefault="00F15238" w:rsidP="00666B30">
      <w:pPr>
        <w:pStyle w:val="ListParagraph"/>
        <w:rPr>
          <w:color w:val="171717" w:themeColor="background2" w:themeShade="1A"/>
          <w:sz w:val="28"/>
          <w:szCs w:val="28"/>
          <w:lang w:val="en-US"/>
        </w:rPr>
      </w:pPr>
    </w:p>
    <w:p w14:paraId="7B5965E2" w14:textId="1DBFC934" w:rsidR="00D1713D" w:rsidRDefault="00D1713D" w:rsidP="00D1713D">
      <w:pPr>
        <w:pStyle w:val="ListParagraph"/>
        <w:rPr>
          <w:color w:val="4472C4" w:themeColor="accent1"/>
          <w:sz w:val="32"/>
          <w:szCs w:val="32"/>
          <w:lang w:val="en-US"/>
        </w:rPr>
      </w:pPr>
    </w:p>
    <w:p w14:paraId="688F319D" w14:textId="0D78857A" w:rsidR="00C11E96" w:rsidRPr="00C11E96" w:rsidRDefault="00C11E96" w:rsidP="00C11E96">
      <w:pPr>
        <w:rPr>
          <w:color w:val="4472C4" w:themeColor="accent1"/>
          <w:sz w:val="32"/>
          <w:szCs w:val="32"/>
          <w:lang w:val="en-US"/>
        </w:rPr>
      </w:pPr>
    </w:p>
    <w:p w14:paraId="092874AC" w14:textId="49C71C21" w:rsidR="00A400FC" w:rsidRPr="00C11E96" w:rsidRDefault="00A400FC" w:rsidP="00C11E96">
      <w:pPr>
        <w:ind w:left="360"/>
        <w:rPr>
          <w:color w:val="4472C4" w:themeColor="accent1"/>
          <w:sz w:val="32"/>
          <w:szCs w:val="32"/>
          <w:lang w:val="en-US"/>
        </w:rPr>
      </w:pPr>
    </w:p>
    <w:p w14:paraId="7CCF2189" w14:textId="77777777" w:rsidR="00A400FC" w:rsidRPr="00A400FC" w:rsidRDefault="00A400FC" w:rsidP="00A400FC">
      <w:pPr>
        <w:pStyle w:val="ListParagraph"/>
        <w:rPr>
          <w:color w:val="4472C4" w:themeColor="accent1"/>
          <w:sz w:val="32"/>
          <w:szCs w:val="32"/>
          <w:lang w:val="en-US"/>
        </w:rPr>
      </w:pPr>
    </w:p>
    <w:p w14:paraId="75BD7971" w14:textId="77777777" w:rsidR="00A400FC" w:rsidRPr="00A400FC" w:rsidRDefault="00A400FC">
      <w:pPr>
        <w:rPr>
          <w:color w:val="4472C4" w:themeColor="accent1"/>
          <w:sz w:val="44"/>
          <w:szCs w:val="44"/>
          <w:lang w:val="en-US"/>
        </w:rPr>
      </w:pPr>
    </w:p>
    <w:sectPr w:rsidR="00A400FC" w:rsidRPr="00A40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445"/>
    <w:multiLevelType w:val="multilevel"/>
    <w:tmpl w:val="D09E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E6C70"/>
    <w:multiLevelType w:val="multilevel"/>
    <w:tmpl w:val="D09E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C2616"/>
    <w:multiLevelType w:val="hybridMultilevel"/>
    <w:tmpl w:val="B38EDB50"/>
    <w:lvl w:ilvl="0" w:tplc="089C9E9A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E0879"/>
    <w:multiLevelType w:val="hybridMultilevel"/>
    <w:tmpl w:val="B0928502"/>
    <w:lvl w:ilvl="0" w:tplc="089C9E9A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4" w15:restartNumberingAfterBreak="0">
    <w:nsid w:val="316E14AD"/>
    <w:multiLevelType w:val="multilevel"/>
    <w:tmpl w:val="A454D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D73278"/>
    <w:multiLevelType w:val="hybridMultilevel"/>
    <w:tmpl w:val="212AA3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F26396"/>
    <w:multiLevelType w:val="hybridMultilevel"/>
    <w:tmpl w:val="6298E6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E8D72F1"/>
    <w:multiLevelType w:val="hybridMultilevel"/>
    <w:tmpl w:val="9CBC4E60"/>
    <w:lvl w:ilvl="0" w:tplc="089C9E9A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89281D"/>
    <w:multiLevelType w:val="hybridMultilevel"/>
    <w:tmpl w:val="355EE8C8"/>
    <w:lvl w:ilvl="0" w:tplc="089C9E9A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F606BE"/>
    <w:multiLevelType w:val="multilevel"/>
    <w:tmpl w:val="3B6A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F3763"/>
    <w:multiLevelType w:val="hybridMultilevel"/>
    <w:tmpl w:val="7350257A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811D6B"/>
    <w:multiLevelType w:val="multilevel"/>
    <w:tmpl w:val="797AD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0E35C6"/>
    <w:multiLevelType w:val="multilevel"/>
    <w:tmpl w:val="D09E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B767F"/>
    <w:multiLevelType w:val="hybridMultilevel"/>
    <w:tmpl w:val="5CBCFD42"/>
    <w:lvl w:ilvl="0" w:tplc="089C9E9A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2722699">
    <w:abstractNumId w:val="5"/>
  </w:num>
  <w:num w:numId="2" w16cid:durableId="1393429548">
    <w:abstractNumId w:val="3"/>
  </w:num>
  <w:num w:numId="3" w16cid:durableId="618924133">
    <w:abstractNumId w:val="10"/>
  </w:num>
  <w:num w:numId="4" w16cid:durableId="1972591215">
    <w:abstractNumId w:val="11"/>
  </w:num>
  <w:num w:numId="5" w16cid:durableId="1934047458">
    <w:abstractNumId w:val="4"/>
  </w:num>
  <w:num w:numId="6" w16cid:durableId="1364868208">
    <w:abstractNumId w:val="8"/>
  </w:num>
  <w:num w:numId="7" w16cid:durableId="1034884630">
    <w:abstractNumId w:val="2"/>
  </w:num>
  <w:num w:numId="8" w16cid:durableId="26219418">
    <w:abstractNumId w:val="7"/>
  </w:num>
  <w:num w:numId="9" w16cid:durableId="398750842">
    <w:abstractNumId w:val="9"/>
  </w:num>
  <w:num w:numId="10" w16cid:durableId="1772623812">
    <w:abstractNumId w:val="13"/>
  </w:num>
  <w:num w:numId="11" w16cid:durableId="594678489">
    <w:abstractNumId w:val="6"/>
  </w:num>
  <w:num w:numId="12" w16cid:durableId="409351060">
    <w:abstractNumId w:val="12"/>
  </w:num>
  <w:num w:numId="13" w16cid:durableId="841698775">
    <w:abstractNumId w:val="0"/>
  </w:num>
  <w:num w:numId="14" w16cid:durableId="671370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00FC"/>
    <w:rsid w:val="00005C13"/>
    <w:rsid w:val="00006486"/>
    <w:rsid w:val="00007C1B"/>
    <w:rsid w:val="00024165"/>
    <w:rsid w:val="00031013"/>
    <w:rsid w:val="00034C81"/>
    <w:rsid w:val="00035A87"/>
    <w:rsid w:val="000578D2"/>
    <w:rsid w:val="000604E7"/>
    <w:rsid w:val="00063358"/>
    <w:rsid w:val="00076361"/>
    <w:rsid w:val="000B01F1"/>
    <w:rsid w:val="000C1B3A"/>
    <w:rsid w:val="000C551D"/>
    <w:rsid w:val="000E503D"/>
    <w:rsid w:val="00111408"/>
    <w:rsid w:val="0011279D"/>
    <w:rsid w:val="00113437"/>
    <w:rsid w:val="00120836"/>
    <w:rsid w:val="0013236D"/>
    <w:rsid w:val="001A4034"/>
    <w:rsid w:val="001B6BD1"/>
    <w:rsid w:val="002057A9"/>
    <w:rsid w:val="00220BD6"/>
    <w:rsid w:val="00224F33"/>
    <w:rsid w:val="00233426"/>
    <w:rsid w:val="00240386"/>
    <w:rsid w:val="002A756B"/>
    <w:rsid w:val="002C0C19"/>
    <w:rsid w:val="002D2736"/>
    <w:rsid w:val="003055C3"/>
    <w:rsid w:val="003132E4"/>
    <w:rsid w:val="003349D0"/>
    <w:rsid w:val="00341E59"/>
    <w:rsid w:val="003501F9"/>
    <w:rsid w:val="00385362"/>
    <w:rsid w:val="003F2D5A"/>
    <w:rsid w:val="003F4FDD"/>
    <w:rsid w:val="00451750"/>
    <w:rsid w:val="004546A8"/>
    <w:rsid w:val="00471BBE"/>
    <w:rsid w:val="00481EA7"/>
    <w:rsid w:val="004A1ACE"/>
    <w:rsid w:val="004A5F92"/>
    <w:rsid w:val="004B7E54"/>
    <w:rsid w:val="004F546C"/>
    <w:rsid w:val="004F55A8"/>
    <w:rsid w:val="00521AB4"/>
    <w:rsid w:val="00525FC6"/>
    <w:rsid w:val="005763CC"/>
    <w:rsid w:val="00587AE8"/>
    <w:rsid w:val="005900CF"/>
    <w:rsid w:val="005A6F64"/>
    <w:rsid w:val="005B34E8"/>
    <w:rsid w:val="005C28FF"/>
    <w:rsid w:val="005C5670"/>
    <w:rsid w:val="005D544D"/>
    <w:rsid w:val="005E1F6F"/>
    <w:rsid w:val="005E60C4"/>
    <w:rsid w:val="0060545B"/>
    <w:rsid w:val="006072AA"/>
    <w:rsid w:val="00643965"/>
    <w:rsid w:val="00647A34"/>
    <w:rsid w:val="006564BF"/>
    <w:rsid w:val="00657156"/>
    <w:rsid w:val="00663704"/>
    <w:rsid w:val="00664CB8"/>
    <w:rsid w:val="00666B30"/>
    <w:rsid w:val="006A01C8"/>
    <w:rsid w:val="006A09F3"/>
    <w:rsid w:val="006C2712"/>
    <w:rsid w:val="006D6B6D"/>
    <w:rsid w:val="006E5FB0"/>
    <w:rsid w:val="006E66AB"/>
    <w:rsid w:val="00776B29"/>
    <w:rsid w:val="00787883"/>
    <w:rsid w:val="007A3974"/>
    <w:rsid w:val="00805A6E"/>
    <w:rsid w:val="008271F4"/>
    <w:rsid w:val="008272DA"/>
    <w:rsid w:val="00846CFD"/>
    <w:rsid w:val="00852BDD"/>
    <w:rsid w:val="00854C48"/>
    <w:rsid w:val="00863635"/>
    <w:rsid w:val="00871771"/>
    <w:rsid w:val="00897F26"/>
    <w:rsid w:val="008C6390"/>
    <w:rsid w:val="008F0A04"/>
    <w:rsid w:val="008F12E4"/>
    <w:rsid w:val="008F3C34"/>
    <w:rsid w:val="008F432E"/>
    <w:rsid w:val="00914D95"/>
    <w:rsid w:val="009259EC"/>
    <w:rsid w:val="0097594C"/>
    <w:rsid w:val="00980496"/>
    <w:rsid w:val="00997852"/>
    <w:rsid w:val="009D1E1F"/>
    <w:rsid w:val="009E7725"/>
    <w:rsid w:val="00A400FC"/>
    <w:rsid w:val="00A664D3"/>
    <w:rsid w:val="00A85A46"/>
    <w:rsid w:val="00A973C6"/>
    <w:rsid w:val="00AA204E"/>
    <w:rsid w:val="00AE4F96"/>
    <w:rsid w:val="00AE5C7B"/>
    <w:rsid w:val="00AF64BE"/>
    <w:rsid w:val="00B23868"/>
    <w:rsid w:val="00B26F3D"/>
    <w:rsid w:val="00B44F66"/>
    <w:rsid w:val="00B7719D"/>
    <w:rsid w:val="00B77770"/>
    <w:rsid w:val="00B80F9C"/>
    <w:rsid w:val="00B85EF6"/>
    <w:rsid w:val="00B86005"/>
    <w:rsid w:val="00B92DE3"/>
    <w:rsid w:val="00BA1E5F"/>
    <w:rsid w:val="00BA21E6"/>
    <w:rsid w:val="00BA35FD"/>
    <w:rsid w:val="00BA3FD4"/>
    <w:rsid w:val="00BB4B48"/>
    <w:rsid w:val="00BD0D9E"/>
    <w:rsid w:val="00BD0F5A"/>
    <w:rsid w:val="00BD3EB8"/>
    <w:rsid w:val="00BE5EF8"/>
    <w:rsid w:val="00C03B56"/>
    <w:rsid w:val="00C0770A"/>
    <w:rsid w:val="00C11E96"/>
    <w:rsid w:val="00C13BBF"/>
    <w:rsid w:val="00C22134"/>
    <w:rsid w:val="00C252E9"/>
    <w:rsid w:val="00C34AF0"/>
    <w:rsid w:val="00CA478E"/>
    <w:rsid w:val="00CF0358"/>
    <w:rsid w:val="00D029F2"/>
    <w:rsid w:val="00D133E6"/>
    <w:rsid w:val="00D1713D"/>
    <w:rsid w:val="00D212B0"/>
    <w:rsid w:val="00D21CC9"/>
    <w:rsid w:val="00D25857"/>
    <w:rsid w:val="00D30569"/>
    <w:rsid w:val="00D55669"/>
    <w:rsid w:val="00D663E0"/>
    <w:rsid w:val="00D665AA"/>
    <w:rsid w:val="00D74156"/>
    <w:rsid w:val="00D9130C"/>
    <w:rsid w:val="00D918C6"/>
    <w:rsid w:val="00DC0C40"/>
    <w:rsid w:val="00DC6173"/>
    <w:rsid w:val="00DF5B6C"/>
    <w:rsid w:val="00E31636"/>
    <w:rsid w:val="00E712FE"/>
    <w:rsid w:val="00E8660F"/>
    <w:rsid w:val="00EA33D5"/>
    <w:rsid w:val="00EC0D58"/>
    <w:rsid w:val="00EE4314"/>
    <w:rsid w:val="00F05AA0"/>
    <w:rsid w:val="00F15238"/>
    <w:rsid w:val="00F21B41"/>
    <w:rsid w:val="00F36C19"/>
    <w:rsid w:val="00F63E8A"/>
    <w:rsid w:val="00F81F6F"/>
    <w:rsid w:val="00F822D5"/>
    <w:rsid w:val="00FA4894"/>
    <w:rsid w:val="00FE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6BA51"/>
  <w15:chartTrackingRefBased/>
  <w15:docId w15:val="{46657DAD-35E0-4261-98C3-D9BFCDA8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0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0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0F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7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E866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60F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F82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F822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huggingface.co/datasets/hari7261/FINTECH-DETAILS-DATASE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12</Pages>
  <Words>1007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S</dc:creator>
  <cp:keywords/>
  <dc:description/>
  <cp:lastModifiedBy>RAJALAKSHMI S</cp:lastModifiedBy>
  <cp:revision>158</cp:revision>
  <dcterms:created xsi:type="dcterms:W3CDTF">2026-10-05T16:16:00Z</dcterms:created>
  <dcterms:modified xsi:type="dcterms:W3CDTF">2026-10-06T15:18:00Z</dcterms:modified>
</cp:coreProperties>
</file>