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2DAF" w14:textId="7C0E5DF3" w:rsidR="00570D10" w:rsidRDefault="004505AD" w:rsidP="00570D10">
      <w:pPr>
        <w:jc w:val="center"/>
      </w:pPr>
      <w:proofErr w:type="spellStart"/>
      <w:r>
        <w:t>Bansilal</w:t>
      </w:r>
      <w:proofErr w:type="spellEnd"/>
      <w:r>
        <w:t xml:space="preserve"> Ramnath Agarwal Charitable Trust's</w:t>
      </w:r>
    </w:p>
    <w:p w14:paraId="022886A9" w14:textId="44B6A74E" w:rsidR="004505AD" w:rsidRDefault="004505AD" w:rsidP="00570D10">
      <w:pPr>
        <w:jc w:val="center"/>
      </w:pPr>
      <w:r>
        <w:t>VISHWKARMA INSTITUTE OF INFORMATION TECHNOLOGY, PUNE DEPARTMENT OF COMPUTER ENGINEERING</w:t>
      </w:r>
    </w:p>
    <w:p w14:paraId="67C2A43C" w14:textId="77777777" w:rsidR="004505AD" w:rsidRDefault="004505AD" w:rsidP="004505AD">
      <w:r>
        <w:t>PROJECT SYNOPSIS</w:t>
      </w:r>
    </w:p>
    <w:p w14:paraId="31237D66" w14:textId="7EE959A1" w:rsidR="004505AD" w:rsidRDefault="004505AD" w:rsidP="004505AD">
      <w:r>
        <w:t xml:space="preserve">1 Group Id </w:t>
      </w:r>
    </w:p>
    <w:p w14:paraId="5AB2C488" w14:textId="72A7C1AF" w:rsidR="004505AD" w:rsidRDefault="004505AD" w:rsidP="004505AD">
      <w:r>
        <w:t>STUDENT: -   1) SAHIL BHAWARE 223003</w:t>
      </w:r>
    </w:p>
    <w:p w14:paraId="415838FA" w14:textId="3496EA5A" w:rsidR="004505AD" w:rsidRDefault="004505AD" w:rsidP="004505AD">
      <w:r>
        <w:t xml:space="preserve">                        2) ANIKET CHOUGULE-223011</w:t>
      </w:r>
    </w:p>
    <w:p w14:paraId="47F1F8F4" w14:textId="2026D055" w:rsidR="004505AD" w:rsidRDefault="004505AD" w:rsidP="004505AD">
      <w:r>
        <w:t xml:space="preserve">                        3)SACHIN GHUGE-223020 </w:t>
      </w:r>
    </w:p>
    <w:p w14:paraId="398E763D" w14:textId="1034A1BA" w:rsidR="004505AD" w:rsidRDefault="004505AD" w:rsidP="004505AD">
      <w:r>
        <w:t xml:space="preserve">                        4) RAJAN JADHAV-223024</w:t>
      </w:r>
    </w:p>
    <w:p w14:paraId="31ECF8E6" w14:textId="3E84A985" w:rsidR="004505AD" w:rsidRDefault="004505AD" w:rsidP="004505AD">
      <w:r>
        <w:t>2 PROJECT TITLE</w:t>
      </w:r>
    </w:p>
    <w:p w14:paraId="295AE73D" w14:textId="21087B3F" w:rsidR="004505AD" w:rsidRDefault="004505AD" w:rsidP="004505AD">
      <w:r>
        <w:t xml:space="preserve">  </w:t>
      </w:r>
      <w:r w:rsidR="00570D10">
        <w:t xml:space="preserve">  </w:t>
      </w:r>
      <w:r>
        <w:t xml:space="preserve"> </w:t>
      </w:r>
      <w:r w:rsidR="00C37ACB">
        <w:t>DAILY MARKET ANALYSER</w:t>
      </w:r>
    </w:p>
    <w:p w14:paraId="1F65EA46" w14:textId="7606574D" w:rsidR="004505AD" w:rsidRDefault="004505AD" w:rsidP="004505AD">
      <w:r>
        <w:t>3 PROJECT OPTION</w:t>
      </w:r>
    </w:p>
    <w:p w14:paraId="6C5009E6" w14:textId="2B1B272D" w:rsidR="004505AD" w:rsidRDefault="004505AD" w:rsidP="004505AD">
      <w:r>
        <w:t xml:space="preserve">  </w:t>
      </w:r>
      <w:r w:rsidR="00570D10">
        <w:t xml:space="preserve"> </w:t>
      </w:r>
      <w:r>
        <w:t xml:space="preserve">  SELF STUDY</w:t>
      </w:r>
    </w:p>
    <w:p w14:paraId="23D9547A" w14:textId="09C09706" w:rsidR="004505AD" w:rsidRDefault="004505AD" w:rsidP="004505AD">
      <w:r>
        <w:t xml:space="preserve">4 INTERNAL </w:t>
      </w:r>
      <w:r w:rsidR="00BF4A94">
        <w:t>GUIDES</w:t>
      </w:r>
    </w:p>
    <w:p w14:paraId="086B62BF" w14:textId="229AA8AA" w:rsidR="004505AD" w:rsidRDefault="004505AD" w:rsidP="004505AD">
      <w:r>
        <w:t xml:space="preserve">   </w:t>
      </w:r>
      <w:r w:rsidR="00570D10">
        <w:t xml:space="preserve">  </w:t>
      </w:r>
      <w:r>
        <w:t>DISHA WANKHADE</w:t>
      </w:r>
    </w:p>
    <w:p w14:paraId="638A8603" w14:textId="53508026" w:rsidR="004505AD" w:rsidRDefault="00570D10" w:rsidP="004505AD">
      <w:r>
        <w:t>5</w:t>
      </w:r>
      <w:r w:rsidR="004505AD">
        <w:t xml:space="preserve"> Technical Keywords (As per ACM Keywords) </w:t>
      </w:r>
    </w:p>
    <w:p w14:paraId="1DFC728B" w14:textId="652738CB" w:rsidR="004505AD" w:rsidRDefault="00570D10" w:rsidP="004505AD">
      <w:r>
        <w:t xml:space="preserve">   </w:t>
      </w:r>
      <w:r>
        <w:tab/>
        <w:t>I</w:t>
      </w:r>
      <w:r w:rsidR="004505AD">
        <w:t>.D</w:t>
      </w:r>
      <w:r w:rsidR="00BF4A94">
        <w:t>ETAILS OF FARMER, BUYER AND MIDDLEMAN</w:t>
      </w:r>
    </w:p>
    <w:p w14:paraId="475E0051" w14:textId="0902BDB9" w:rsidR="004505AD" w:rsidRDefault="00570D10" w:rsidP="00570D10">
      <w:pPr>
        <w:ind w:firstLine="720"/>
      </w:pPr>
      <w:r>
        <w:t>II</w:t>
      </w:r>
      <w:r w:rsidR="004505AD">
        <w:t>.</w:t>
      </w:r>
      <w:r w:rsidR="00BF4A94">
        <w:t>DAILY STATISTICS OF MARKET</w:t>
      </w:r>
    </w:p>
    <w:p w14:paraId="7BAD1738" w14:textId="754C0A27" w:rsidR="00C751FC" w:rsidRDefault="00570D10" w:rsidP="00570D10">
      <w:pPr>
        <w:ind w:firstLine="720"/>
      </w:pPr>
      <w:r>
        <w:t>III</w:t>
      </w:r>
      <w:r w:rsidR="004505AD">
        <w:t>.</w:t>
      </w:r>
      <w:r w:rsidR="00C751FC">
        <w:t>C</w:t>
      </w:r>
      <w:r w:rsidR="00BF4A94">
        <w:t>PP</w:t>
      </w:r>
    </w:p>
    <w:p w14:paraId="0A8FD00C" w14:textId="7BDCD2C1" w:rsidR="004505AD" w:rsidRDefault="00570D10" w:rsidP="00570D10">
      <w:pPr>
        <w:ind w:firstLine="720"/>
      </w:pPr>
      <w:r>
        <w:t>IV</w:t>
      </w:r>
      <w:r w:rsidR="00C751FC">
        <w:t>.</w:t>
      </w:r>
      <w:r w:rsidR="00BF4A94">
        <w:t>LINKED LIST</w:t>
      </w:r>
      <w:r w:rsidR="00C751FC">
        <w:t xml:space="preserve"> </w:t>
      </w:r>
      <w:r w:rsidR="004505AD">
        <w:t xml:space="preserve">  </w:t>
      </w:r>
    </w:p>
    <w:p w14:paraId="54441C0C" w14:textId="5684F489" w:rsidR="004505AD" w:rsidRDefault="00570D10" w:rsidP="004505AD">
      <w:r>
        <w:t xml:space="preserve">  </w:t>
      </w:r>
      <w:r w:rsidR="004505AD">
        <w:t>SYNOPSIS</w:t>
      </w:r>
    </w:p>
    <w:p w14:paraId="53F4D4F8" w14:textId="4211088E" w:rsidR="004505AD" w:rsidRDefault="00570D10" w:rsidP="004505AD">
      <w:r>
        <w:t>6</w:t>
      </w:r>
      <w:r w:rsidR="004505AD">
        <w:t xml:space="preserve"> Problem </w:t>
      </w:r>
      <w:r w:rsidR="00BF4A94">
        <w:t>Statement: -</w:t>
      </w:r>
    </w:p>
    <w:p w14:paraId="51A31794" w14:textId="0D7A2C3E" w:rsidR="00220A43" w:rsidRDefault="0042017D" w:rsidP="004505AD">
      <w:r>
        <w:t xml:space="preserve">The </w:t>
      </w:r>
      <w:r w:rsidR="00C10131">
        <w:t xml:space="preserve">farmer </w:t>
      </w:r>
      <w:r w:rsidR="00BF4A94">
        <w:t>doesn’t</w:t>
      </w:r>
      <w:r w:rsidR="00C10131">
        <w:t xml:space="preserve"> get </w:t>
      </w:r>
      <w:r>
        <w:t xml:space="preserve">appropriate rate </w:t>
      </w:r>
      <w:r w:rsidR="00BF4A94">
        <w:t>for vegetables</w:t>
      </w:r>
      <w:r>
        <w:t xml:space="preserve"> </w:t>
      </w:r>
      <w:bookmarkStart w:id="0" w:name="_GoBack"/>
      <w:bookmarkEnd w:id="0"/>
      <w:r w:rsidR="00BF4A94">
        <w:t>the</w:t>
      </w:r>
      <w:r w:rsidR="00220A43">
        <w:t xml:space="preserve"> fall of rate in daily market due </w:t>
      </w:r>
      <w:r>
        <w:t xml:space="preserve">excess product come in </w:t>
      </w:r>
      <w:r w:rsidR="00220A43">
        <w:t xml:space="preserve">market. </w:t>
      </w:r>
      <w:r>
        <w:t>T</w:t>
      </w:r>
      <w:r w:rsidR="00220A43">
        <w:t>he excess charges taken by the middle-man from the market</w:t>
      </w:r>
      <w:r>
        <w:t>.</w:t>
      </w:r>
      <w:r w:rsidR="00220A43">
        <w:t xml:space="preserve"> </w:t>
      </w:r>
    </w:p>
    <w:p w14:paraId="6ADA5112" w14:textId="6E6EF09B" w:rsidR="00220A43" w:rsidRDefault="00570D10" w:rsidP="00644208">
      <w:pPr>
        <w:spacing w:after="0"/>
      </w:pPr>
      <w:r>
        <w:t>7</w:t>
      </w:r>
      <w:r w:rsidR="004505AD">
        <w:t xml:space="preserve"> </w:t>
      </w:r>
      <w:r w:rsidR="00BF4A94">
        <w:t>Abstract: -</w:t>
      </w:r>
    </w:p>
    <w:p w14:paraId="08EB5325" w14:textId="5E237880" w:rsidR="00220A43" w:rsidRDefault="004505AD" w:rsidP="00644208">
      <w:pPr>
        <w:spacing w:after="0"/>
      </w:pPr>
      <w:r>
        <w:t xml:space="preserve">Our project is to provide a solution to the problem of </w:t>
      </w:r>
      <w:r w:rsidR="00644208">
        <w:t>farmers and the middleman in market</w:t>
      </w:r>
      <w:r>
        <w:t>.</w:t>
      </w:r>
      <w:r w:rsidR="00DE5F31">
        <w:t xml:space="preserve"> </w:t>
      </w:r>
      <w:r>
        <w:t>The system is making</w:t>
      </w:r>
      <w:r w:rsidR="00644208">
        <w:t xml:space="preserve"> online purchasing and selling the vegetables and fruits daily</w:t>
      </w:r>
      <w:r>
        <w:t>,</w:t>
      </w:r>
      <w:r w:rsidR="00644208">
        <w:t xml:space="preserve"> also the System decide the rate of vegetables which is fixed rate of that day for that particular </w:t>
      </w:r>
      <w:r w:rsidR="00BF4A94">
        <w:t>material. The</w:t>
      </w:r>
      <w:r w:rsidR="00644208">
        <w:t xml:space="preserve"> system </w:t>
      </w:r>
      <w:r w:rsidR="00BF4A94">
        <w:t>needs</w:t>
      </w:r>
      <w:r w:rsidR="00644208">
        <w:t xml:space="preserve"> the details of </w:t>
      </w:r>
      <w:r w:rsidR="00BF4A94">
        <w:t>farmers.</w:t>
      </w:r>
      <w:r w:rsidR="00644208">
        <w:t xml:space="preserve">                                                                                                             </w:t>
      </w:r>
    </w:p>
    <w:p w14:paraId="0EA10928" w14:textId="73E08F6E" w:rsidR="00644208" w:rsidRDefault="00644208" w:rsidP="00644208">
      <w:pPr>
        <w:spacing w:after="0"/>
      </w:pPr>
      <w:r>
        <w:t>1.Name</w:t>
      </w:r>
    </w:p>
    <w:p w14:paraId="2CD35D6C" w14:textId="428E9B17" w:rsidR="00644208" w:rsidRDefault="00644208" w:rsidP="00644208">
      <w:pPr>
        <w:spacing w:after="0"/>
      </w:pPr>
      <w:r>
        <w:t>2.Address</w:t>
      </w:r>
    </w:p>
    <w:p w14:paraId="61E00AE3" w14:textId="3D30BB9C" w:rsidR="00644208" w:rsidRDefault="00644208" w:rsidP="00644208">
      <w:pPr>
        <w:spacing w:after="0"/>
      </w:pPr>
      <w:r>
        <w:t>3.Identity proof</w:t>
      </w:r>
    </w:p>
    <w:p w14:paraId="585E57FB" w14:textId="4959D7A3" w:rsidR="00644208" w:rsidRDefault="00644208" w:rsidP="00644208">
      <w:pPr>
        <w:spacing w:after="0"/>
      </w:pPr>
      <w:r>
        <w:t>4.which vegetable to bring to sell.</w:t>
      </w:r>
    </w:p>
    <w:p w14:paraId="16B257F1" w14:textId="6C631FE7" w:rsidR="00644208" w:rsidRDefault="00644208" w:rsidP="00644208">
      <w:pPr>
        <w:spacing w:after="0"/>
      </w:pPr>
      <w:r>
        <w:t xml:space="preserve">The all details of this is filled by the gate keeper on main gate of market. And </w:t>
      </w:r>
      <w:proofErr w:type="gramStart"/>
      <w:r>
        <w:t>also</w:t>
      </w:r>
      <w:proofErr w:type="gramEnd"/>
      <w:r>
        <w:t xml:space="preserve"> the same details of buyer also taken at gate. </w:t>
      </w:r>
    </w:p>
    <w:p w14:paraId="3F07E81D" w14:textId="3CB57325" w:rsidR="00644208" w:rsidRDefault="004505AD" w:rsidP="00644208">
      <w:pPr>
        <w:spacing w:after="0"/>
      </w:pPr>
      <w:r>
        <w:t xml:space="preserve">It does this over the </w:t>
      </w:r>
      <w:r w:rsidR="00BF4A94">
        <w:t>software</w:t>
      </w:r>
      <w:r>
        <w:t xml:space="preserve"> using </w:t>
      </w:r>
      <w:r w:rsidR="00BF4A94">
        <w:t>computer</w:t>
      </w:r>
      <w:r>
        <w:t>. Additionally</w:t>
      </w:r>
      <w:r w:rsidR="00644208">
        <w:t xml:space="preserve">, if buyer comes daily then he need not every time required fill the details. Ones transactions gets completed then at the gate </w:t>
      </w:r>
      <w:r w:rsidR="00BA497B">
        <w:t>both</w:t>
      </w:r>
      <w:r w:rsidR="00644208">
        <w:t xml:space="preserve"> </w:t>
      </w:r>
      <w:r w:rsidR="00BA497B">
        <w:t xml:space="preserve">buyer </w:t>
      </w:r>
      <w:r w:rsidR="00BA497B">
        <w:lastRenderedPageBreak/>
        <w:t xml:space="preserve">and farmer </w:t>
      </w:r>
      <w:r w:rsidR="00644208">
        <w:t xml:space="preserve">will get the </w:t>
      </w:r>
      <w:r w:rsidR="00BA497B">
        <w:t>sell invoice</w:t>
      </w:r>
      <w:r w:rsidR="00644208">
        <w:t>.</w:t>
      </w:r>
      <w:r w:rsidR="00BA497B">
        <w:t xml:space="preserve"> After Bill is provided </w:t>
      </w:r>
      <w:r w:rsidR="00BF4A94">
        <w:t>money will</w:t>
      </w:r>
      <w:r w:rsidR="00BA497B">
        <w:t xml:space="preserve"> collected by the cashier on the gate.</w:t>
      </w:r>
    </w:p>
    <w:p w14:paraId="7E4F707A" w14:textId="19BDD0D9" w:rsidR="00BA497B" w:rsidRDefault="00BA497B" w:rsidP="00644208">
      <w:pPr>
        <w:spacing w:after="0"/>
      </w:pPr>
      <w:r>
        <w:t xml:space="preserve">One more advantage of this system is it can predict the daily average requirement of the market. On the basic of which farmer can decide how much vegetables he need to </w:t>
      </w:r>
      <w:r w:rsidR="00BF4A94">
        <w:t>bring next</w:t>
      </w:r>
      <w:r>
        <w:t xml:space="preserve"> day.</w:t>
      </w:r>
    </w:p>
    <w:p w14:paraId="59B4C2FB" w14:textId="5469EA54" w:rsidR="00BA497B" w:rsidRDefault="00BA497B" w:rsidP="00644208">
      <w:pPr>
        <w:spacing w:after="0"/>
      </w:pPr>
      <w:r>
        <w:t xml:space="preserve">    </w:t>
      </w:r>
    </w:p>
    <w:p w14:paraId="27F006A7" w14:textId="77777777" w:rsidR="00BA497B" w:rsidRDefault="00BA497B" w:rsidP="00644208">
      <w:pPr>
        <w:spacing w:after="0"/>
      </w:pPr>
    </w:p>
    <w:p w14:paraId="0DC06F9E" w14:textId="3E28FEDA" w:rsidR="00BA497B" w:rsidRDefault="00220A43" w:rsidP="00BA497B">
      <w:pPr>
        <w:spacing w:after="0"/>
      </w:pPr>
      <w:r>
        <w:t xml:space="preserve">8 </w:t>
      </w:r>
      <w:r w:rsidR="004505AD">
        <w:t>Goals and Object</w:t>
      </w:r>
    </w:p>
    <w:p w14:paraId="0F9228D0" w14:textId="6F3CA6DA" w:rsidR="00BA497B" w:rsidRDefault="00BA497B" w:rsidP="00BA497B">
      <w:pPr>
        <w:pStyle w:val="ListParagraph"/>
        <w:numPr>
          <w:ilvl w:val="0"/>
          <w:numId w:val="3"/>
        </w:numPr>
        <w:spacing w:after="0"/>
      </w:pPr>
      <w:r>
        <w:t>To give</w:t>
      </w:r>
      <w:r w:rsidR="00220A43">
        <w:t xml:space="preserve"> win </w:t>
      </w:r>
      <w:proofErr w:type="spellStart"/>
      <w:r w:rsidR="00220A43">
        <w:t>win</w:t>
      </w:r>
      <w:proofErr w:type="spellEnd"/>
      <w:r>
        <w:t xml:space="preserve"> rate to </w:t>
      </w:r>
      <w:proofErr w:type="spellStart"/>
      <w:r>
        <w:t>farme</w:t>
      </w:r>
      <w:proofErr w:type="spellEnd"/>
      <w:r>
        <w:t xml:space="preserve"> produce </w:t>
      </w:r>
      <w:r w:rsidR="00220A43">
        <w:t>cultivated</w:t>
      </w:r>
      <w:r>
        <w:t xml:space="preserve"> by farmer</w:t>
      </w:r>
      <w:r w:rsidR="00220A43">
        <w:t>.</w:t>
      </w:r>
    </w:p>
    <w:p w14:paraId="04D9DC54" w14:textId="712EE79D" w:rsidR="00220A43" w:rsidRDefault="00220A43" w:rsidP="00BA497B">
      <w:pPr>
        <w:pStyle w:val="ListParagraph"/>
        <w:numPr>
          <w:ilvl w:val="0"/>
          <w:numId w:val="3"/>
        </w:numPr>
        <w:spacing w:after="0"/>
      </w:pPr>
      <w:r>
        <w:t xml:space="preserve">To avoid the excessive charge by middleman </w:t>
      </w:r>
    </w:p>
    <w:p w14:paraId="2F785A69" w14:textId="1EAD3A63" w:rsidR="00220A43" w:rsidRDefault="00220A43" w:rsidP="00BA497B">
      <w:pPr>
        <w:pStyle w:val="ListParagraph"/>
        <w:numPr>
          <w:ilvl w:val="0"/>
          <w:numId w:val="3"/>
        </w:numPr>
        <w:spacing w:after="0"/>
      </w:pPr>
      <w:r>
        <w:t xml:space="preserve">To create good market for farmer as well as buyers where farmer can sell </w:t>
      </w:r>
      <w:r w:rsidR="00BF4A94">
        <w:t>their</w:t>
      </w:r>
      <w:r>
        <w:t xml:space="preserve"> product and buyer will buy the product at </w:t>
      </w:r>
      <w:r w:rsidR="00BF4A94">
        <w:t>arm’s length</w:t>
      </w:r>
      <w:r>
        <w:t xml:space="preserve"> price. </w:t>
      </w:r>
    </w:p>
    <w:p w14:paraId="6A5EC732" w14:textId="77777777" w:rsidR="00220A43" w:rsidRDefault="00220A43" w:rsidP="00220A43">
      <w:pPr>
        <w:spacing w:after="0"/>
      </w:pPr>
      <w:r>
        <w:t xml:space="preserve"> </w:t>
      </w:r>
      <w:r w:rsidR="004505AD">
        <w:t>where a person always knows who all visited his residence in his absence and for what purpose. An important benefit is to the primary function for the security domain. Any activity detected outside the door will be reported due to the use of an ultrasonic sensor.</w:t>
      </w:r>
    </w:p>
    <w:p w14:paraId="6E4EBE17" w14:textId="77777777" w:rsidR="00220A43" w:rsidRDefault="00220A43" w:rsidP="00220A43">
      <w:pPr>
        <w:spacing w:after="0"/>
      </w:pPr>
    </w:p>
    <w:p w14:paraId="63D67AD2" w14:textId="6E978A51" w:rsidR="00220A43" w:rsidRDefault="004505AD" w:rsidP="00220A43">
      <w:pPr>
        <w:spacing w:after="0"/>
      </w:pPr>
      <w:r>
        <w:t xml:space="preserve"> </w:t>
      </w:r>
      <w:r w:rsidR="0039163D">
        <w:t>Work Break Down Structure.</w:t>
      </w:r>
    </w:p>
    <w:p w14:paraId="13F7452F" w14:textId="77777777" w:rsidR="00EE25C1" w:rsidRPr="00EE25C1" w:rsidRDefault="00EE25C1" w:rsidP="00EE25C1">
      <w:pPr>
        <w:tabs>
          <w:tab w:val="left" w:pos="5242"/>
        </w:tabs>
      </w:pPr>
      <w:r>
        <w:tab/>
      </w:r>
    </w:p>
    <w:tbl>
      <w:tblPr>
        <w:tblStyle w:val="TableGrid"/>
        <w:tblW w:w="0" w:type="auto"/>
        <w:tblLook w:val="04A0" w:firstRow="1" w:lastRow="0" w:firstColumn="1" w:lastColumn="0" w:noHBand="0" w:noVBand="1"/>
      </w:tblPr>
      <w:tblGrid>
        <w:gridCol w:w="2095"/>
        <w:gridCol w:w="1119"/>
        <w:gridCol w:w="979"/>
      </w:tblGrid>
      <w:tr w:rsidR="00EE25C1" w14:paraId="33360100" w14:textId="77777777" w:rsidTr="00EE25C1">
        <w:trPr>
          <w:trHeight w:val="299"/>
        </w:trPr>
        <w:tc>
          <w:tcPr>
            <w:tcW w:w="2095" w:type="dxa"/>
          </w:tcPr>
          <w:p w14:paraId="5B702065" w14:textId="67ED4D38" w:rsidR="00EE25C1" w:rsidRPr="00EE25C1" w:rsidRDefault="00EE25C1" w:rsidP="00EE25C1">
            <w:pPr>
              <w:tabs>
                <w:tab w:val="left" w:pos="5242"/>
              </w:tabs>
              <w:rPr>
                <w:sz w:val="20"/>
                <w:szCs w:val="20"/>
              </w:rPr>
            </w:pPr>
            <w:r w:rsidRPr="00EE25C1">
              <w:rPr>
                <w:sz w:val="20"/>
                <w:szCs w:val="20"/>
              </w:rPr>
              <w:t>Name</w:t>
            </w:r>
          </w:p>
        </w:tc>
        <w:tc>
          <w:tcPr>
            <w:tcW w:w="1119" w:type="dxa"/>
          </w:tcPr>
          <w:p w14:paraId="7797A96A" w14:textId="21220469" w:rsidR="00EE25C1" w:rsidRPr="00EE25C1" w:rsidRDefault="00EE25C1" w:rsidP="00EE25C1">
            <w:pPr>
              <w:tabs>
                <w:tab w:val="left" w:pos="5242"/>
              </w:tabs>
              <w:rPr>
                <w:sz w:val="20"/>
                <w:szCs w:val="20"/>
              </w:rPr>
            </w:pPr>
            <w:r w:rsidRPr="00EE25C1">
              <w:rPr>
                <w:sz w:val="20"/>
                <w:szCs w:val="20"/>
              </w:rPr>
              <w:t>Begin Date</w:t>
            </w:r>
          </w:p>
        </w:tc>
        <w:tc>
          <w:tcPr>
            <w:tcW w:w="979" w:type="dxa"/>
          </w:tcPr>
          <w:p w14:paraId="104B48D6" w14:textId="454B63F5" w:rsidR="00EE25C1" w:rsidRPr="00EE25C1" w:rsidRDefault="00EE25C1" w:rsidP="00EE25C1">
            <w:pPr>
              <w:tabs>
                <w:tab w:val="left" w:pos="5242"/>
              </w:tabs>
              <w:rPr>
                <w:sz w:val="20"/>
                <w:szCs w:val="20"/>
              </w:rPr>
            </w:pPr>
            <w:r w:rsidRPr="00EE25C1">
              <w:rPr>
                <w:sz w:val="20"/>
                <w:szCs w:val="20"/>
              </w:rPr>
              <w:t>End Date</w:t>
            </w:r>
          </w:p>
        </w:tc>
      </w:tr>
      <w:tr w:rsidR="00EE25C1" w14:paraId="7AAA9AD4" w14:textId="77777777" w:rsidTr="00EE25C1">
        <w:trPr>
          <w:trHeight w:val="234"/>
        </w:trPr>
        <w:tc>
          <w:tcPr>
            <w:tcW w:w="2095" w:type="dxa"/>
          </w:tcPr>
          <w:p w14:paraId="39D12CE0" w14:textId="35C6DFA3" w:rsidR="00EE25C1" w:rsidRPr="00EE25C1" w:rsidRDefault="00EE25C1" w:rsidP="00EE25C1">
            <w:pPr>
              <w:tabs>
                <w:tab w:val="left" w:pos="5242"/>
              </w:tabs>
              <w:rPr>
                <w:sz w:val="16"/>
                <w:szCs w:val="16"/>
              </w:rPr>
            </w:pPr>
            <w:r w:rsidRPr="00EE25C1">
              <w:rPr>
                <w:sz w:val="16"/>
                <w:szCs w:val="16"/>
              </w:rPr>
              <w:t>Planning</w:t>
            </w:r>
          </w:p>
        </w:tc>
        <w:tc>
          <w:tcPr>
            <w:tcW w:w="1119" w:type="dxa"/>
          </w:tcPr>
          <w:p w14:paraId="28B358FB" w14:textId="5A44717E" w:rsidR="00EE25C1" w:rsidRPr="00EE25C1" w:rsidRDefault="00EE25C1" w:rsidP="00EE25C1">
            <w:pPr>
              <w:tabs>
                <w:tab w:val="left" w:pos="5242"/>
              </w:tabs>
              <w:rPr>
                <w:sz w:val="16"/>
                <w:szCs w:val="16"/>
              </w:rPr>
            </w:pPr>
            <w:r>
              <w:rPr>
                <w:sz w:val="16"/>
                <w:szCs w:val="16"/>
              </w:rPr>
              <w:t>11/01/19</w:t>
            </w:r>
          </w:p>
        </w:tc>
        <w:tc>
          <w:tcPr>
            <w:tcW w:w="979" w:type="dxa"/>
          </w:tcPr>
          <w:p w14:paraId="0369533A" w14:textId="02265983" w:rsidR="00EE25C1" w:rsidRPr="00EE25C1" w:rsidRDefault="00EE25C1" w:rsidP="00EE25C1">
            <w:pPr>
              <w:tabs>
                <w:tab w:val="left" w:pos="5242"/>
              </w:tabs>
              <w:rPr>
                <w:sz w:val="16"/>
                <w:szCs w:val="16"/>
              </w:rPr>
            </w:pPr>
            <w:r>
              <w:rPr>
                <w:sz w:val="16"/>
                <w:szCs w:val="16"/>
              </w:rPr>
              <w:t>06/02/19</w:t>
            </w:r>
          </w:p>
        </w:tc>
      </w:tr>
      <w:tr w:rsidR="00EE25C1" w14:paraId="5FF0E2EC" w14:textId="77777777" w:rsidTr="00EE25C1">
        <w:trPr>
          <w:trHeight w:val="245"/>
        </w:trPr>
        <w:tc>
          <w:tcPr>
            <w:tcW w:w="2095" w:type="dxa"/>
          </w:tcPr>
          <w:p w14:paraId="7E02B125" w14:textId="13D82EC4" w:rsidR="00EE25C1" w:rsidRPr="00EE25C1" w:rsidRDefault="00EE25C1" w:rsidP="00EE25C1">
            <w:pPr>
              <w:tabs>
                <w:tab w:val="left" w:pos="5242"/>
              </w:tabs>
              <w:rPr>
                <w:sz w:val="16"/>
                <w:szCs w:val="16"/>
              </w:rPr>
            </w:pPr>
            <w:r w:rsidRPr="00EE25C1">
              <w:rPr>
                <w:sz w:val="16"/>
                <w:szCs w:val="16"/>
              </w:rPr>
              <w:t>Requirement gathering</w:t>
            </w:r>
          </w:p>
        </w:tc>
        <w:tc>
          <w:tcPr>
            <w:tcW w:w="1119" w:type="dxa"/>
          </w:tcPr>
          <w:p w14:paraId="4852DBA4" w14:textId="1E34BF5A" w:rsidR="00EE25C1" w:rsidRPr="00EE25C1" w:rsidRDefault="00EE25C1" w:rsidP="00EE25C1">
            <w:pPr>
              <w:tabs>
                <w:tab w:val="left" w:pos="5242"/>
              </w:tabs>
              <w:rPr>
                <w:sz w:val="16"/>
                <w:szCs w:val="16"/>
              </w:rPr>
            </w:pPr>
            <w:r>
              <w:rPr>
                <w:sz w:val="16"/>
                <w:szCs w:val="16"/>
              </w:rPr>
              <w:t>08/02/19</w:t>
            </w:r>
          </w:p>
        </w:tc>
        <w:tc>
          <w:tcPr>
            <w:tcW w:w="979" w:type="dxa"/>
          </w:tcPr>
          <w:p w14:paraId="2DC0FE84" w14:textId="1444A0DA" w:rsidR="00EE25C1" w:rsidRPr="00EE25C1" w:rsidRDefault="00EE25C1" w:rsidP="00EE25C1">
            <w:pPr>
              <w:tabs>
                <w:tab w:val="left" w:pos="5242"/>
              </w:tabs>
              <w:rPr>
                <w:sz w:val="16"/>
                <w:szCs w:val="16"/>
              </w:rPr>
            </w:pPr>
            <w:r>
              <w:rPr>
                <w:sz w:val="16"/>
                <w:szCs w:val="16"/>
              </w:rPr>
              <w:t>28/02/19</w:t>
            </w:r>
          </w:p>
        </w:tc>
      </w:tr>
      <w:tr w:rsidR="00EE25C1" w14:paraId="194D8985" w14:textId="77777777" w:rsidTr="00EE25C1">
        <w:trPr>
          <w:trHeight w:val="234"/>
        </w:trPr>
        <w:tc>
          <w:tcPr>
            <w:tcW w:w="2095" w:type="dxa"/>
          </w:tcPr>
          <w:p w14:paraId="373E50D3" w14:textId="380F4FF7" w:rsidR="00EE25C1" w:rsidRPr="00EE25C1" w:rsidRDefault="00EE25C1" w:rsidP="00EE25C1">
            <w:pPr>
              <w:tabs>
                <w:tab w:val="left" w:pos="5242"/>
              </w:tabs>
              <w:rPr>
                <w:sz w:val="16"/>
                <w:szCs w:val="16"/>
              </w:rPr>
            </w:pPr>
            <w:r w:rsidRPr="00EE25C1">
              <w:rPr>
                <w:sz w:val="16"/>
                <w:szCs w:val="16"/>
              </w:rPr>
              <w:t>Feasibility study</w:t>
            </w:r>
          </w:p>
        </w:tc>
        <w:tc>
          <w:tcPr>
            <w:tcW w:w="1119" w:type="dxa"/>
          </w:tcPr>
          <w:p w14:paraId="6CAF875D" w14:textId="62C0EC43" w:rsidR="00EE25C1" w:rsidRPr="00EE25C1" w:rsidRDefault="00EE25C1" w:rsidP="00EE25C1">
            <w:pPr>
              <w:tabs>
                <w:tab w:val="left" w:pos="5242"/>
              </w:tabs>
              <w:rPr>
                <w:sz w:val="16"/>
                <w:szCs w:val="16"/>
              </w:rPr>
            </w:pPr>
            <w:r>
              <w:rPr>
                <w:sz w:val="16"/>
                <w:szCs w:val="16"/>
              </w:rPr>
              <w:t>01/03/19</w:t>
            </w:r>
          </w:p>
        </w:tc>
        <w:tc>
          <w:tcPr>
            <w:tcW w:w="979" w:type="dxa"/>
          </w:tcPr>
          <w:p w14:paraId="24E8FD63" w14:textId="27DB8FC2" w:rsidR="00EE25C1" w:rsidRPr="00EE25C1" w:rsidRDefault="00EE25C1" w:rsidP="00EE25C1">
            <w:pPr>
              <w:tabs>
                <w:tab w:val="left" w:pos="5242"/>
              </w:tabs>
              <w:rPr>
                <w:sz w:val="16"/>
                <w:szCs w:val="16"/>
              </w:rPr>
            </w:pPr>
            <w:r>
              <w:rPr>
                <w:sz w:val="16"/>
                <w:szCs w:val="16"/>
              </w:rPr>
              <w:t>20/03/19</w:t>
            </w:r>
          </w:p>
        </w:tc>
      </w:tr>
      <w:tr w:rsidR="00EE25C1" w14:paraId="09BD519B" w14:textId="77777777" w:rsidTr="00EE25C1">
        <w:trPr>
          <w:trHeight w:val="234"/>
        </w:trPr>
        <w:tc>
          <w:tcPr>
            <w:tcW w:w="2095" w:type="dxa"/>
          </w:tcPr>
          <w:p w14:paraId="4EA182E4" w14:textId="710C948B" w:rsidR="00EE25C1" w:rsidRPr="00EE25C1" w:rsidRDefault="00EE25C1" w:rsidP="00EE25C1">
            <w:pPr>
              <w:tabs>
                <w:tab w:val="left" w:pos="5242"/>
              </w:tabs>
              <w:rPr>
                <w:sz w:val="16"/>
                <w:szCs w:val="16"/>
              </w:rPr>
            </w:pPr>
            <w:r w:rsidRPr="00EE25C1">
              <w:rPr>
                <w:sz w:val="16"/>
                <w:szCs w:val="16"/>
              </w:rPr>
              <w:t>Coding and Implementation</w:t>
            </w:r>
          </w:p>
        </w:tc>
        <w:tc>
          <w:tcPr>
            <w:tcW w:w="1119" w:type="dxa"/>
          </w:tcPr>
          <w:p w14:paraId="25273AEC" w14:textId="3E997FA0" w:rsidR="00EE25C1" w:rsidRPr="00EE25C1" w:rsidRDefault="00EE25C1" w:rsidP="00EE25C1">
            <w:pPr>
              <w:tabs>
                <w:tab w:val="left" w:pos="5242"/>
              </w:tabs>
              <w:rPr>
                <w:sz w:val="16"/>
                <w:szCs w:val="16"/>
              </w:rPr>
            </w:pPr>
            <w:r>
              <w:rPr>
                <w:sz w:val="16"/>
                <w:szCs w:val="16"/>
              </w:rPr>
              <w:t>20/03/19</w:t>
            </w:r>
          </w:p>
        </w:tc>
        <w:tc>
          <w:tcPr>
            <w:tcW w:w="979" w:type="dxa"/>
          </w:tcPr>
          <w:p w14:paraId="6D0C3E42" w14:textId="27746731" w:rsidR="00EE25C1" w:rsidRPr="00EE25C1" w:rsidRDefault="00EE25C1" w:rsidP="00EE25C1">
            <w:pPr>
              <w:tabs>
                <w:tab w:val="left" w:pos="5242"/>
              </w:tabs>
              <w:rPr>
                <w:sz w:val="16"/>
                <w:szCs w:val="16"/>
              </w:rPr>
            </w:pPr>
            <w:r>
              <w:rPr>
                <w:sz w:val="16"/>
                <w:szCs w:val="16"/>
              </w:rPr>
              <w:t>08/04/19</w:t>
            </w:r>
          </w:p>
        </w:tc>
      </w:tr>
      <w:tr w:rsidR="00EE25C1" w14:paraId="7BA8DF6C" w14:textId="77777777" w:rsidTr="00EE25C1">
        <w:trPr>
          <w:trHeight w:val="245"/>
        </w:trPr>
        <w:tc>
          <w:tcPr>
            <w:tcW w:w="2095" w:type="dxa"/>
          </w:tcPr>
          <w:p w14:paraId="3EF062E1" w14:textId="547AF468" w:rsidR="00EE25C1" w:rsidRPr="00EE25C1" w:rsidRDefault="0039163D" w:rsidP="00EE25C1">
            <w:pPr>
              <w:tabs>
                <w:tab w:val="left" w:pos="5242"/>
              </w:tabs>
              <w:rPr>
                <w:sz w:val="16"/>
                <w:szCs w:val="16"/>
              </w:rPr>
            </w:pPr>
            <w:r>
              <w:rPr>
                <w:sz w:val="16"/>
                <w:szCs w:val="16"/>
              </w:rPr>
              <w:t>T</w:t>
            </w:r>
            <w:r w:rsidR="00EE25C1" w:rsidRPr="00EE25C1">
              <w:rPr>
                <w:sz w:val="16"/>
                <w:szCs w:val="16"/>
              </w:rPr>
              <w:t>esting</w:t>
            </w:r>
          </w:p>
        </w:tc>
        <w:tc>
          <w:tcPr>
            <w:tcW w:w="1119" w:type="dxa"/>
          </w:tcPr>
          <w:p w14:paraId="270E14BA" w14:textId="070A5898" w:rsidR="00EE25C1" w:rsidRPr="00EE25C1" w:rsidRDefault="00EE25C1" w:rsidP="00EE25C1">
            <w:pPr>
              <w:tabs>
                <w:tab w:val="left" w:pos="5242"/>
              </w:tabs>
              <w:rPr>
                <w:sz w:val="16"/>
                <w:szCs w:val="16"/>
              </w:rPr>
            </w:pPr>
            <w:r>
              <w:rPr>
                <w:sz w:val="16"/>
                <w:szCs w:val="16"/>
              </w:rPr>
              <w:t>09/04/19</w:t>
            </w:r>
          </w:p>
        </w:tc>
        <w:tc>
          <w:tcPr>
            <w:tcW w:w="979" w:type="dxa"/>
          </w:tcPr>
          <w:p w14:paraId="623DE5E1" w14:textId="49A74DC6" w:rsidR="00EE25C1" w:rsidRPr="00EE25C1" w:rsidRDefault="00EE25C1" w:rsidP="00EE25C1">
            <w:pPr>
              <w:tabs>
                <w:tab w:val="left" w:pos="5242"/>
              </w:tabs>
              <w:rPr>
                <w:sz w:val="16"/>
                <w:szCs w:val="16"/>
              </w:rPr>
            </w:pPr>
            <w:r>
              <w:rPr>
                <w:sz w:val="16"/>
                <w:szCs w:val="16"/>
              </w:rPr>
              <w:t>17/04/19</w:t>
            </w:r>
          </w:p>
        </w:tc>
      </w:tr>
      <w:tr w:rsidR="00180D7D" w14:paraId="5E0F04A1" w14:textId="77777777" w:rsidTr="00EE25C1">
        <w:trPr>
          <w:trHeight w:val="234"/>
        </w:trPr>
        <w:tc>
          <w:tcPr>
            <w:tcW w:w="2095" w:type="dxa"/>
          </w:tcPr>
          <w:p w14:paraId="189027A6" w14:textId="53363138" w:rsidR="00180D7D" w:rsidRPr="00180D7D" w:rsidRDefault="0039163D" w:rsidP="00180D7D">
            <w:pPr>
              <w:tabs>
                <w:tab w:val="left" w:pos="5242"/>
              </w:tabs>
              <w:rPr>
                <w:sz w:val="14"/>
                <w:szCs w:val="14"/>
              </w:rPr>
            </w:pPr>
            <w:r>
              <w:rPr>
                <w:sz w:val="14"/>
                <w:szCs w:val="14"/>
              </w:rPr>
              <w:t>T</w:t>
            </w:r>
            <w:r w:rsidR="00180D7D" w:rsidRPr="00180D7D">
              <w:rPr>
                <w:sz w:val="14"/>
                <w:szCs w:val="14"/>
              </w:rPr>
              <w:t>esting</w:t>
            </w:r>
          </w:p>
        </w:tc>
        <w:tc>
          <w:tcPr>
            <w:tcW w:w="1119" w:type="dxa"/>
          </w:tcPr>
          <w:p w14:paraId="6D4DD70E" w14:textId="001A37BD" w:rsidR="00180D7D" w:rsidRPr="00EE25C1" w:rsidRDefault="00180D7D" w:rsidP="00180D7D">
            <w:pPr>
              <w:tabs>
                <w:tab w:val="left" w:pos="5242"/>
              </w:tabs>
              <w:rPr>
                <w:sz w:val="16"/>
                <w:szCs w:val="16"/>
              </w:rPr>
            </w:pPr>
            <w:r>
              <w:rPr>
                <w:sz w:val="16"/>
                <w:szCs w:val="16"/>
              </w:rPr>
              <w:t>18/04/19</w:t>
            </w:r>
          </w:p>
        </w:tc>
        <w:tc>
          <w:tcPr>
            <w:tcW w:w="979" w:type="dxa"/>
          </w:tcPr>
          <w:p w14:paraId="5E40266D" w14:textId="662BFE17" w:rsidR="00180D7D" w:rsidRPr="00EE25C1" w:rsidRDefault="00180D7D" w:rsidP="00180D7D">
            <w:pPr>
              <w:tabs>
                <w:tab w:val="left" w:pos="5242"/>
              </w:tabs>
              <w:rPr>
                <w:sz w:val="16"/>
                <w:szCs w:val="16"/>
              </w:rPr>
            </w:pPr>
            <w:r>
              <w:rPr>
                <w:sz w:val="16"/>
                <w:szCs w:val="16"/>
              </w:rPr>
              <w:t>30/04/19</w:t>
            </w:r>
          </w:p>
        </w:tc>
      </w:tr>
    </w:tbl>
    <w:p w14:paraId="7F585394" w14:textId="46436E22" w:rsidR="00EE25C1" w:rsidRPr="00EE25C1" w:rsidRDefault="00EE25C1" w:rsidP="00EE25C1">
      <w:pPr>
        <w:tabs>
          <w:tab w:val="left" w:pos="5242"/>
        </w:tabs>
      </w:pPr>
      <w:r>
        <w:rPr>
          <w:noProof/>
        </w:rPr>
        <w:drawing>
          <wp:inline distT="0" distB="0" distL="0" distR="0" wp14:anchorId="23E4E7BE" wp14:editId="4EA85CD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E25C1" w:rsidRPr="00EE25C1" w:rsidSect="00BA497B">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2279"/>
    <w:multiLevelType w:val="hybridMultilevel"/>
    <w:tmpl w:val="754A2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F4E34"/>
    <w:multiLevelType w:val="hybridMultilevel"/>
    <w:tmpl w:val="8C424408"/>
    <w:lvl w:ilvl="0" w:tplc="87FAE97A">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393F577A"/>
    <w:multiLevelType w:val="hybridMultilevel"/>
    <w:tmpl w:val="760AE1B0"/>
    <w:lvl w:ilvl="0" w:tplc="40090001">
      <w:start w:val="1"/>
      <w:numFmt w:val="bullet"/>
      <w:lvlText w:val=""/>
      <w:lvlJc w:val="left"/>
      <w:pPr>
        <w:ind w:left="2959" w:hanging="360"/>
      </w:pPr>
      <w:rPr>
        <w:rFonts w:ascii="Symbol" w:hAnsi="Symbol" w:hint="default"/>
      </w:rPr>
    </w:lvl>
    <w:lvl w:ilvl="1" w:tplc="40090003" w:tentative="1">
      <w:start w:val="1"/>
      <w:numFmt w:val="bullet"/>
      <w:lvlText w:val="o"/>
      <w:lvlJc w:val="left"/>
      <w:pPr>
        <w:ind w:left="3679" w:hanging="360"/>
      </w:pPr>
      <w:rPr>
        <w:rFonts w:ascii="Courier New" w:hAnsi="Courier New" w:cs="Courier New" w:hint="default"/>
      </w:rPr>
    </w:lvl>
    <w:lvl w:ilvl="2" w:tplc="40090005" w:tentative="1">
      <w:start w:val="1"/>
      <w:numFmt w:val="bullet"/>
      <w:lvlText w:val=""/>
      <w:lvlJc w:val="left"/>
      <w:pPr>
        <w:ind w:left="4399" w:hanging="360"/>
      </w:pPr>
      <w:rPr>
        <w:rFonts w:ascii="Wingdings" w:hAnsi="Wingdings" w:hint="default"/>
      </w:rPr>
    </w:lvl>
    <w:lvl w:ilvl="3" w:tplc="40090001" w:tentative="1">
      <w:start w:val="1"/>
      <w:numFmt w:val="bullet"/>
      <w:lvlText w:val=""/>
      <w:lvlJc w:val="left"/>
      <w:pPr>
        <w:ind w:left="5119" w:hanging="360"/>
      </w:pPr>
      <w:rPr>
        <w:rFonts w:ascii="Symbol" w:hAnsi="Symbol" w:hint="default"/>
      </w:rPr>
    </w:lvl>
    <w:lvl w:ilvl="4" w:tplc="40090003" w:tentative="1">
      <w:start w:val="1"/>
      <w:numFmt w:val="bullet"/>
      <w:lvlText w:val="o"/>
      <w:lvlJc w:val="left"/>
      <w:pPr>
        <w:ind w:left="5839" w:hanging="360"/>
      </w:pPr>
      <w:rPr>
        <w:rFonts w:ascii="Courier New" w:hAnsi="Courier New" w:cs="Courier New" w:hint="default"/>
      </w:rPr>
    </w:lvl>
    <w:lvl w:ilvl="5" w:tplc="40090005" w:tentative="1">
      <w:start w:val="1"/>
      <w:numFmt w:val="bullet"/>
      <w:lvlText w:val=""/>
      <w:lvlJc w:val="left"/>
      <w:pPr>
        <w:ind w:left="6559" w:hanging="360"/>
      </w:pPr>
      <w:rPr>
        <w:rFonts w:ascii="Wingdings" w:hAnsi="Wingdings" w:hint="default"/>
      </w:rPr>
    </w:lvl>
    <w:lvl w:ilvl="6" w:tplc="40090001" w:tentative="1">
      <w:start w:val="1"/>
      <w:numFmt w:val="bullet"/>
      <w:lvlText w:val=""/>
      <w:lvlJc w:val="left"/>
      <w:pPr>
        <w:ind w:left="7279" w:hanging="360"/>
      </w:pPr>
      <w:rPr>
        <w:rFonts w:ascii="Symbol" w:hAnsi="Symbol" w:hint="default"/>
      </w:rPr>
    </w:lvl>
    <w:lvl w:ilvl="7" w:tplc="40090003" w:tentative="1">
      <w:start w:val="1"/>
      <w:numFmt w:val="bullet"/>
      <w:lvlText w:val="o"/>
      <w:lvlJc w:val="left"/>
      <w:pPr>
        <w:ind w:left="7999" w:hanging="360"/>
      </w:pPr>
      <w:rPr>
        <w:rFonts w:ascii="Courier New" w:hAnsi="Courier New" w:cs="Courier New" w:hint="default"/>
      </w:rPr>
    </w:lvl>
    <w:lvl w:ilvl="8" w:tplc="40090005" w:tentative="1">
      <w:start w:val="1"/>
      <w:numFmt w:val="bullet"/>
      <w:lvlText w:val=""/>
      <w:lvlJc w:val="left"/>
      <w:pPr>
        <w:ind w:left="871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AD"/>
    <w:rsid w:val="000E446F"/>
    <w:rsid w:val="00180D7D"/>
    <w:rsid w:val="00220A43"/>
    <w:rsid w:val="002C46FE"/>
    <w:rsid w:val="002C56AD"/>
    <w:rsid w:val="0039163D"/>
    <w:rsid w:val="0042017D"/>
    <w:rsid w:val="004505AD"/>
    <w:rsid w:val="00570D10"/>
    <w:rsid w:val="00644208"/>
    <w:rsid w:val="00667129"/>
    <w:rsid w:val="007548AE"/>
    <w:rsid w:val="009957B6"/>
    <w:rsid w:val="009C5660"/>
    <w:rsid w:val="00A5674E"/>
    <w:rsid w:val="00BA497B"/>
    <w:rsid w:val="00BF4A94"/>
    <w:rsid w:val="00C10131"/>
    <w:rsid w:val="00C37ACB"/>
    <w:rsid w:val="00C751FC"/>
    <w:rsid w:val="00DE5F31"/>
    <w:rsid w:val="00E578F6"/>
    <w:rsid w:val="00EC368D"/>
    <w:rsid w:val="00EE25C1"/>
    <w:rsid w:val="00F33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E5B6"/>
  <w15:chartTrackingRefBased/>
  <w15:docId w15:val="{5EE3CD8F-707F-4FBB-BBDA-FCD322A7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208"/>
    <w:pPr>
      <w:ind w:left="720"/>
      <w:contextualSpacing/>
    </w:pPr>
  </w:style>
  <w:style w:type="paragraph" w:styleId="BalloonText">
    <w:name w:val="Balloon Text"/>
    <w:basedOn w:val="Normal"/>
    <w:link w:val="BalloonTextChar"/>
    <w:uiPriority w:val="99"/>
    <w:semiHidden/>
    <w:unhideWhenUsed/>
    <w:rsid w:val="00C10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131"/>
    <w:rPr>
      <w:rFonts w:ascii="Segoe UI" w:hAnsi="Segoe UI" w:cs="Segoe UI"/>
      <w:sz w:val="18"/>
      <w:szCs w:val="18"/>
    </w:rPr>
  </w:style>
  <w:style w:type="table" w:styleId="TableGrid">
    <w:name w:val="Table Grid"/>
    <w:basedOn w:val="TableNormal"/>
    <w:uiPriority w:val="39"/>
    <w:rsid w:val="00EE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planing </c:v>
                </c:pt>
              </c:strCache>
            </c:strRef>
          </c:tx>
          <c:spPr>
            <a:ln w="28575" cap="rnd">
              <a:solidFill>
                <a:schemeClr val="accent1"/>
              </a:solidFill>
              <a:round/>
            </a:ln>
            <a:effectLst/>
          </c:spPr>
          <c:marker>
            <c:symbol val="none"/>
          </c:marker>
          <c:cat>
            <c:numRef>
              <c:f>Sheet1!$A$2:$A$8</c:f>
              <c:numCache>
                <c:formatCode>d\-mmm</c:formatCode>
                <c:ptCount val="7"/>
                <c:pt idx="0">
                  <c:v>43476</c:v>
                </c:pt>
                <c:pt idx="1">
                  <c:v>43502</c:v>
                </c:pt>
                <c:pt idx="2">
                  <c:v>43524</c:v>
                </c:pt>
                <c:pt idx="3">
                  <c:v>43544</c:v>
                </c:pt>
                <c:pt idx="4">
                  <c:v>43563</c:v>
                </c:pt>
                <c:pt idx="5">
                  <c:v>43572</c:v>
                </c:pt>
                <c:pt idx="6">
                  <c:v>43585</c:v>
                </c:pt>
              </c:numCache>
            </c:numRef>
          </c:cat>
          <c:val>
            <c:numRef>
              <c:f>Sheet1!$B$2:$B$8</c:f>
              <c:numCache>
                <c:formatCode>General</c:formatCode>
                <c:ptCount val="7"/>
                <c:pt idx="0">
                  <c:v>40</c:v>
                </c:pt>
                <c:pt idx="1">
                  <c:v>40</c:v>
                </c:pt>
              </c:numCache>
            </c:numRef>
          </c:val>
          <c:smooth val="0"/>
          <c:extLst>
            <c:ext xmlns:c16="http://schemas.microsoft.com/office/drawing/2014/chart" uri="{C3380CC4-5D6E-409C-BE32-E72D297353CC}">
              <c16:uniqueId val="{00000000-40A4-4403-82DC-55B252D97044}"/>
            </c:ext>
          </c:extLst>
        </c:ser>
        <c:ser>
          <c:idx val="1"/>
          <c:order val="1"/>
          <c:tx>
            <c:strRef>
              <c:f>Sheet1!$C$1</c:f>
              <c:strCache>
                <c:ptCount val="1"/>
                <c:pt idx="0">
                  <c:v>Requirement gathering</c:v>
                </c:pt>
              </c:strCache>
            </c:strRef>
          </c:tx>
          <c:spPr>
            <a:ln w="28575" cap="rnd">
              <a:solidFill>
                <a:schemeClr val="accent2"/>
              </a:solidFill>
              <a:round/>
            </a:ln>
            <a:effectLst/>
          </c:spPr>
          <c:marker>
            <c:symbol val="none"/>
          </c:marker>
          <c:cat>
            <c:numRef>
              <c:f>Sheet1!$A$2:$A$8</c:f>
              <c:numCache>
                <c:formatCode>d\-mmm</c:formatCode>
                <c:ptCount val="7"/>
                <c:pt idx="0">
                  <c:v>43476</c:v>
                </c:pt>
                <c:pt idx="1">
                  <c:v>43502</c:v>
                </c:pt>
                <c:pt idx="2">
                  <c:v>43524</c:v>
                </c:pt>
                <c:pt idx="3">
                  <c:v>43544</c:v>
                </c:pt>
                <c:pt idx="4">
                  <c:v>43563</c:v>
                </c:pt>
                <c:pt idx="5">
                  <c:v>43572</c:v>
                </c:pt>
                <c:pt idx="6">
                  <c:v>43585</c:v>
                </c:pt>
              </c:numCache>
            </c:numRef>
          </c:cat>
          <c:val>
            <c:numRef>
              <c:f>Sheet1!$C$2:$C$8</c:f>
              <c:numCache>
                <c:formatCode>General</c:formatCode>
                <c:ptCount val="7"/>
                <c:pt idx="1">
                  <c:v>35</c:v>
                </c:pt>
                <c:pt idx="2">
                  <c:v>35</c:v>
                </c:pt>
              </c:numCache>
            </c:numRef>
          </c:val>
          <c:smooth val="0"/>
          <c:extLst>
            <c:ext xmlns:c16="http://schemas.microsoft.com/office/drawing/2014/chart" uri="{C3380CC4-5D6E-409C-BE32-E72D297353CC}">
              <c16:uniqueId val="{00000001-40A4-4403-82DC-55B252D97044}"/>
            </c:ext>
          </c:extLst>
        </c:ser>
        <c:ser>
          <c:idx val="2"/>
          <c:order val="2"/>
          <c:tx>
            <c:strRef>
              <c:f>Sheet1!$D$1</c:f>
              <c:strCache>
                <c:ptCount val="1"/>
                <c:pt idx="0">
                  <c:v>Feasibility study</c:v>
                </c:pt>
              </c:strCache>
            </c:strRef>
          </c:tx>
          <c:spPr>
            <a:ln w="28575" cap="rnd">
              <a:solidFill>
                <a:schemeClr val="accent3"/>
              </a:solidFill>
              <a:round/>
            </a:ln>
            <a:effectLst/>
          </c:spPr>
          <c:marker>
            <c:symbol val="none"/>
          </c:marker>
          <c:cat>
            <c:numRef>
              <c:f>Sheet1!$A$2:$A$8</c:f>
              <c:numCache>
                <c:formatCode>d\-mmm</c:formatCode>
                <c:ptCount val="7"/>
                <c:pt idx="0">
                  <c:v>43476</c:v>
                </c:pt>
                <c:pt idx="1">
                  <c:v>43502</c:v>
                </c:pt>
                <c:pt idx="2">
                  <c:v>43524</c:v>
                </c:pt>
                <c:pt idx="3">
                  <c:v>43544</c:v>
                </c:pt>
                <c:pt idx="4">
                  <c:v>43563</c:v>
                </c:pt>
                <c:pt idx="5">
                  <c:v>43572</c:v>
                </c:pt>
                <c:pt idx="6">
                  <c:v>43585</c:v>
                </c:pt>
              </c:numCache>
            </c:numRef>
          </c:cat>
          <c:val>
            <c:numRef>
              <c:f>Sheet1!$D$2:$D$8</c:f>
              <c:numCache>
                <c:formatCode>General</c:formatCode>
                <c:ptCount val="7"/>
                <c:pt idx="2">
                  <c:v>30</c:v>
                </c:pt>
                <c:pt idx="3">
                  <c:v>30</c:v>
                </c:pt>
              </c:numCache>
            </c:numRef>
          </c:val>
          <c:smooth val="0"/>
          <c:extLst>
            <c:ext xmlns:c16="http://schemas.microsoft.com/office/drawing/2014/chart" uri="{C3380CC4-5D6E-409C-BE32-E72D297353CC}">
              <c16:uniqueId val="{00000002-40A4-4403-82DC-55B252D97044}"/>
            </c:ext>
          </c:extLst>
        </c:ser>
        <c:ser>
          <c:idx val="3"/>
          <c:order val="3"/>
          <c:tx>
            <c:strRef>
              <c:f>Sheet1!$E$1</c:f>
              <c:strCache>
                <c:ptCount val="1"/>
                <c:pt idx="0">
                  <c:v>Coding and Implementation</c:v>
                </c:pt>
              </c:strCache>
            </c:strRef>
          </c:tx>
          <c:spPr>
            <a:ln w="28575" cap="rnd">
              <a:solidFill>
                <a:schemeClr val="accent4"/>
              </a:solidFill>
              <a:round/>
            </a:ln>
            <a:effectLst/>
          </c:spPr>
          <c:marker>
            <c:symbol val="none"/>
          </c:marker>
          <c:cat>
            <c:numRef>
              <c:f>Sheet1!$A$2:$A$8</c:f>
              <c:numCache>
                <c:formatCode>d\-mmm</c:formatCode>
                <c:ptCount val="7"/>
                <c:pt idx="0">
                  <c:v>43476</c:v>
                </c:pt>
                <c:pt idx="1">
                  <c:v>43502</c:v>
                </c:pt>
                <c:pt idx="2">
                  <c:v>43524</c:v>
                </c:pt>
                <c:pt idx="3">
                  <c:v>43544</c:v>
                </c:pt>
                <c:pt idx="4">
                  <c:v>43563</c:v>
                </c:pt>
                <c:pt idx="5">
                  <c:v>43572</c:v>
                </c:pt>
                <c:pt idx="6">
                  <c:v>43585</c:v>
                </c:pt>
              </c:numCache>
            </c:numRef>
          </c:cat>
          <c:val>
            <c:numRef>
              <c:f>Sheet1!$E$2:$E$8</c:f>
              <c:numCache>
                <c:formatCode>General</c:formatCode>
                <c:ptCount val="7"/>
                <c:pt idx="3">
                  <c:v>25</c:v>
                </c:pt>
                <c:pt idx="4">
                  <c:v>25</c:v>
                </c:pt>
              </c:numCache>
            </c:numRef>
          </c:val>
          <c:smooth val="0"/>
          <c:extLst>
            <c:ext xmlns:c16="http://schemas.microsoft.com/office/drawing/2014/chart" uri="{C3380CC4-5D6E-409C-BE32-E72D297353CC}">
              <c16:uniqueId val="{00000003-40A4-4403-82DC-55B252D97044}"/>
            </c:ext>
          </c:extLst>
        </c:ser>
        <c:ser>
          <c:idx val="4"/>
          <c:order val="4"/>
          <c:tx>
            <c:strRef>
              <c:f>Sheet1!$F$1</c:f>
              <c:strCache>
                <c:ptCount val="1"/>
                <c:pt idx="0">
                  <c:v>testing</c:v>
                </c:pt>
              </c:strCache>
            </c:strRef>
          </c:tx>
          <c:spPr>
            <a:ln w="28575" cap="rnd">
              <a:solidFill>
                <a:schemeClr val="accent5"/>
              </a:solidFill>
              <a:round/>
            </a:ln>
            <a:effectLst/>
          </c:spPr>
          <c:marker>
            <c:symbol val="none"/>
          </c:marker>
          <c:cat>
            <c:numRef>
              <c:f>Sheet1!$A$2:$A$8</c:f>
              <c:numCache>
                <c:formatCode>d\-mmm</c:formatCode>
                <c:ptCount val="7"/>
                <c:pt idx="0">
                  <c:v>43476</c:v>
                </c:pt>
                <c:pt idx="1">
                  <c:v>43502</c:v>
                </c:pt>
                <c:pt idx="2">
                  <c:v>43524</c:v>
                </c:pt>
                <c:pt idx="3">
                  <c:v>43544</c:v>
                </c:pt>
                <c:pt idx="4">
                  <c:v>43563</c:v>
                </c:pt>
                <c:pt idx="5">
                  <c:v>43572</c:v>
                </c:pt>
                <c:pt idx="6">
                  <c:v>43585</c:v>
                </c:pt>
              </c:numCache>
            </c:numRef>
          </c:cat>
          <c:val>
            <c:numRef>
              <c:f>Sheet1!$F$2:$F$8</c:f>
              <c:numCache>
                <c:formatCode>General</c:formatCode>
                <c:ptCount val="7"/>
                <c:pt idx="4">
                  <c:v>20</c:v>
                </c:pt>
                <c:pt idx="5">
                  <c:v>20</c:v>
                </c:pt>
              </c:numCache>
            </c:numRef>
          </c:val>
          <c:smooth val="0"/>
          <c:extLst>
            <c:ext xmlns:c16="http://schemas.microsoft.com/office/drawing/2014/chart" uri="{C3380CC4-5D6E-409C-BE32-E72D297353CC}">
              <c16:uniqueId val="{00000004-40A4-4403-82DC-55B252D97044}"/>
            </c:ext>
          </c:extLst>
        </c:ser>
        <c:ser>
          <c:idx val="5"/>
          <c:order val="5"/>
          <c:tx>
            <c:strRef>
              <c:f>Sheet1!$G$1</c:f>
              <c:strCache>
                <c:ptCount val="1"/>
                <c:pt idx="0">
                  <c:v>testing2</c:v>
                </c:pt>
              </c:strCache>
            </c:strRef>
          </c:tx>
          <c:spPr>
            <a:ln w="28575" cap="rnd">
              <a:solidFill>
                <a:schemeClr val="accent6"/>
              </a:solidFill>
              <a:round/>
            </a:ln>
            <a:effectLst/>
          </c:spPr>
          <c:marker>
            <c:symbol val="none"/>
          </c:marker>
          <c:cat>
            <c:numRef>
              <c:f>Sheet1!$A$2:$A$8</c:f>
              <c:numCache>
                <c:formatCode>d\-mmm</c:formatCode>
                <c:ptCount val="7"/>
                <c:pt idx="0">
                  <c:v>43476</c:v>
                </c:pt>
                <c:pt idx="1">
                  <c:v>43502</c:v>
                </c:pt>
                <c:pt idx="2">
                  <c:v>43524</c:v>
                </c:pt>
                <c:pt idx="3">
                  <c:v>43544</c:v>
                </c:pt>
                <c:pt idx="4">
                  <c:v>43563</c:v>
                </c:pt>
                <c:pt idx="5">
                  <c:v>43572</c:v>
                </c:pt>
                <c:pt idx="6">
                  <c:v>43585</c:v>
                </c:pt>
              </c:numCache>
            </c:numRef>
          </c:cat>
          <c:val>
            <c:numRef>
              <c:f>Sheet1!$G$2:$G$8</c:f>
              <c:numCache>
                <c:formatCode>General</c:formatCode>
                <c:ptCount val="7"/>
                <c:pt idx="5">
                  <c:v>15</c:v>
                </c:pt>
                <c:pt idx="6">
                  <c:v>15</c:v>
                </c:pt>
              </c:numCache>
            </c:numRef>
          </c:val>
          <c:smooth val="0"/>
          <c:extLst>
            <c:ext xmlns:c16="http://schemas.microsoft.com/office/drawing/2014/chart" uri="{C3380CC4-5D6E-409C-BE32-E72D297353CC}">
              <c16:uniqueId val="{00000005-40A4-4403-82DC-55B252D97044}"/>
            </c:ext>
          </c:extLst>
        </c:ser>
        <c:dLbls>
          <c:showLegendKey val="0"/>
          <c:showVal val="0"/>
          <c:showCatName val="0"/>
          <c:showSerName val="0"/>
          <c:showPercent val="0"/>
          <c:showBubbleSize val="0"/>
        </c:dLbls>
        <c:smooth val="0"/>
        <c:axId val="408657416"/>
        <c:axId val="408657744"/>
      </c:lineChart>
      <c:dateAx>
        <c:axId val="408657416"/>
        <c:scaling>
          <c:orientation val="minMax"/>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57744"/>
        <c:crosses val="max"/>
        <c:auto val="1"/>
        <c:lblOffset val="100"/>
        <c:baseTimeUnit val="days"/>
      </c:dateAx>
      <c:valAx>
        <c:axId val="408657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08657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CHOUGULE</dc:creator>
  <cp:keywords/>
  <dc:description/>
  <cp:lastModifiedBy>ANIKET CHOUGULE</cp:lastModifiedBy>
  <cp:revision>8</cp:revision>
  <dcterms:created xsi:type="dcterms:W3CDTF">2019-04-19T07:19:00Z</dcterms:created>
  <dcterms:modified xsi:type="dcterms:W3CDTF">2019-05-02T11:05:00Z</dcterms:modified>
</cp:coreProperties>
</file>