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000A4" w14:textId="77777777" w:rsidR="00220D32" w:rsidRDefault="00220D32" w:rsidP="00220D32">
      <w:pPr>
        <w:numPr>
          <w:ilvl w:val="0"/>
          <w:numId w:val="2"/>
        </w:numPr>
      </w:pPr>
      <w:r w:rsidRPr="00220D32">
        <w:t>Given the provided data, what are three conclusions that we can draw about crowdfunding campaigns?</w:t>
      </w:r>
    </w:p>
    <w:p w14:paraId="2E3B98CC" w14:textId="10125AF2" w:rsidR="00220D32" w:rsidRDefault="00220D32" w:rsidP="00220D32">
      <w:pPr>
        <w:ind w:left="720"/>
      </w:pPr>
      <w:r>
        <w:t xml:space="preserve">Data shows that theatre campaigns dominate the total number of campaigns while music have a higher failure rate and other </w:t>
      </w:r>
      <w:proofErr w:type="spellStart"/>
      <w:r>
        <w:t>categores</w:t>
      </w:r>
      <w:proofErr w:type="spellEnd"/>
      <w:r>
        <w:t xml:space="preserve"> like food, games etc show less success rates. The category influences the success and failure rates of crowdfunding campaigns</w:t>
      </w:r>
    </w:p>
    <w:p w14:paraId="139D99A8" w14:textId="6920FD36" w:rsidR="00220D32" w:rsidRDefault="00144757" w:rsidP="00220D32">
      <w:pPr>
        <w:ind w:left="720"/>
      </w:pPr>
      <w:r>
        <w:t xml:space="preserve">Also observed that July had a highest number of successful campaigns when compared to December. The success of crowdfunding campaigns can vary by month and depends on the weather conditions and cash flow availability. Understanding </w:t>
      </w:r>
      <w:proofErr w:type="gramStart"/>
      <w:r>
        <w:t>this monthly patterns</w:t>
      </w:r>
      <w:proofErr w:type="gramEnd"/>
      <w:r>
        <w:t xml:space="preserve"> will help in planning the timing campaigns more efficiently.</w:t>
      </w:r>
    </w:p>
    <w:p w14:paraId="74925F6E" w14:textId="316D0D45" w:rsidR="00BF6899" w:rsidRPr="00144757" w:rsidRDefault="00A10654" w:rsidP="00144757">
      <w:pPr>
        <w:pStyle w:val="ListParagraph"/>
        <w:numPr>
          <w:ilvl w:val="0"/>
          <w:numId w:val="2"/>
        </w:numPr>
        <w:rPr>
          <w:lang w:val="en-US"/>
        </w:rPr>
      </w:pPr>
      <w:r w:rsidRPr="00144757">
        <w:rPr>
          <w:lang w:val="en-US"/>
        </w:rPr>
        <w:t xml:space="preserve"> Limitations of Dataset.</w:t>
      </w:r>
    </w:p>
    <w:p w14:paraId="5715D1DA" w14:textId="7363B895" w:rsidR="00A10654" w:rsidRDefault="00A10654">
      <w:pPr>
        <w:rPr>
          <w:lang w:val="en-US"/>
        </w:rPr>
      </w:pPr>
      <w:r>
        <w:rPr>
          <w:lang w:val="en-US"/>
        </w:rPr>
        <w:t xml:space="preserve">  </w:t>
      </w:r>
      <w:r w:rsidR="00220D32">
        <w:rPr>
          <w:lang w:val="en-US"/>
        </w:rPr>
        <w:tab/>
      </w:r>
      <w:r>
        <w:rPr>
          <w:lang w:val="en-US"/>
        </w:rPr>
        <w:t>Noticed the following limitations of the dataset.</w:t>
      </w:r>
    </w:p>
    <w:p w14:paraId="2D1E2FD0" w14:textId="1310775F" w:rsidR="00A10654" w:rsidRDefault="00A10654" w:rsidP="00A10654">
      <w:pPr>
        <w:pStyle w:val="ListParagraph"/>
        <w:numPr>
          <w:ilvl w:val="0"/>
          <w:numId w:val="1"/>
        </w:numPr>
        <w:rPr>
          <w:lang w:val="en-US"/>
        </w:rPr>
      </w:pPr>
      <w:r>
        <w:rPr>
          <w:lang w:val="en-US"/>
        </w:rPr>
        <w:t>The results would change if we compared same number of campaigns for each category. Since there are more theatre campaigns than music or other campaigns this imbalance might skew the conclusions drawn from the data</w:t>
      </w:r>
    </w:p>
    <w:p w14:paraId="5DC20C1F" w14:textId="4172C12E" w:rsidR="00A10654" w:rsidRDefault="00220D32" w:rsidP="00A10654">
      <w:pPr>
        <w:pStyle w:val="ListParagraph"/>
        <w:numPr>
          <w:ilvl w:val="0"/>
          <w:numId w:val="1"/>
        </w:numPr>
        <w:rPr>
          <w:lang w:val="en-US"/>
        </w:rPr>
      </w:pPr>
      <w:r>
        <w:rPr>
          <w:lang w:val="en-US"/>
        </w:rPr>
        <w:t>If we compared the goals to the number of people who pledged this would help us see which campaigns performed well and which did not.</w:t>
      </w:r>
    </w:p>
    <w:p w14:paraId="78CB10E5" w14:textId="23700D52" w:rsidR="00220D32" w:rsidRPr="00A10654" w:rsidRDefault="00220D32" w:rsidP="00A10654">
      <w:pPr>
        <w:pStyle w:val="ListParagraph"/>
        <w:numPr>
          <w:ilvl w:val="0"/>
          <w:numId w:val="1"/>
        </w:numPr>
        <w:rPr>
          <w:lang w:val="en-US"/>
        </w:rPr>
      </w:pPr>
      <w:r>
        <w:rPr>
          <w:lang w:val="en-US"/>
        </w:rPr>
        <w:t>The dataset also doesn’t include the information about campaign quality, marketing strategies to fully understand why some were successful and some failed.</w:t>
      </w:r>
    </w:p>
    <w:p w14:paraId="180C61D5" w14:textId="77777777" w:rsidR="00144757" w:rsidRDefault="00144757" w:rsidP="00144757">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p>
    <w:p w14:paraId="755ECDD0" w14:textId="42DC7091" w:rsidR="00144757" w:rsidRDefault="00144757" w:rsidP="00144757">
      <w:pPr>
        <w:pStyle w:val="ListParagraph"/>
        <w:numPr>
          <w:ilvl w:val="0"/>
          <w:numId w:val="2"/>
        </w:numPr>
        <w:spacing w:before="100" w:beforeAutospacing="1" w:after="100" w:afterAutospacing="1" w:line="360" w:lineRule="atLeast"/>
        <w:rPr>
          <w:rFonts w:eastAsia="Times New Roman" w:cs="Times New Roman"/>
          <w:color w:val="2B2B2B"/>
          <w:kern w:val="0"/>
          <w:lang w:eastAsia="en-AU"/>
          <w14:ligatures w14:val="none"/>
        </w:rPr>
      </w:pPr>
      <w:r w:rsidRPr="00144757">
        <w:rPr>
          <w:rFonts w:eastAsia="Times New Roman" w:cs="Times New Roman"/>
          <w:color w:val="2B2B2B"/>
          <w:kern w:val="0"/>
          <w:lang w:eastAsia="en-AU"/>
          <w14:ligatures w14:val="none"/>
        </w:rPr>
        <w:t>What are some other possible tables and/or graphs that we could create, and what additional value would they provide?</w:t>
      </w:r>
    </w:p>
    <w:p w14:paraId="6B648F64" w14:textId="5DCED329" w:rsidR="00144757" w:rsidRDefault="00144757" w:rsidP="00144757">
      <w:pPr>
        <w:pStyle w:val="ListParagraph"/>
        <w:numPr>
          <w:ilvl w:val="1"/>
          <w:numId w:val="2"/>
        </w:numPr>
        <w:spacing w:before="100" w:beforeAutospacing="1" w:after="100" w:afterAutospacing="1" w:line="360" w:lineRule="atLeast"/>
        <w:rPr>
          <w:rFonts w:eastAsia="Times New Roman" w:cs="Times New Roman"/>
          <w:color w:val="2B2B2B"/>
          <w:kern w:val="0"/>
          <w:lang w:eastAsia="en-AU"/>
          <w14:ligatures w14:val="none"/>
        </w:rPr>
      </w:pPr>
      <w:r>
        <w:rPr>
          <w:rFonts w:eastAsia="Times New Roman" w:cs="Times New Roman"/>
          <w:color w:val="2B2B2B"/>
          <w:kern w:val="0"/>
          <w:lang w:eastAsia="en-AU"/>
          <w14:ligatures w14:val="none"/>
        </w:rPr>
        <w:t>Bar graph or line graph showing the proportion of cancelled campaigns by category would provide additional value to identify potential issues.</w:t>
      </w:r>
    </w:p>
    <w:p w14:paraId="0C8E6533" w14:textId="73C2F967" w:rsidR="00144757" w:rsidRPr="00144757" w:rsidRDefault="00144757" w:rsidP="00144757">
      <w:pPr>
        <w:pStyle w:val="ListParagraph"/>
        <w:numPr>
          <w:ilvl w:val="1"/>
          <w:numId w:val="2"/>
        </w:numPr>
        <w:spacing w:before="100" w:beforeAutospacing="1" w:after="100" w:afterAutospacing="1" w:line="360" w:lineRule="atLeast"/>
        <w:rPr>
          <w:rFonts w:eastAsia="Times New Roman" w:cs="Times New Roman"/>
          <w:color w:val="2B2B2B"/>
          <w:kern w:val="0"/>
          <w:lang w:eastAsia="en-AU"/>
          <w14:ligatures w14:val="none"/>
        </w:rPr>
      </w:pPr>
      <w:r>
        <w:rPr>
          <w:rFonts w:eastAsia="Times New Roman" w:cs="Times New Roman"/>
          <w:color w:val="2B2B2B"/>
          <w:kern w:val="0"/>
          <w:lang w:eastAsia="en-AU"/>
          <w14:ligatures w14:val="none"/>
        </w:rPr>
        <w:t>Bar charts showing campaign results by country would provide insights into</w:t>
      </w:r>
      <w:r w:rsidR="00227A33">
        <w:rPr>
          <w:rFonts w:eastAsia="Times New Roman" w:cs="Times New Roman"/>
          <w:color w:val="2B2B2B"/>
          <w:kern w:val="0"/>
          <w:lang w:eastAsia="en-AU"/>
          <w14:ligatures w14:val="none"/>
        </w:rPr>
        <w:t xml:space="preserve"> how campaign success rates vary by region highlighting geographical differences while crowdfunding campaigns.</w:t>
      </w:r>
    </w:p>
    <w:p w14:paraId="66C3FAC7" w14:textId="28038817" w:rsidR="00A10654" w:rsidRPr="00144757" w:rsidRDefault="00A10654" w:rsidP="00144757">
      <w:pPr>
        <w:pStyle w:val="ListParagraph"/>
        <w:rPr>
          <w:lang w:val="en-US"/>
        </w:rPr>
      </w:pPr>
    </w:p>
    <w:sectPr w:rsidR="00A10654" w:rsidRPr="00144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11199"/>
    <w:multiLevelType w:val="multilevel"/>
    <w:tmpl w:val="81EE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C50D3"/>
    <w:multiLevelType w:val="hybridMultilevel"/>
    <w:tmpl w:val="A4AE1A2C"/>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8687F38"/>
    <w:multiLevelType w:val="multilevel"/>
    <w:tmpl w:val="E028EF7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273088">
    <w:abstractNumId w:val="1"/>
  </w:num>
  <w:num w:numId="2" w16cid:durableId="828790200">
    <w:abstractNumId w:val="2"/>
  </w:num>
  <w:num w:numId="3" w16cid:durableId="69981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54"/>
    <w:rsid w:val="00144757"/>
    <w:rsid w:val="00220D32"/>
    <w:rsid w:val="00227A33"/>
    <w:rsid w:val="003C0D71"/>
    <w:rsid w:val="0041011E"/>
    <w:rsid w:val="00515A0F"/>
    <w:rsid w:val="00686045"/>
    <w:rsid w:val="00997164"/>
    <w:rsid w:val="00A10654"/>
    <w:rsid w:val="00BB5A85"/>
    <w:rsid w:val="00BF68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183D"/>
  <w15:chartTrackingRefBased/>
  <w15:docId w15:val="{87C95CE7-7FCA-4D83-AAC4-8B2509B7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654"/>
    <w:rPr>
      <w:rFonts w:eastAsiaTheme="majorEastAsia" w:cstheme="majorBidi"/>
      <w:color w:val="272727" w:themeColor="text1" w:themeTint="D8"/>
    </w:rPr>
  </w:style>
  <w:style w:type="paragraph" w:styleId="Title">
    <w:name w:val="Title"/>
    <w:basedOn w:val="Normal"/>
    <w:next w:val="Normal"/>
    <w:link w:val="TitleChar"/>
    <w:uiPriority w:val="10"/>
    <w:qFormat/>
    <w:rsid w:val="00A10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654"/>
    <w:pPr>
      <w:spacing w:before="160"/>
      <w:jc w:val="center"/>
    </w:pPr>
    <w:rPr>
      <w:i/>
      <w:iCs/>
      <w:color w:val="404040" w:themeColor="text1" w:themeTint="BF"/>
    </w:rPr>
  </w:style>
  <w:style w:type="character" w:customStyle="1" w:styleId="QuoteChar">
    <w:name w:val="Quote Char"/>
    <w:basedOn w:val="DefaultParagraphFont"/>
    <w:link w:val="Quote"/>
    <w:uiPriority w:val="29"/>
    <w:rsid w:val="00A10654"/>
    <w:rPr>
      <w:i/>
      <w:iCs/>
      <w:color w:val="404040" w:themeColor="text1" w:themeTint="BF"/>
    </w:rPr>
  </w:style>
  <w:style w:type="paragraph" w:styleId="ListParagraph">
    <w:name w:val="List Paragraph"/>
    <w:basedOn w:val="Normal"/>
    <w:uiPriority w:val="34"/>
    <w:qFormat/>
    <w:rsid w:val="00A10654"/>
    <w:pPr>
      <w:ind w:left="720"/>
      <w:contextualSpacing/>
    </w:pPr>
  </w:style>
  <w:style w:type="character" w:styleId="IntenseEmphasis">
    <w:name w:val="Intense Emphasis"/>
    <w:basedOn w:val="DefaultParagraphFont"/>
    <w:uiPriority w:val="21"/>
    <w:qFormat/>
    <w:rsid w:val="00A10654"/>
    <w:rPr>
      <w:i/>
      <w:iCs/>
      <w:color w:val="0F4761" w:themeColor="accent1" w:themeShade="BF"/>
    </w:rPr>
  </w:style>
  <w:style w:type="paragraph" w:styleId="IntenseQuote">
    <w:name w:val="Intense Quote"/>
    <w:basedOn w:val="Normal"/>
    <w:next w:val="Normal"/>
    <w:link w:val="IntenseQuoteChar"/>
    <w:uiPriority w:val="30"/>
    <w:qFormat/>
    <w:rsid w:val="00A10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654"/>
    <w:rPr>
      <w:i/>
      <w:iCs/>
      <w:color w:val="0F4761" w:themeColor="accent1" w:themeShade="BF"/>
    </w:rPr>
  </w:style>
  <w:style w:type="character" w:styleId="IntenseReference">
    <w:name w:val="Intense Reference"/>
    <w:basedOn w:val="DefaultParagraphFont"/>
    <w:uiPriority w:val="32"/>
    <w:qFormat/>
    <w:rsid w:val="00A10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474032">
      <w:bodyDiv w:val="1"/>
      <w:marLeft w:val="0"/>
      <w:marRight w:val="0"/>
      <w:marTop w:val="0"/>
      <w:marBottom w:val="0"/>
      <w:divBdr>
        <w:top w:val="none" w:sz="0" w:space="0" w:color="auto"/>
        <w:left w:val="none" w:sz="0" w:space="0" w:color="auto"/>
        <w:bottom w:val="none" w:sz="0" w:space="0" w:color="auto"/>
        <w:right w:val="none" w:sz="0" w:space="0" w:color="auto"/>
      </w:divBdr>
    </w:div>
    <w:div w:id="1209610854">
      <w:bodyDiv w:val="1"/>
      <w:marLeft w:val="0"/>
      <w:marRight w:val="0"/>
      <w:marTop w:val="0"/>
      <w:marBottom w:val="0"/>
      <w:divBdr>
        <w:top w:val="none" w:sz="0" w:space="0" w:color="auto"/>
        <w:left w:val="none" w:sz="0" w:space="0" w:color="auto"/>
        <w:bottom w:val="none" w:sz="0" w:space="0" w:color="auto"/>
        <w:right w:val="none" w:sz="0" w:space="0" w:color="auto"/>
      </w:divBdr>
    </w:div>
    <w:div w:id="210953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Muttumula</dc:creator>
  <cp:keywords/>
  <dc:description/>
  <cp:lastModifiedBy>Rajani Muttumula</cp:lastModifiedBy>
  <cp:revision>2</cp:revision>
  <dcterms:created xsi:type="dcterms:W3CDTF">2024-08-28T11:25:00Z</dcterms:created>
  <dcterms:modified xsi:type="dcterms:W3CDTF">2024-08-28T11:25:00Z</dcterms:modified>
</cp:coreProperties>
</file>