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37" w:rsidRDefault="00604037" w:rsidP="00604037">
      <w:pPr>
        <w:pStyle w:val="Heading1"/>
      </w:pPr>
      <w:bookmarkStart w:id="0" w:name="_GoBack"/>
      <w:bookmarkEnd w:id="0"/>
      <w:r w:rsidRPr="00604037">
        <w:t>Storage queues and Service Bus queues</w:t>
      </w:r>
    </w:p>
    <w:p w:rsidR="00DA29B1" w:rsidRDefault="001A0FB0" w:rsidP="008200EB">
      <w:pPr>
        <w:pStyle w:val="Heading2"/>
        <w:numPr>
          <w:ilvl w:val="0"/>
          <w:numId w:val="2"/>
        </w:numPr>
      </w:pPr>
      <w:r>
        <w:t>Introduction</w:t>
      </w:r>
    </w:p>
    <w:p w:rsidR="00DA29B1" w:rsidRPr="00DA29B1" w:rsidRDefault="00DA29B1" w:rsidP="00DA29B1">
      <w:pPr>
        <w:pStyle w:val="NoSpacing"/>
        <w:rPr>
          <w:b/>
        </w:rPr>
      </w:pPr>
      <w:r w:rsidRPr="00DA29B1">
        <w:rPr>
          <w:b/>
        </w:rPr>
        <w:t># Storage queues</w:t>
      </w:r>
    </w:p>
    <w:p w:rsidR="00DA29B1" w:rsidRPr="00DA29B1" w:rsidRDefault="00DA29B1" w:rsidP="00DA29B1">
      <w:pPr>
        <w:pStyle w:val="NoSpacing"/>
        <w:rPr>
          <w:b/>
        </w:rPr>
      </w:pPr>
      <w:r w:rsidRPr="00DA29B1">
        <w:rPr>
          <w:b/>
        </w:rPr>
        <w:t>Azure Queue storage</w:t>
      </w:r>
    </w:p>
    <w:p w:rsidR="00DA29B1" w:rsidRDefault="00DA29B1" w:rsidP="00DA29B1">
      <w:pPr>
        <w:pStyle w:val="NoSpacing"/>
      </w:pPr>
      <w:r>
        <w:t xml:space="preserve">• Azure Queue storage is an Azure service that implements cloud-based queues. </w:t>
      </w:r>
    </w:p>
    <w:p w:rsidR="00DA29B1" w:rsidRDefault="00DA29B1" w:rsidP="00DA29B1">
      <w:pPr>
        <w:pStyle w:val="NoSpacing"/>
      </w:pPr>
      <w:r>
        <w:t xml:space="preserve">• Each queue maintains a list of messages. </w:t>
      </w:r>
    </w:p>
    <w:p w:rsidR="00DA29B1" w:rsidRDefault="00DA29B1" w:rsidP="00DA29B1">
      <w:pPr>
        <w:pStyle w:val="NoSpacing"/>
      </w:pPr>
      <w:r>
        <w:t xml:space="preserve">• Application components access a queue using a REST API or an Azure-supplied client library. </w:t>
      </w:r>
    </w:p>
    <w:p w:rsidR="00DA29B1" w:rsidRDefault="00DA29B1" w:rsidP="00DA29B1">
      <w:pPr>
        <w:pStyle w:val="NoSpacing"/>
      </w:pPr>
      <w:r>
        <w:t xml:space="preserve">• Typically, you will have one or more sender components and one or more receiver components. </w:t>
      </w:r>
    </w:p>
    <w:p w:rsidR="00DA29B1" w:rsidRDefault="00DA29B1" w:rsidP="00DA29B1">
      <w:pPr>
        <w:pStyle w:val="NoSpacing"/>
      </w:pPr>
      <w:r>
        <w:t>• Sender components add messages to the queue. Receiver components retrieve messages from the front of the queue for processing.</w:t>
      </w:r>
    </w:p>
    <w:p w:rsidR="003042FA" w:rsidRDefault="003042FA" w:rsidP="00DA29B1">
      <w:pPr>
        <w:pStyle w:val="NoSpacing"/>
      </w:pPr>
      <w:r w:rsidRPr="003042FA">
        <w:rPr>
          <w:noProof/>
          <w:lang w:val="en-US"/>
        </w:rPr>
        <w:drawing>
          <wp:inline distT="0" distB="0" distL="0" distR="0" wp14:anchorId="14AB2BA9" wp14:editId="05B6B22A">
            <wp:extent cx="4276725" cy="1314450"/>
            <wp:effectExtent l="0" t="0" r="9525" b="0"/>
            <wp:docPr id="1" name="Picture 1" descr="C:\Users\rajanis\Desktop\Queue\Azure Queue 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nis\Desktop\Queue\Azure Queue stor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B1" w:rsidRPr="00DA29B1" w:rsidRDefault="00DA29B1" w:rsidP="00DA29B1">
      <w:pPr>
        <w:pStyle w:val="NoSpacing"/>
        <w:rPr>
          <w:b/>
        </w:rPr>
      </w:pPr>
      <w:r w:rsidRPr="00DA29B1">
        <w:rPr>
          <w:b/>
        </w:rPr>
        <w:t>Message</w:t>
      </w:r>
    </w:p>
    <w:p w:rsidR="00DF4EE0" w:rsidRDefault="00DF4EE0" w:rsidP="00DF4EE0">
      <w:pPr>
        <w:pStyle w:val="NoSpacing"/>
      </w:pPr>
      <w:r>
        <w:t>• A message in a queue is a byte array of up to 64 KB.</w:t>
      </w:r>
    </w:p>
    <w:p w:rsidR="00DF4EE0" w:rsidRDefault="00DF4EE0" w:rsidP="00DF4EE0">
      <w:pPr>
        <w:pStyle w:val="NoSpacing"/>
      </w:pPr>
      <w:r>
        <w:t>• Message contents are not interpreted at all by any Azure component.</w:t>
      </w:r>
    </w:p>
    <w:p w:rsidR="003042FA" w:rsidRDefault="00DF4EE0" w:rsidP="00DF4EE0">
      <w:pPr>
        <w:pStyle w:val="NoSpacing"/>
      </w:pPr>
      <w:r>
        <w:t>• If you want to create a structured message, you could format the message content using XML or JSON.</w:t>
      </w:r>
    </w:p>
    <w:p w:rsidR="003042FA" w:rsidRDefault="003042FA" w:rsidP="00DA29B1">
      <w:pPr>
        <w:pStyle w:val="NoSpacing"/>
      </w:pPr>
      <w:r w:rsidRPr="003042FA">
        <w:rPr>
          <w:noProof/>
          <w:lang w:val="en-US"/>
        </w:rPr>
        <w:drawing>
          <wp:inline distT="0" distB="0" distL="0" distR="0">
            <wp:extent cx="5553075" cy="1219200"/>
            <wp:effectExtent l="0" t="0" r="9525" b="0"/>
            <wp:docPr id="2" name="Picture 2" descr="C:\Users\rajanis\Desktop\Queue\Programmatically access a que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anis\Desktop\Queue\Programmatically access a que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2FA" w:rsidRDefault="003042FA" w:rsidP="00DA29B1">
      <w:pPr>
        <w:pStyle w:val="NoSpacing"/>
      </w:pPr>
    </w:p>
    <w:p w:rsidR="003042FA" w:rsidRDefault="003042FA" w:rsidP="00AB1855">
      <w:pPr>
        <w:pStyle w:val="NoSpacing"/>
        <w:rPr>
          <w:b/>
        </w:rPr>
      </w:pPr>
    </w:p>
    <w:p w:rsidR="00AB1855" w:rsidRPr="00DA29B1" w:rsidRDefault="00AB1855" w:rsidP="00AB1855">
      <w:pPr>
        <w:pStyle w:val="NoSpacing"/>
        <w:rPr>
          <w:b/>
        </w:rPr>
      </w:pPr>
      <w:r w:rsidRPr="00DA29B1">
        <w:rPr>
          <w:b/>
        </w:rPr>
        <w:t># Service Bus</w:t>
      </w:r>
    </w:p>
    <w:p w:rsidR="00AB1855" w:rsidRDefault="00AB1855" w:rsidP="00AB1855">
      <w:pPr>
        <w:pStyle w:val="NoSpacing"/>
      </w:pPr>
      <w:r>
        <w:t>• Azure Service Bus can exchange messages in three different ways: queues, topics, and relays.</w:t>
      </w:r>
    </w:p>
    <w:p w:rsidR="00AB1855" w:rsidRPr="00DA29B1" w:rsidRDefault="00AB1855" w:rsidP="00AB1855">
      <w:pPr>
        <w:pStyle w:val="NoSpacing"/>
        <w:rPr>
          <w:b/>
        </w:rPr>
      </w:pPr>
      <w:r w:rsidRPr="00DA29B1">
        <w:rPr>
          <w:b/>
        </w:rPr>
        <w:t>Queue</w:t>
      </w:r>
    </w:p>
    <w:p w:rsidR="00AB1855" w:rsidRDefault="00AB1855" w:rsidP="00AB1855">
      <w:pPr>
        <w:pStyle w:val="NoSpacing"/>
      </w:pPr>
      <w:r>
        <w:t xml:space="preserve">• A queue is a simple temporary storage location for messages. </w:t>
      </w:r>
    </w:p>
    <w:p w:rsidR="00AB1855" w:rsidRDefault="00AB1855" w:rsidP="00AB1855">
      <w:pPr>
        <w:pStyle w:val="NoSpacing"/>
      </w:pPr>
      <w:r>
        <w:t xml:space="preserve">• A sending component adds a message to the queue. A destination component picks up the message at the front of the queue. </w:t>
      </w:r>
    </w:p>
    <w:p w:rsidR="00AB1855" w:rsidRDefault="00AB1855" w:rsidP="00AB1855">
      <w:pPr>
        <w:pStyle w:val="NoSpacing"/>
      </w:pPr>
      <w:r>
        <w:t>• Under ordinary circumstances, each message is received by only one receiver.</w:t>
      </w:r>
    </w:p>
    <w:p w:rsidR="00EC6C32" w:rsidRDefault="00EC6C32" w:rsidP="00AB1855">
      <w:pPr>
        <w:pStyle w:val="NoSpacing"/>
      </w:pPr>
      <w:r w:rsidRPr="00EC6C32">
        <w:rPr>
          <w:noProof/>
          <w:lang w:val="en-US"/>
        </w:rPr>
        <w:drawing>
          <wp:inline distT="0" distB="0" distL="0" distR="0">
            <wp:extent cx="3971925" cy="819150"/>
            <wp:effectExtent l="0" t="0" r="9525" b="0"/>
            <wp:docPr id="3" name="Picture 3" descr="C:\Users\rajanis\Desktop\Service Bus\2-service-bus-que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anis\Desktop\Service Bus\2-service-bus-que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55" w:rsidRPr="00DA29B1" w:rsidRDefault="00AB1855" w:rsidP="00AB1855">
      <w:pPr>
        <w:pStyle w:val="NoSpacing"/>
        <w:rPr>
          <w:b/>
        </w:rPr>
      </w:pPr>
      <w:r w:rsidRPr="00DA29B1">
        <w:rPr>
          <w:b/>
        </w:rPr>
        <w:t>Topic</w:t>
      </w:r>
    </w:p>
    <w:p w:rsidR="008B7265" w:rsidRDefault="008B7265" w:rsidP="008B7265">
      <w:pPr>
        <w:pStyle w:val="NoSpacing"/>
      </w:pPr>
      <w:r>
        <w:t xml:space="preserve">• A topic is similar to a queue but can have multiple subscriptions. </w:t>
      </w:r>
    </w:p>
    <w:p w:rsidR="008B7265" w:rsidRDefault="008B7265" w:rsidP="008B7265">
      <w:pPr>
        <w:pStyle w:val="NoSpacing"/>
      </w:pPr>
      <w:r>
        <w:t>• This means that multiple destination components can subscribe to a single topic, so each message is delivered to multiple receivers.</w:t>
      </w:r>
    </w:p>
    <w:p w:rsidR="008B7265" w:rsidRDefault="008B7265" w:rsidP="008B7265">
      <w:pPr>
        <w:pStyle w:val="NoSpacing"/>
      </w:pPr>
      <w:r>
        <w:lastRenderedPageBreak/>
        <w:t xml:space="preserve">• Subscriptions can also filter the messages in the topic to receive only messages that are relevant. • Subscriptions provide the same decoupled communications as queues and respond to high demand in the same way. </w:t>
      </w:r>
    </w:p>
    <w:p w:rsidR="008B7265" w:rsidRDefault="008B7265" w:rsidP="008B7265">
      <w:pPr>
        <w:pStyle w:val="NoSpacing"/>
      </w:pPr>
      <w:r>
        <w:t>• Use a topic if you want each message to be delivered to more than one destination component.</w:t>
      </w:r>
    </w:p>
    <w:p w:rsidR="008B7265" w:rsidRDefault="008B7265" w:rsidP="008B7265">
      <w:pPr>
        <w:pStyle w:val="NoSpacing"/>
      </w:pPr>
      <w:r>
        <w:t>Note</w:t>
      </w:r>
    </w:p>
    <w:p w:rsidR="00EC6C32" w:rsidRDefault="008B7265" w:rsidP="008B7265">
      <w:pPr>
        <w:pStyle w:val="NoSpacing"/>
      </w:pPr>
      <w:r>
        <w:t>• Topics are not supported in the Basic pricing tier.</w:t>
      </w:r>
      <w:r w:rsidR="00EC6C32" w:rsidRPr="00EC6C32">
        <w:rPr>
          <w:noProof/>
          <w:lang w:val="en-US"/>
        </w:rPr>
        <w:drawing>
          <wp:inline distT="0" distB="0" distL="0" distR="0">
            <wp:extent cx="3981450" cy="1200150"/>
            <wp:effectExtent l="0" t="0" r="0" b="0"/>
            <wp:docPr id="4" name="Picture 4" descr="C:\Users\rajanis\Desktop\Service Bus\2-service-bus-to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anis\Desktop\Service Bus\2-service-bus-topi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55" w:rsidRPr="00DA29B1" w:rsidRDefault="00AB1855" w:rsidP="00AB1855">
      <w:pPr>
        <w:pStyle w:val="NoSpacing"/>
        <w:rPr>
          <w:b/>
        </w:rPr>
      </w:pPr>
      <w:r w:rsidRPr="00DA29B1">
        <w:rPr>
          <w:b/>
        </w:rPr>
        <w:t>Relay</w:t>
      </w:r>
    </w:p>
    <w:p w:rsidR="00093C58" w:rsidRDefault="00093C58" w:rsidP="00093C58">
      <w:pPr>
        <w:pStyle w:val="NoSpacing"/>
      </w:pPr>
      <w:r>
        <w:t xml:space="preserve">• A relay is an object that performs synchronous, two-way communication between applications. </w:t>
      </w:r>
    </w:p>
    <w:p w:rsidR="00093C58" w:rsidRDefault="00093C58" w:rsidP="00093C58">
      <w:pPr>
        <w:pStyle w:val="NoSpacing"/>
      </w:pPr>
      <w:r>
        <w:t xml:space="preserve">• Unlike queues and topics, it is not a temporary storage location for messages. </w:t>
      </w:r>
    </w:p>
    <w:p w:rsidR="00093C58" w:rsidRDefault="00093C58" w:rsidP="00093C58">
      <w:pPr>
        <w:pStyle w:val="NoSpacing"/>
      </w:pPr>
      <w:r>
        <w:t xml:space="preserve">• Instead, it provides bidirectional, unbuffered connections across network boundaries such as firewalls. </w:t>
      </w:r>
    </w:p>
    <w:p w:rsidR="00DB0AFF" w:rsidRDefault="00093C58" w:rsidP="00093C58">
      <w:pPr>
        <w:pStyle w:val="NoSpacing"/>
      </w:pPr>
      <w:r>
        <w:t>• Use a relay when you want direct communications between components as if they were located on the same network segment but separated by network security devices.</w:t>
      </w:r>
      <w:r w:rsidR="00DB0AFF">
        <w:rPr>
          <w:noProof/>
          <w:lang w:val="en-US"/>
        </w:rPr>
        <w:drawing>
          <wp:inline distT="0" distB="0" distL="0" distR="0">
            <wp:extent cx="4943475" cy="2819400"/>
            <wp:effectExtent l="0" t="0" r="9525" b="0"/>
            <wp:docPr id="5" name="Picture 5" descr="Processing of Incoming WCF Relay Requ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ing of Incoming WCF Relay Reques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55" w:rsidRPr="00DA29B1" w:rsidRDefault="00AB1855" w:rsidP="00AB1855">
      <w:pPr>
        <w:pStyle w:val="NoSpacing"/>
        <w:rPr>
          <w:b/>
        </w:rPr>
      </w:pPr>
      <w:r w:rsidRPr="00DA29B1">
        <w:rPr>
          <w:b/>
        </w:rPr>
        <w:t>Note</w:t>
      </w:r>
    </w:p>
    <w:p w:rsidR="00AB1855" w:rsidRDefault="00AB1855" w:rsidP="00AB1855">
      <w:pPr>
        <w:pStyle w:val="NoSpacing"/>
      </w:pPr>
      <w:r>
        <w:t>• An Azure Service Bus queue message must be larger than 64 KB but smaller than 256 KB</w:t>
      </w:r>
    </w:p>
    <w:p w:rsidR="00AB1855" w:rsidRDefault="00AB1855" w:rsidP="00DA29B1">
      <w:pPr>
        <w:pStyle w:val="NoSpacing"/>
      </w:pPr>
    </w:p>
    <w:p w:rsidR="00DA29B1" w:rsidRDefault="00DA29B1" w:rsidP="008200EB">
      <w:pPr>
        <w:pStyle w:val="Heading2"/>
        <w:numPr>
          <w:ilvl w:val="0"/>
          <w:numId w:val="2"/>
        </w:numPr>
      </w:pPr>
      <w:r>
        <w:t>Advantages</w:t>
      </w:r>
    </w:p>
    <w:p w:rsidR="00DA29B1" w:rsidRPr="00DA29B1" w:rsidRDefault="00DA29B1" w:rsidP="00DA29B1">
      <w:pPr>
        <w:pStyle w:val="NoSpacing"/>
        <w:rPr>
          <w:b/>
        </w:rPr>
      </w:pPr>
      <w:r w:rsidRPr="00DA29B1">
        <w:rPr>
          <w:b/>
        </w:rPr>
        <w:t># Storage queues</w:t>
      </w:r>
    </w:p>
    <w:p w:rsidR="00DA29B1" w:rsidRDefault="00DA29B1" w:rsidP="00DA29B1">
      <w:pPr>
        <w:pStyle w:val="NoSpacing"/>
      </w:pPr>
      <w:r>
        <w:t>Advantages of storage queues:</w:t>
      </w:r>
    </w:p>
    <w:p w:rsidR="00DA29B1" w:rsidRDefault="00DA29B1" w:rsidP="00DA29B1">
      <w:pPr>
        <w:pStyle w:val="NoSpacing"/>
      </w:pPr>
      <w:r>
        <w:t>• Supports unlimited queue size (versus 80-GB limit for Service Bus queues)</w:t>
      </w:r>
    </w:p>
    <w:p w:rsidR="00DA29B1" w:rsidRDefault="00DA29B1" w:rsidP="00DA29B1">
      <w:pPr>
        <w:pStyle w:val="NoSpacing"/>
      </w:pPr>
      <w:r>
        <w:t>• Maintains a log of all messages</w:t>
      </w:r>
    </w:p>
    <w:p w:rsidR="00DA29B1" w:rsidRDefault="00DA29B1" w:rsidP="00DA29B1">
      <w:pPr>
        <w:pStyle w:val="NoSpacing"/>
      </w:pPr>
    </w:p>
    <w:p w:rsidR="00AB1855" w:rsidRPr="00DA29B1" w:rsidRDefault="00AB1855" w:rsidP="00AB1855">
      <w:pPr>
        <w:pStyle w:val="NoSpacing"/>
        <w:rPr>
          <w:b/>
        </w:rPr>
      </w:pPr>
      <w:r w:rsidRPr="00DA29B1">
        <w:rPr>
          <w:b/>
        </w:rPr>
        <w:t># Service Bus</w:t>
      </w:r>
    </w:p>
    <w:p w:rsidR="00AB1855" w:rsidRDefault="00AB1855" w:rsidP="00AB1855">
      <w:pPr>
        <w:pStyle w:val="NoSpacing"/>
      </w:pPr>
      <w:r>
        <w:t>Key advantages of Service Bus queues include:</w:t>
      </w:r>
    </w:p>
    <w:p w:rsidR="00AB1855" w:rsidRDefault="00AB1855" w:rsidP="00AB1855">
      <w:pPr>
        <w:pStyle w:val="NoSpacing"/>
      </w:pPr>
      <w:r>
        <w:t>• Supports larger messages sizes of 256 KB (standard tier) or 1MB (premium tier) per message versus 64 KB</w:t>
      </w:r>
    </w:p>
    <w:p w:rsidR="00AB1855" w:rsidRDefault="00AB1855" w:rsidP="00AB1855">
      <w:pPr>
        <w:pStyle w:val="NoSpacing"/>
      </w:pPr>
      <w:r>
        <w:lastRenderedPageBreak/>
        <w:t>• Supports both at-least-once and at-most-once delivery - choose between a very small chance that a message is lost or a very small chance it is handled twice</w:t>
      </w:r>
    </w:p>
    <w:p w:rsidR="00AB1855" w:rsidRDefault="00AB1855" w:rsidP="00AB1855">
      <w:pPr>
        <w:pStyle w:val="NoSpacing"/>
      </w:pPr>
      <w:r>
        <w:t>• Guarantees first-in-first-out (FIFO) order - messages are handled in the same order they are added (although FIFO is the normal operation of a queue, it is not guaranteed for every message)</w:t>
      </w:r>
    </w:p>
    <w:p w:rsidR="00AB1855" w:rsidRDefault="00AB1855" w:rsidP="00AB1855">
      <w:pPr>
        <w:pStyle w:val="NoSpacing"/>
      </w:pPr>
      <w:r>
        <w:t>• Can group multiple messages into a transaction - if one message in the transaction fails to be delivered, all messages in the transaction will not be delivered</w:t>
      </w:r>
    </w:p>
    <w:p w:rsidR="00AB1855" w:rsidRDefault="00AB1855" w:rsidP="00AB1855">
      <w:pPr>
        <w:pStyle w:val="NoSpacing"/>
      </w:pPr>
      <w:r>
        <w:t>• Supports role-based security</w:t>
      </w:r>
    </w:p>
    <w:p w:rsidR="00AB1855" w:rsidRDefault="00AB1855" w:rsidP="00AB1855">
      <w:pPr>
        <w:pStyle w:val="NoSpacing"/>
      </w:pPr>
      <w:r>
        <w:t>• Does not require destination components to continuously poll the queue</w:t>
      </w:r>
    </w:p>
    <w:p w:rsidR="00AB1855" w:rsidRDefault="00AB1855" w:rsidP="00DA29B1">
      <w:pPr>
        <w:pStyle w:val="NoSpacing"/>
      </w:pPr>
    </w:p>
    <w:p w:rsidR="00DA29B1" w:rsidRDefault="00AB1855" w:rsidP="008200EB">
      <w:pPr>
        <w:pStyle w:val="Heading2"/>
        <w:numPr>
          <w:ilvl w:val="0"/>
          <w:numId w:val="2"/>
        </w:numPr>
      </w:pPr>
      <w:r>
        <w:t>Comparison</w:t>
      </w:r>
    </w:p>
    <w:p w:rsidR="0030321F" w:rsidRPr="0030321F" w:rsidRDefault="0030321F" w:rsidP="0030321F">
      <w:pPr>
        <w:pStyle w:val="NoSpacing"/>
        <w:rPr>
          <w:b/>
        </w:rPr>
      </w:pPr>
      <w:r w:rsidRPr="0030321F">
        <w:rPr>
          <w:b/>
        </w:rPr>
        <w:t># Storage queues</w:t>
      </w:r>
    </w:p>
    <w:p w:rsidR="00DA29B1" w:rsidRPr="00DA29B1" w:rsidRDefault="00DA29B1" w:rsidP="00DA29B1">
      <w:pPr>
        <w:pStyle w:val="NoSpacing"/>
        <w:rPr>
          <w:b/>
        </w:rPr>
      </w:pPr>
      <w:r w:rsidRPr="00DA29B1">
        <w:rPr>
          <w:b/>
        </w:rPr>
        <w:t>Consider using Storage queues when:</w:t>
      </w:r>
    </w:p>
    <w:p w:rsidR="00DA29B1" w:rsidRDefault="00DA29B1" w:rsidP="00DA29B1">
      <w:pPr>
        <w:pStyle w:val="NoSpacing"/>
      </w:pPr>
      <w:r>
        <w:t>• Your application must store over 80 GB of messages in a queue.</w:t>
      </w:r>
    </w:p>
    <w:p w:rsidR="00DA29B1" w:rsidRDefault="00DA29B1" w:rsidP="00DA29B1">
      <w:pPr>
        <w:pStyle w:val="NoSpacing"/>
      </w:pPr>
      <w:r>
        <w:t>• Your application wants to track progress for processing a message inside of the queue. This is useful if the worker processing a message crashes. A subsequent worker can then use that information to continue from where the prior worker left off.</w:t>
      </w:r>
    </w:p>
    <w:p w:rsidR="00DA29B1" w:rsidRDefault="00DA29B1" w:rsidP="00DA29B1">
      <w:pPr>
        <w:pStyle w:val="NoSpacing"/>
      </w:pPr>
      <w:r>
        <w:t>• You require server side logs of all of the transactions executed against your queues.</w:t>
      </w:r>
    </w:p>
    <w:p w:rsidR="00AB1855" w:rsidRDefault="00AB1855" w:rsidP="00DA29B1">
      <w:pPr>
        <w:pStyle w:val="NoSpacing"/>
        <w:rPr>
          <w:b/>
        </w:rPr>
      </w:pPr>
    </w:p>
    <w:p w:rsidR="0030321F" w:rsidRDefault="0030321F" w:rsidP="00DA29B1">
      <w:pPr>
        <w:pStyle w:val="NoSpacing"/>
        <w:rPr>
          <w:b/>
        </w:rPr>
      </w:pPr>
      <w:r w:rsidRPr="00DA29B1">
        <w:rPr>
          <w:b/>
        </w:rPr>
        <w:t># Service Bus</w:t>
      </w:r>
    </w:p>
    <w:p w:rsidR="00DA29B1" w:rsidRPr="00DA29B1" w:rsidRDefault="00DA29B1" w:rsidP="00DA29B1">
      <w:pPr>
        <w:pStyle w:val="NoSpacing"/>
        <w:rPr>
          <w:b/>
        </w:rPr>
      </w:pPr>
      <w:r w:rsidRPr="00DA29B1">
        <w:rPr>
          <w:b/>
        </w:rPr>
        <w:t>Consider using Service Bus queues when:</w:t>
      </w:r>
    </w:p>
    <w:p w:rsidR="00DA29B1" w:rsidRDefault="00DA29B1" w:rsidP="00DA29B1">
      <w:pPr>
        <w:pStyle w:val="NoSpacing"/>
      </w:pPr>
      <w:r>
        <w:t>• Your solution must be able to receive messages without having to poll the queue. With Service Bus, this can be achieved through the use of the long-polling receive operation using the TCP-based protocols that Service Bus supports.</w:t>
      </w:r>
    </w:p>
    <w:p w:rsidR="00DA29B1" w:rsidRDefault="00DA29B1" w:rsidP="00DA29B1">
      <w:pPr>
        <w:pStyle w:val="NoSpacing"/>
      </w:pPr>
      <w:r>
        <w:t>• Your solution requires the queue to provide a guaranteed first-in-first-out (FIFO) ordered delivery.</w:t>
      </w:r>
    </w:p>
    <w:p w:rsidR="00DA29B1" w:rsidRDefault="00DA29B1" w:rsidP="00DA29B1">
      <w:pPr>
        <w:pStyle w:val="NoSpacing"/>
      </w:pPr>
      <w:r>
        <w:t>• Your application handles messages that can exceed 64 KB but will not likely approach the 256 KB limit.</w:t>
      </w:r>
    </w:p>
    <w:p w:rsidR="001A4F6E" w:rsidRDefault="00DA29B1" w:rsidP="00DA29B1">
      <w:pPr>
        <w:pStyle w:val="NoSpacing"/>
      </w:pPr>
      <w:r>
        <w:t>• Your queue size will not grow larger than 80 GB.</w:t>
      </w:r>
    </w:p>
    <w:sectPr w:rsidR="001A4F6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5B1" w:rsidRDefault="004B15B1" w:rsidP="00DA29B1">
      <w:pPr>
        <w:spacing w:after="0" w:line="240" w:lineRule="auto"/>
      </w:pPr>
      <w:r>
        <w:separator/>
      </w:r>
    </w:p>
  </w:endnote>
  <w:endnote w:type="continuationSeparator" w:id="0">
    <w:p w:rsidR="004B15B1" w:rsidRDefault="004B15B1" w:rsidP="00DA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92518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A29B1" w:rsidRDefault="00DA29B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038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038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29B1" w:rsidRDefault="00DA29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5B1" w:rsidRDefault="004B15B1" w:rsidP="00DA29B1">
      <w:pPr>
        <w:spacing w:after="0" w:line="240" w:lineRule="auto"/>
      </w:pPr>
      <w:r>
        <w:separator/>
      </w:r>
    </w:p>
  </w:footnote>
  <w:footnote w:type="continuationSeparator" w:id="0">
    <w:p w:rsidR="004B15B1" w:rsidRDefault="004B15B1" w:rsidP="00DA2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15D1D"/>
    <w:multiLevelType w:val="hybridMultilevel"/>
    <w:tmpl w:val="0DEA1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46E96"/>
    <w:multiLevelType w:val="hybridMultilevel"/>
    <w:tmpl w:val="F27889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7A5171"/>
    <w:multiLevelType w:val="hybridMultilevel"/>
    <w:tmpl w:val="F7AC139A"/>
    <w:lvl w:ilvl="0" w:tplc="BA1C56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B2C3C"/>
    <w:multiLevelType w:val="multilevel"/>
    <w:tmpl w:val="801C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921E38"/>
    <w:multiLevelType w:val="hybridMultilevel"/>
    <w:tmpl w:val="D116D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B1"/>
    <w:rsid w:val="00092D26"/>
    <w:rsid w:val="00093C58"/>
    <w:rsid w:val="00122952"/>
    <w:rsid w:val="00127AFD"/>
    <w:rsid w:val="0015064C"/>
    <w:rsid w:val="001A0FB0"/>
    <w:rsid w:val="001A4F6E"/>
    <w:rsid w:val="001E4398"/>
    <w:rsid w:val="002007C5"/>
    <w:rsid w:val="002865FC"/>
    <w:rsid w:val="0029746E"/>
    <w:rsid w:val="0030321F"/>
    <w:rsid w:val="003042FA"/>
    <w:rsid w:val="0034038B"/>
    <w:rsid w:val="003A4576"/>
    <w:rsid w:val="0043258A"/>
    <w:rsid w:val="004A6A81"/>
    <w:rsid w:val="004B15B1"/>
    <w:rsid w:val="00604037"/>
    <w:rsid w:val="00683F53"/>
    <w:rsid w:val="007028D1"/>
    <w:rsid w:val="007D6A30"/>
    <w:rsid w:val="00810274"/>
    <w:rsid w:val="008200EB"/>
    <w:rsid w:val="008B7265"/>
    <w:rsid w:val="008C2D4D"/>
    <w:rsid w:val="00951B53"/>
    <w:rsid w:val="009A5F9A"/>
    <w:rsid w:val="00A81767"/>
    <w:rsid w:val="00AB1855"/>
    <w:rsid w:val="00C65FCD"/>
    <w:rsid w:val="00C67C16"/>
    <w:rsid w:val="00CA479E"/>
    <w:rsid w:val="00CB7A4A"/>
    <w:rsid w:val="00D1090A"/>
    <w:rsid w:val="00D848A2"/>
    <w:rsid w:val="00DA0E85"/>
    <w:rsid w:val="00DA29B1"/>
    <w:rsid w:val="00DB0AFF"/>
    <w:rsid w:val="00DC520E"/>
    <w:rsid w:val="00DF4EE0"/>
    <w:rsid w:val="00E54AF8"/>
    <w:rsid w:val="00EC6C32"/>
    <w:rsid w:val="00F7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15473-952B-41E9-AB99-0DBABB53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1027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A29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9B1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2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9B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2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9B1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403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040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S. 604029</dc:creator>
  <cp:keywords/>
  <dc:description/>
  <cp:lastModifiedBy>Rajani S. 604029</cp:lastModifiedBy>
  <cp:revision>38</cp:revision>
  <dcterms:created xsi:type="dcterms:W3CDTF">2020-05-22T08:51:00Z</dcterms:created>
  <dcterms:modified xsi:type="dcterms:W3CDTF">2020-05-22T19:31:00Z</dcterms:modified>
</cp:coreProperties>
</file>