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GB"/>
        </w:rPr>
        <w:id w:val="1885680721"/>
        <w:docPartObj>
          <w:docPartGallery w:val="Table of Contents"/>
          <w:docPartUnique/>
        </w:docPartObj>
      </w:sdtPr>
      <w:sdtEndPr>
        <w:rPr>
          <w:b/>
          <w:bCs/>
          <w:noProof/>
        </w:rPr>
      </w:sdtEndPr>
      <w:sdtContent>
        <w:p w:rsidR="006935A2" w:rsidRDefault="006935A2" w:rsidP="009D4352">
          <w:pPr>
            <w:pStyle w:val="TOCHeading"/>
            <w:jc w:val="both"/>
          </w:pPr>
          <w:r>
            <w:t>Contents</w:t>
          </w:r>
        </w:p>
        <w:p w:rsidR="002E0ABF" w:rsidRDefault="006935A2">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46260135" w:history="1">
            <w:r w:rsidR="002E0ABF" w:rsidRPr="009903C7">
              <w:rPr>
                <w:rStyle w:val="Hyperlink"/>
                <w:noProof/>
              </w:rPr>
              <w:t>1</w:t>
            </w:r>
            <w:r w:rsidR="002E0ABF">
              <w:rPr>
                <w:rFonts w:eastAsiaTheme="minorEastAsia"/>
                <w:noProof/>
                <w:lang w:val="en-US"/>
              </w:rPr>
              <w:tab/>
            </w:r>
            <w:r w:rsidR="002E0ABF" w:rsidRPr="009903C7">
              <w:rPr>
                <w:rStyle w:val="Hyperlink"/>
                <w:noProof/>
              </w:rPr>
              <w:t>Azure CI/CD</w:t>
            </w:r>
            <w:r w:rsidR="002E0ABF">
              <w:rPr>
                <w:noProof/>
                <w:webHidden/>
              </w:rPr>
              <w:tab/>
            </w:r>
            <w:r w:rsidR="002E0ABF">
              <w:rPr>
                <w:noProof/>
                <w:webHidden/>
              </w:rPr>
              <w:fldChar w:fldCharType="begin"/>
            </w:r>
            <w:r w:rsidR="002E0ABF">
              <w:rPr>
                <w:noProof/>
                <w:webHidden/>
              </w:rPr>
              <w:instrText xml:space="preserve"> PAGEREF _Toc46260135 \h </w:instrText>
            </w:r>
            <w:r w:rsidR="002E0ABF">
              <w:rPr>
                <w:noProof/>
                <w:webHidden/>
              </w:rPr>
            </w:r>
            <w:r w:rsidR="002E0ABF">
              <w:rPr>
                <w:noProof/>
                <w:webHidden/>
              </w:rPr>
              <w:fldChar w:fldCharType="separate"/>
            </w:r>
            <w:r w:rsidR="002E0ABF">
              <w:rPr>
                <w:noProof/>
                <w:webHidden/>
              </w:rPr>
              <w:t>2</w:t>
            </w:r>
            <w:r w:rsidR="002E0ABF">
              <w:rPr>
                <w:noProof/>
                <w:webHidden/>
              </w:rPr>
              <w:fldChar w:fldCharType="end"/>
            </w:r>
          </w:hyperlink>
        </w:p>
        <w:p w:rsidR="002E0ABF" w:rsidRDefault="002E0ABF">
          <w:pPr>
            <w:pStyle w:val="TOC2"/>
            <w:tabs>
              <w:tab w:val="left" w:pos="880"/>
              <w:tab w:val="right" w:leader="dot" w:pos="9350"/>
            </w:tabs>
            <w:rPr>
              <w:rFonts w:eastAsiaTheme="minorEastAsia"/>
              <w:noProof/>
              <w:lang w:val="en-US"/>
            </w:rPr>
          </w:pPr>
          <w:hyperlink w:anchor="_Toc46260136" w:history="1">
            <w:r w:rsidRPr="009903C7">
              <w:rPr>
                <w:rStyle w:val="Hyperlink"/>
                <w:noProof/>
              </w:rPr>
              <w:t>1.1</w:t>
            </w:r>
            <w:r>
              <w:rPr>
                <w:rFonts w:eastAsiaTheme="minorEastAsia"/>
                <w:noProof/>
                <w:lang w:val="en-US"/>
              </w:rPr>
              <w:tab/>
            </w:r>
            <w:r w:rsidRPr="009903C7">
              <w:rPr>
                <w:rStyle w:val="Hyperlink"/>
                <w:noProof/>
              </w:rPr>
              <w:t>CI/CD for Azure VMs</w:t>
            </w:r>
            <w:r>
              <w:rPr>
                <w:noProof/>
                <w:webHidden/>
              </w:rPr>
              <w:tab/>
            </w:r>
            <w:r>
              <w:rPr>
                <w:noProof/>
                <w:webHidden/>
              </w:rPr>
              <w:fldChar w:fldCharType="begin"/>
            </w:r>
            <w:r>
              <w:rPr>
                <w:noProof/>
                <w:webHidden/>
              </w:rPr>
              <w:instrText xml:space="preserve"> PAGEREF _Toc46260136 \h </w:instrText>
            </w:r>
            <w:r>
              <w:rPr>
                <w:noProof/>
                <w:webHidden/>
              </w:rPr>
            </w:r>
            <w:r>
              <w:rPr>
                <w:noProof/>
                <w:webHidden/>
              </w:rPr>
              <w:fldChar w:fldCharType="separate"/>
            </w:r>
            <w:r>
              <w:rPr>
                <w:noProof/>
                <w:webHidden/>
              </w:rPr>
              <w:t>2</w:t>
            </w:r>
            <w:r>
              <w:rPr>
                <w:noProof/>
                <w:webHidden/>
              </w:rPr>
              <w:fldChar w:fldCharType="end"/>
            </w:r>
          </w:hyperlink>
        </w:p>
        <w:p w:rsidR="002E0ABF" w:rsidRDefault="002E0ABF">
          <w:pPr>
            <w:pStyle w:val="TOC3"/>
            <w:tabs>
              <w:tab w:val="left" w:pos="1320"/>
              <w:tab w:val="right" w:leader="dot" w:pos="9350"/>
            </w:tabs>
            <w:rPr>
              <w:rFonts w:eastAsiaTheme="minorEastAsia"/>
              <w:noProof/>
              <w:lang w:val="en-US"/>
            </w:rPr>
          </w:pPr>
          <w:hyperlink w:anchor="_Toc46260137" w:history="1">
            <w:r w:rsidRPr="009903C7">
              <w:rPr>
                <w:rStyle w:val="Hyperlink"/>
                <w:noProof/>
              </w:rPr>
              <w:t>1.1.1</w:t>
            </w:r>
            <w:r>
              <w:rPr>
                <w:rFonts w:eastAsiaTheme="minorEastAsia"/>
                <w:noProof/>
                <w:lang w:val="en-US"/>
              </w:rPr>
              <w:tab/>
            </w:r>
            <w:r w:rsidRPr="009903C7">
              <w:rPr>
                <w:rStyle w:val="Hyperlink"/>
                <w:noProof/>
              </w:rPr>
              <w:t>Data Flow</w:t>
            </w:r>
            <w:r>
              <w:rPr>
                <w:noProof/>
                <w:webHidden/>
              </w:rPr>
              <w:tab/>
            </w:r>
            <w:r>
              <w:rPr>
                <w:noProof/>
                <w:webHidden/>
              </w:rPr>
              <w:fldChar w:fldCharType="begin"/>
            </w:r>
            <w:r>
              <w:rPr>
                <w:noProof/>
                <w:webHidden/>
              </w:rPr>
              <w:instrText xml:space="preserve"> PAGEREF _Toc46260137 \h </w:instrText>
            </w:r>
            <w:r>
              <w:rPr>
                <w:noProof/>
                <w:webHidden/>
              </w:rPr>
            </w:r>
            <w:r>
              <w:rPr>
                <w:noProof/>
                <w:webHidden/>
              </w:rPr>
              <w:fldChar w:fldCharType="separate"/>
            </w:r>
            <w:r>
              <w:rPr>
                <w:noProof/>
                <w:webHidden/>
              </w:rPr>
              <w:t>2</w:t>
            </w:r>
            <w:r>
              <w:rPr>
                <w:noProof/>
                <w:webHidden/>
              </w:rPr>
              <w:fldChar w:fldCharType="end"/>
            </w:r>
          </w:hyperlink>
        </w:p>
        <w:p w:rsidR="002E0ABF" w:rsidRDefault="002E0ABF">
          <w:pPr>
            <w:pStyle w:val="TOC3"/>
            <w:tabs>
              <w:tab w:val="left" w:pos="1320"/>
              <w:tab w:val="right" w:leader="dot" w:pos="9350"/>
            </w:tabs>
            <w:rPr>
              <w:rFonts w:eastAsiaTheme="minorEastAsia"/>
              <w:noProof/>
              <w:lang w:val="en-US"/>
            </w:rPr>
          </w:pPr>
          <w:hyperlink w:anchor="_Toc46260138" w:history="1">
            <w:r w:rsidRPr="009903C7">
              <w:rPr>
                <w:rStyle w:val="Hyperlink"/>
                <w:noProof/>
              </w:rPr>
              <w:t>1.1.2</w:t>
            </w:r>
            <w:r>
              <w:rPr>
                <w:rFonts w:eastAsiaTheme="minorEastAsia"/>
                <w:noProof/>
                <w:lang w:val="en-US"/>
              </w:rPr>
              <w:tab/>
            </w:r>
            <w:r w:rsidRPr="009903C7">
              <w:rPr>
                <w:rStyle w:val="Hyperlink"/>
                <w:noProof/>
              </w:rPr>
              <w:t>Components</w:t>
            </w:r>
            <w:r>
              <w:rPr>
                <w:noProof/>
                <w:webHidden/>
              </w:rPr>
              <w:tab/>
            </w:r>
            <w:r>
              <w:rPr>
                <w:noProof/>
                <w:webHidden/>
              </w:rPr>
              <w:fldChar w:fldCharType="begin"/>
            </w:r>
            <w:r>
              <w:rPr>
                <w:noProof/>
                <w:webHidden/>
              </w:rPr>
              <w:instrText xml:space="preserve"> PAGEREF _Toc46260138 \h </w:instrText>
            </w:r>
            <w:r>
              <w:rPr>
                <w:noProof/>
                <w:webHidden/>
              </w:rPr>
            </w:r>
            <w:r>
              <w:rPr>
                <w:noProof/>
                <w:webHidden/>
              </w:rPr>
              <w:fldChar w:fldCharType="separate"/>
            </w:r>
            <w:r>
              <w:rPr>
                <w:noProof/>
                <w:webHidden/>
              </w:rPr>
              <w:t>2</w:t>
            </w:r>
            <w:r>
              <w:rPr>
                <w:noProof/>
                <w:webHidden/>
              </w:rPr>
              <w:fldChar w:fldCharType="end"/>
            </w:r>
          </w:hyperlink>
        </w:p>
        <w:p w:rsidR="002E0ABF" w:rsidRDefault="002E0ABF">
          <w:pPr>
            <w:pStyle w:val="TOC2"/>
            <w:tabs>
              <w:tab w:val="left" w:pos="880"/>
              <w:tab w:val="right" w:leader="dot" w:pos="9350"/>
            </w:tabs>
            <w:rPr>
              <w:rFonts w:eastAsiaTheme="minorEastAsia"/>
              <w:noProof/>
              <w:lang w:val="en-US"/>
            </w:rPr>
          </w:pPr>
          <w:hyperlink w:anchor="_Toc46260139" w:history="1">
            <w:r w:rsidRPr="009903C7">
              <w:rPr>
                <w:rStyle w:val="Hyperlink"/>
                <w:noProof/>
              </w:rPr>
              <w:t>1.2</w:t>
            </w:r>
            <w:r>
              <w:rPr>
                <w:rFonts w:eastAsiaTheme="minorEastAsia"/>
                <w:noProof/>
                <w:lang w:val="en-US"/>
              </w:rPr>
              <w:tab/>
            </w:r>
            <w:r w:rsidRPr="009903C7">
              <w:rPr>
                <w:rStyle w:val="Hyperlink"/>
                <w:noProof/>
              </w:rPr>
              <w:t>CI/CD for Containers</w:t>
            </w:r>
            <w:r>
              <w:rPr>
                <w:noProof/>
                <w:webHidden/>
              </w:rPr>
              <w:tab/>
            </w:r>
            <w:r>
              <w:rPr>
                <w:noProof/>
                <w:webHidden/>
              </w:rPr>
              <w:fldChar w:fldCharType="begin"/>
            </w:r>
            <w:r>
              <w:rPr>
                <w:noProof/>
                <w:webHidden/>
              </w:rPr>
              <w:instrText xml:space="preserve"> PAGEREF _Toc46260139 \h </w:instrText>
            </w:r>
            <w:r>
              <w:rPr>
                <w:noProof/>
                <w:webHidden/>
              </w:rPr>
            </w:r>
            <w:r>
              <w:rPr>
                <w:noProof/>
                <w:webHidden/>
              </w:rPr>
              <w:fldChar w:fldCharType="separate"/>
            </w:r>
            <w:r>
              <w:rPr>
                <w:noProof/>
                <w:webHidden/>
              </w:rPr>
              <w:t>3</w:t>
            </w:r>
            <w:r>
              <w:rPr>
                <w:noProof/>
                <w:webHidden/>
              </w:rPr>
              <w:fldChar w:fldCharType="end"/>
            </w:r>
          </w:hyperlink>
        </w:p>
        <w:p w:rsidR="002E0ABF" w:rsidRDefault="002E0ABF">
          <w:pPr>
            <w:pStyle w:val="TOC3"/>
            <w:tabs>
              <w:tab w:val="left" w:pos="1320"/>
              <w:tab w:val="right" w:leader="dot" w:pos="9350"/>
            </w:tabs>
            <w:rPr>
              <w:rFonts w:eastAsiaTheme="minorEastAsia"/>
              <w:noProof/>
              <w:lang w:val="en-US"/>
            </w:rPr>
          </w:pPr>
          <w:hyperlink w:anchor="_Toc46260140" w:history="1">
            <w:r w:rsidRPr="009903C7">
              <w:rPr>
                <w:rStyle w:val="Hyperlink"/>
                <w:noProof/>
              </w:rPr>
              <w:t>1.2.1</w:t>
            </w:r>
            <w:r>
              <w:rPr>
                <w:rFonts w:eastAsiaTheme="minorEastAsia"/>
                <w:noProof/>
                <w:lang w:val="en-US"/>
              </w:rPr>
              <w:tab/>
            </w:r>
            <w:r w:rsidRPr="009903C7">
              <w:rPr>
                <w:rStyle w:val="Hyperlink"/>
                <w:noProof/>
              </w:rPr>
              <w:t>Data Flow</w:t>
            </w:r>
            <w:r>
              <w:rPr>
                <w:noProof/>
                <w:webHidden/>
              </w:rPr>
              <w:tab/>
            </w:r>
            <w:r>
              <w:rPr>
                <w:noProof/>
                <w:webHidden/>
              </w:rPr>
              <w:fldChar w:fldCharType="begin"/>
            </w:r>
            <w:r>
              <w:rPr>
                <w:noProof/>
                <w:webHidden/>
              </w:rPr>
              <w:instrText xml:space="preserve"> PAGEREF _Toc46260140 \h </w:instrText>
            </w:r>
            <w:r>
              <w:rPr>
                <w:noProof/>
                <w:webHidden/>
              </w:rPr>
            </w:r>
            <w:r>
              <w:rPr>
                <w:noProof/>
                <w:webHidden/>
              </w:rPr>
              <w:fldChar w:fldCharType="separate"/>
            </w:r>
            <w:r>
              <w:rPr>
                <w:noProof/>
                <w:webHidden/>
              </w:rPr>
              <w:t>3</w:t>
            </w:r>
            <w:r>
              <w:rPr>
                <w:noProof/>
                <w:webHidden/>
              </w:rPr>
              <w:fldChar w:fldCharType="end"/>
            </w:r>
          </w:hyperlink>
        </w:p>
        <w:p w:rsidR="002E0ABF" w:rsidRDefault="002E0ABF">
          <w:pPr>
            <w:pStyle w:val="TOC3"/>
            <w:tabs>
              <w:tab w:val="left" w:pos="1320"/>
              <w:tab w:val="right" w:leader="dot" w:pos="9350"/>
            </w:tabs>
            <w:rPr>
              <w:rFonts w:eastAsiaTheme="minorEastAsia"/>
              <w:noProof/>
              <w:lang w:val="en-US"/>
            </w:rPr>
          </w:pPr>
          <w:hyperlink w:anchor="_Toc46260141" w:history="1">
            <w:r w:rsidRPr="009903C7">
              <w:rPr>
                <w:rStyle w:val="Hyperlink"/>
                <w:noProof/>
              </w:rPr>
              <w:t>1.2.2</w:t>
            </w:r>
            <w:r>
              <w:rPr>
                <w:rFonts w:eastAsiaTheme="minorEastAsia"/>
                <w:noProof/>
                <w:lang w:val="en-US"/>
              </w:rPr>
              <w:tab/>
            </w:r>
            <w:r w:rsidRPr="009903C7">
              <w:rPr>
                <w:rStyle w:val="Hyperlink"/>
                <w:noProof/>
              </w:rPr>
              <w:t>Components</w:t>
            </w:r>
            <w:r>
              <w:rPr>
                <w:noProof/>
                <w:webHidden/>
              </w:rPr>
              <w:tab/>
            </w:r>
            <w:r>
              <w:rPr>
                <w:noProof/>
                <w:webHidden/>
              </w:rPr>
              <w:fldChar w:fldCharType="begin"/>
            </w:r>
            <w:r>
              <w:rPr>
                <w:noProof/>
                <w:webHidden/>
              </w:rPr>
              <w:instrText xml:space="preserve"> PAGEREF _Toc46260141 \h </w:instrText>
            </w:r>
            <w:r>
              <w:rPr>
                <w:noProof/>
                <w:webHidden/>
              </w:rPr>
            </w:r>
            <w:r>
              <w:rPr>
                <w:noProof/>
                <w:webHidden/>
              </w:rPr>
              <w:fldChar w:fldCharType="separate"/>
            </w:r>
            <w:r>
              <w:rPr>
                <w:noProof/>
                <w:webHidden/>
              </w:rPr>
              <w:t>3</w:t>
            </w:r>
            <w:r>
              <w:rPr>
                <w:noProof/>
                <w:webHidden/>
              </w:rPr>
              <w:fldChar w:fldCharType="end"/>
            </w:r>
          </w:hyperlink>
        </w:p>
        <w:p w:rsidR="002E0ABF" w:rsidRDefault="002E0ABF">
          <w:pPr>
            <w:pStyle w:val="TOC2"/>
            <w:tabs>
              <w:tab w:val="left" w:pos="880"/>
              <w:tab w:val="right" w:leader="dot" w:pos="9350"/>
            </w:tabs>
            <w:rPr>
              <w:rFonts w:eastAsiaTheme="minorEastAsia"/>
              <w:noProof/>
              <w:lang w:val="en-US"/>
            </w:rPr>
          </w:pPr>
          <w:hyperlink w:anchor="_Toc46260142" w:history="1">
            <w:r w:rsidRPr="009903C7">
              <w:rPr>
                <w:rStyle w:val="Hyperlink"/>
                <w:noProof/>
              </w:rPr>
              <w:t>1.3</w:t>
            </w:r>
            <w:r>
              <w:rPr>
                <w:rFonts w:eastAsiaTheme="minorEastAsia"/>
                <w:noProof/>
                <w:lang w:val="en-US"/>
              </w:rPr>
              <w:tab/>
            </w:r>
            <w:r w:rsidRPr="009903C7">
              <w:rPr>
                <w:rStyle w:val="Hyperlink"/>
                <w:noProof/>
              </w:rPr>
              <w:t>Container CI/CD using Jenkins and Kubernetes on Azure Kubernetes Service (AKS)</w:t>
            </w:r>
            <w:r>
              <w:rPr>
                <w:noProof/>
                <w:webHidden/>
              </w:rPr>
              <w:tab/>
            </w:r>
            <w:r>
              <w:rPr>
                <w:noProof/>
                <w:webHidden/>
              </w:rPr>
              <w:fldChar w:fldCharType="begin"/>
            </w:r>
            <w:r>
              <w:rPr>
                <w:noProof/>
                <w:webHidden/>
              </w:rPr>
              <w:instrText xml:space="preserve"> PAGEREF _Toc46260142 \h </w:instrText>
            </w:r>
            <w:r>
              <w:rPr>
                <w:noProof/>
                <w:webHidden/>
              </w:rPr>
            </w:r>
            <w:r>
              <w:rPr>
                <w:noProof/>
                <w:webHidden/>
              </w:rPr>
              <w:fldChar w:fldCharType="separate"/>
            </w:r>
            <w:r>
              <w:rPr>
                <w:noProof/>
                <w:webHidden/>
              </w:rPr>
              <w:t>4</w:t>
            </w:r>
            <w:r>
              <w:rPr>
                <w:noProof/>
                <w:webHidden/>
              </w:rPr>
              <w:fldChar w:fldCharType="end"/>
            </w:r>
          </w:hyperlink>
        </w:p>
        <w:p w:rsidR="002E0ABF" w:rsidRDefault="002E0ABF">
          <w:pPr>
            <w:pStyle w:val="TOC3"/>
            <w:tabs>
              <w:tab w:val="left" w:pos="1320"/>
              <w:tab w:val="right" w:leader="dot" w:pos="9350"/>
            </w:tabs>
            <w:rPr>
              <w:rFonts w:eastAsiaTheme="minorEastAsia"/>
              <w:noProof/>
              <w:lang w:val="en-US"/>
            </w:rPr>
          </w:pPr>
          <w:hyperlink w:anchor="_Toc46260143" w:history="1">
            <w:r w:rsidRPr="009903C7">
              <w:rPr>
                <w:rStyle w:val="Hyperlink"/>
                <w:noProof/>
              </w:rPr>
              <w:t>1.3.1</w:t>
            </w:r>
            <w:r>
              <w:rPr>
                <w:rFonts w:eastAsiaTheme="minorEastAsia"/>
                <w:noProof/>
                <w:lang w:val="en-US"/>
              </w:rPr>
              <w:tab/>
            </w:r>
            <w:r w:rsidRPr="009903C7">
              <w:rPr>
                <w:rStyle w:val="Hyperlink"/>
                <w:noProof/>
              </w:rPr>
              <w:t>Data Flow</w:t>
            </w:r>
            <w:r>
              <w:rPr>
                <w:noProof/>
                <w:webHidden/>
              </w:rPr>
              <w:tab/>
            </w:r>
            <w:r>
              <w:rPr>
                <w:noProof/>
                <w:webHidden/>
              </w:rPr>
              <w:fldChar w:fldCharType="begin"/>
            </w:r>
            <w:r>
              <w:rPr>
                <w:noProof/>
                <w:webHidden/>
              </w:rPr>
              <w:instrText xml:space="preserve"> PAGEREF _Toc46260143 \h </w:instrText>
            </w:r>
            <w:r>
              <w:rPr>
                <w:noProof/>
                <w:webHidden/>
              </w:rPr>
            </w:r>
            <w:r>
              <w:rPr>
                <w:noProof/>
                <w:webHidden/>
              </w:rPr>
              <w:fldChar w:fldCharType="separate"/>
            </w:r>
            <w:r>
              <w:rPr>
                <w:noProof/>
                <w:webHidden/>
              </w:rPr>
              <w:t>4</w:t>
            </w:r>
            <w:r>
              <w:rPr>
                <w:noProof/>
                <w:webHidden/>
              </w:rPr>
              <w:fldChar w:fldCharType="end"/>
            </w:r>
          </w:hyperlink>
        </w:p>
        <w:p w:rsidR="002E0ABF" w:rsidRDefault="002E0ABF">
          <w:pPr>
            <w:pStyle w:val="TOC3"/>
            <w:tabs>
              <w:tab w:val="left" w:pos="1320"/>
              <w:tab w:val="right" w:leader="dot" w:pos="9350"/>
            </w:tabs>
            <w:rPr>
              <w:rFonts w:eastAsiaTheme="minorEastAsia"/>
              <w:noProof/>
              <w:lang w:val="en-US"/>
            </w:rPr>
          </w:pPr>
          <w:hyperlink w:anchor="_Toc46260144" w:history="1">
            <w:r w:rsidRPr="009903C7">
              <w:rPr>
                <w:rStyle w:val="Hyperlink"/>
                <w:noProof/>
              </w:rPr>
              <w:t>1.3.2</w:t>
            </w:r>
            <w:r>
              <w:rPr>
                <w:rFonts w:eastAsiaTheme="minorEastAsia"/>
                <w:noProof/>
                <w:lang w:val="en-US"/>
              </w:rPr>
              <w:tab/>
            </w:r>
            <w:r w:rsidRPr="009903C7">
              <w:rPr>
                <w:rStyle w:val="Hyperlink"/>
                <w:noProof/>
              </w:rPr>
              <w:t>Components</w:t>
            </w:r>
            <w:r>
              <w:rPr>
                <w:noProof/>
                <w:webHidden/>
              </w:rPr>
              <w:tab/>
            </w:r>
            <w:r>
              <w:rPr>
                <w:noProof/>
                <w:webHidden/>
              </w:rPr>
              <w:fldChar w:fldCharType="begin"/>
            </w:r>
            <w:r>
              <w:rPr>
                <w:noProof/>
                <w:webHidden/>
              </w:rPr>
              <w:instrText xml:space="preserve"> PAGEREF _Toc46260144 \h </w:instrText>
            </w:r>
            <w:r>
              <w:rPr>
                <w:noProof/>
                <w:webHidden/>
              </w:rPr>
            </w:r>
            <w:r>
              <w:rPr>
                <w:noProof/>
                <w:webHidden/>
              </w:rPr>
              <w:fldChar w:fldCharType="separate"/>
            </w:r>
            <w:r>
              <w:rPr>
                <w:noProof/>
                <w:webHidden/>
              </w:rPr>
              <w:t>4</w:t>
            </w:r>
            <w:r>
              <w:rPr>
                <w:noProof/>
                <w:webHidden/>
              </w:rPr>
              <w:fldChar w:fldCharType="end"/>
            </w:r>
          </w:hyperlink>
        </w:p>
        <w:p w:rsidR="002E0ABF" w:rsidRDefault="002E0ABF">
          <w:pPr>
            <w:pStyle w:val="TOC1"/>
            <w:tabs>
              <w:tab w:val="left" w:pos="440"/>
              <w:tab w:val="right" w:leader="dot" w:pos="9350"/>
            </w:tabs>
            <w:rPr>
              <w:rFonts w:eastAsiaTheme="minorEastAsia"/>
              <w:noProof/>
              <w:lang w:val="en-US"/>
            </w:rPr>
          </w:pPr>
          <w:hyperlink w:anchor="_Toc46260145" w:history="1">
            <w:r w:rsidRPr="009903C7">
              <w:rPr>
                <w:rStyle w:val="Hyperlink"/>
                <w:noProof/>
              </w:rPr>
              <w:t>2</w:t>
            </w:r>
            <w:r>
              <w:rPr>
                <w:rFonts w:eastAsiaTheme="minorEastAsia"/>
                <w:noProof/>
                <w:lang w:val="en-US"/>
              </w:rPr>
              <w:tab/>
            </w:r>
            <w:r w:rsidRPr="009903C7">
              <w:rPr>
                <w:rStyle w:val="Hyperlink"/>
                <w:noProof/>
              </w:rPr>
              <w:t>WordPress and Azure DevOps</w:t>
            </w:r>
            <w:r>
              <w:rPr>
                <w:noProof/>
                <w:webHidden/>
              </w:rPr>
              <w:tab/>
            </w:r>
            <w:r>
              <w:rPr>
                <w:noProof/>
                <w:webHidden/>
              </w:rPr>
              <w:fldChar w:fldCharType="begin"/>
            </w:r>
            <w:r>
              <w:rPr>
                <w:noProof/>
                <w:webHidden/>
              </w:rPr>
              <w:instrText xml:space="preserve"> PAGEREF _Toc46260145 \h </w:instrText>
            </w:r>
            <w:r>
              <w:rPr>
                <w:noProof/>
                <w:webHidden/>
              </w:rPr>
            </w:r>
            <w:r>
              <w:rPr>
                <w:noProof/>
                <w:webHidden/>
              </w:rPr>
              <w:fldChar w:fldCharType="separate"/>
            </w:r>
            <w:r>
              <w:rPr>
                <w:noProof/>
                <w:webHidden/>
              </w:rPr>
              <w:t>5</w:t>
            </w:r>
            <w:r>
              <w:rPr>
                <w:noProof/>
                <w:webHidden/>
              </w:rPr>
              <w:fldChar w:fldCharType="end"/>
            </w:r>
          </w:hyperlink>
        </w:p>
        <w:p w:rsidR="002E0ABF" w:rsidRDefault="002E0ABF">
          <w:pPr>
            <w:pStyle w:val="TOC2"/>
            <w:tabs>
              <w:tab w:val="left" w:pos="880"/>
              <w:tab w:val="right" w:leader="dot" w:pos="9350"/>
            </w:tabs>
            <w:rPr>
              <w:rFonts w:eastAsiaTheme="minorEastAsia"/>
              <w:noProof/>
              <w:lang w:val="en-US"/>
            </w:rPr>
          </w:pPr>
          <w:hyperlink w:anchor="_Toc46260146" w:history="1">
            <w:r w:rsidRPr="009903C7">
              <w:rPr>
                <w:rStyle w:val="Hyperlink"/>
                <w:noProof/>
              </w:rPr>
              <w:t>2.1</w:t>
            </w:r>
            <w:r>
              <w:rPr>
                <w:rFonts w:eastAsiaTheme="minorEastAsia"/>
                <w:noProof/>
                <w:lang w:val="en-US"/>
              </w:rPr>
              <w:tab/>
            </w:r>
            <w:r w:rsidRPr="009903C7">
              <w:rPr>
                <w:rStyle w:val="Hyperlink"/>
                <w:noProof/>
              </w:rPr>
              <w:t>WordPress in Azure App Service Containers using Docker</w:t>
            </w:r>
            <w:r>
              <w:rPr>
                <w:noProof/>
                <w:webHidden/>
              </w:rPr>
              <w:tab/>
            </w:r>
            <w:r>
              <w:rPr>
                <w:noProof/>
                <w:webHidden/>
              </w:rPr>
              <w:fldChar w:fldCharType="begin"/>
            </w:r>
            <w:r>
              <w:rPr>
                <w:noProof/>
                <w:webHidden/>
              </w:rPr>
              <w:instrText xml:space="preserve"> PAGEREF _Toc46260146 \h </w:instrText>
            </w:r>
            <w:r>
              <w:rPr>
                <w:noProof/>
                <w:webHidden/>
              </w:rPr>
            </w:r>
            <w:r>
              <w:rPr>
                <w:noProof/>
                <w:webHidden/>
              </w:rPr>
              <w:fldChar w:fldCharType="separate"/>
            </w:r>
            <w:r>
              <w:rPr>
                <w:noProof/>
                <w:webHidden/>
              </w:rPr>
              <w:t>5</w:t>
            </w:r>
            <w:r>
              <w:rPr>
                <w:noProof/>
                <w:webHidden/>
              </w:rPr>
              <w:fldChar w:fldCharType="end"/>
            </w:r>
          </w:hyperlink>
        </w:p>
        <w:p w:rsidR="002E0ABF" w:rsidRDefault="002E0ABF">
          <w:pPr>
            <w:pStyle w:val="TOC3"/>
            <w:tabs>
              <w:tab w:val="left" w:pos="1320"/>
              <w:tab w:val="right" w:leader="dot" w:pos="9350"/>
            </w:tabs>
            <w:rPr>
              <w:rFonts w:eastAsiaTheme="minorEastAsia"/>
              <w:noProof/>
              <w:lang w:val="en-US"/>
            </w:rPr>
          </w:pPr>
          <w:hyperlink w:anchor="_Toc46260147" w:history="1">
            <w:r w:rsidRPr="009903C7">
              <w:rPr>
                <w:rStyle w:val="Hyperlink"/>
                <w:noProof/>
              </w:rPr>
              <w:t>2.1.1</w:t>
            </w:r>
            <w:r>
              <w:rPr>
                <w:rFonts w:eastAsiaTheme="minorEastAsia"/>
                <w:noProof/>
                <w:lang w:val="en-US"/>
              </w:rPr>
              <w:tab/>
            </w:r>
            <w:r w:rsidRPr="009903C7">
              <w:rPr>
                <w:rStyle w:val="Hyperlink"/>
                <w:noProof/>
              </w:rPr>
              <w:t>Components</w:t>
            </w:r>
            <w:r>
              <w:rPr>
                <w:noProof/>
                <w:webHidden/>
              </w:rPr>
              <w:tab/>
            </w:r>
            <w:r>
              <w:rPr>
                <w:noProof/>
                <w:webHidden/>
              </w:rPr>
              <w:fldChar w:fldCharType="begin"/>
            </w:r>
            <w:r>
              <w:rPr>
                <w:noProof/>
                <w:webHidden/>
              </w:rPr>
              <w:instrText xml:space="preserve"> PAGEREF _Toc46260147 \h </w:instrText>
            </w:r>
            <w:r>
              <w:rPr>
                <w:noProof/>
                <w:webHidden/>
              </w:rPr>
            </w:r>
            <w:r>
              <w:rPr>
                <w:noProof/>
                <w:webHidden/>
              </w:rPr>
              <w:fldChar w:fldCharType="separate"/>
            </w:r>
            <w:r>
              <w:rPr>
                <w:noProof/>
                <w:webHidden/>
              </w:rPr>
              <w:t>6</w:t>
            </w:r>
            <w:r>
              <w:rPr>
                <w:noProof/>
                <w:webHidden/>
              </w:rPr>
              <w:fldChar w:fldCharType="end"/>
            </w:r>
          </w:hyperlink>
        </w:p>
        <w:p w:rsidR="002E0ABF" w:rsidRDefault="002E0ABF">
          <w:pPr>
            <w:pStyle w:val="TOC2"/>
            <w:tabs>
              <w:tab w:val="left" w:pos="880"/>
              <w:tab w:val="right" w:leader="dot" w:pos="9350"/>
            </w:tabs>
            <w:rPr>
              <w:rFonts w:eastAsiaTheme="minorEastAsia"/>
              <w:noProof/>
              <w:lang w:val="en-US"/>
            </w:rPr>
          </w:pPr>
          <w:hyperlink w:anchor="_Toc46260148" w:history="1">
            <w:r w:rsidRPr="009903C7">
              <w:rPr>
                <w:rStyle w:val="Hyperlink"/>
                <w:noProof/>
              </w:rPr>
              <w:t>2.2</w:t>
            </w:r>
            <w:r>
              <w:rPr>
                <w:rFonts w:eastAsiaTheme="minorEastAsia"/>
                <w:noProof/>
                <w:lang w:val="en-US"/>
              </w:rPr>
              <w:tab/>
            </w:r>
            <w:r w:rsidRPr="009903C7">
              <w:rPr>
                <w:rStyle w:val="Hyperlink"/>
                <w:noProof/>
              </w:rPr>
              <w:t>WordPress in Web App Production and Staging Slots</w:t>
            </w:r>
            <w:r>
              <w:rPr>
                <w:noProof/>
                <w:webHidden/>
              </w:rPr>
              <w:tab/>
            </w:r>
            <w:r>
              <w:rPr>
                <w:noProof/>
                <w:webHidden/>
              </w:rPr>
              <w:fldChar w:fldCharType="begin"/>
            </w:r>
            <w:r>
              <w:rPr>
                <w:noProof/>
                <w:webHidden/>
              </w:rPr>
              <w:instrText xml:space="preserve"> PAGEREF _Toc46260148 \h </w:instrText>
            </w:r>
            <w:r>
              <w:rPr>
                <w:noProof/>
                <w:webHidden/>
              </w:rPr>
            </w:r>
            <w:r>
              <w:rPr>
                <w:noProof/>
                <w:webHidden/>
              </w:rPr>
              <w:fldChar w:fldCharType="separate"/>
            </w:r>
            <w:r>
              <w:rPr>
                <w:noProof/>
                <w:webHidden/>
              </w:rPr>
              <w:t>6</w:t>
            </w:r>
            <w:r>
              <w:rPr>
                <w:noProof/>
                <w:webHidden/>
              </w:rPr>
              <w:fldChar w:fldCharType="end"/>
            </w:r>
          </w:hyperlink>
        </w:p>
        <w:p w:rsidR="002E0ABF" w:rsidRDefault="002E0ABF">
          <w:pPr>
            <w:pStyle w:val="TOC1"/>
            <w:tabs>
              <w:tab w:val="left" w:pos="440"/>
              <w:tab w:val="right" w:leader="dot" w:pos="9350"/>
            </w:tabs>
            <w:rPr>
              <w:rFonts w:eastAsiaTheme="minorEastAsia"/>
              <w:noProof/>
              <w:lang w:val="en-US"/>
            </w:rPr>
          </w:pPr>
          <w:hyperlink w:anchor="_Toc46260149" w:history="1">
            <w:r w:rsidRPr="009903C7">
              <w:rPr>
                <w:rStyle w:val="Hyperlink"/>
                <w:noProof/>
              </w:rPr>
              <w:t>3</w:t>
            </w:r>
            <w:r>
              <w:rPr>
                <w:rFonts w:eastAsiaTheme="minorEastAsia"/>
                <w:noProof/>
                <w:lang w:val="en-US"/>
              </w:rPr>
              <w:tab/>
            </w:r>
            <w:r w:rsidRPr="009903C7">
              <w:rPr>
                <w:rStyle w:val="Hyperlink"/>
                <w:noProof/>
              </w:rPr>
              <w:t>Magento and Azure DevOps</w:t>
            </w:r>
            <w:r>
              <w:rPr>
                <w:noProof/>
                <w:webHidden/>
              </w:rPr>
              <w:tab/>
            </w:r>
            <w:r>
              <w:rPr>
                <w:noProof/>
                <w:webHidden/>
              </w:rPr>
              <w:fldChar w:fldCharType="begin"/>
            </w:r>
            <w:r>
              <w:rPr>
                <w:noProof/>
                <w:webHidden/>
              </w:rPr>
              <w:instrText xml:space="preserve"> PAGEREF _Toc46260149 \h </w:instrText>
            </w:r>
            <w:r>
              <w:rPr>
                <w:noProof/>
                <w:webHidden/>
              </w:rPr>
            </w:r>
            <w:r>
              <w:rPr>
                <w:noProof/>
                <w:webHidden/>
              </w:rPr>
              <w:fldChar w:fldCharType="separate"/>
            </w:r>
            <w:r>
              <w:rPr>
                <w:noProof/>
                <w:webHidden/>
              </w:rPr>
              <w:t>7</w:t>
            </w:r>
            <w:r>
              <w:rPr>
                <w:noProof/>
                <w:webHidden/>
              </w:rPr>
              <w:fldChar w:fldCharType="end"/>
            </w:r>
          </w:hyperlink>
        </w:p>
        <w:p w:rsidR="002E0ABF" w:rsidRDefault="002E0ABF">
          <w:pPr>
            <w:pStyle w:val="TOC2"/>
            <w:tabs>
              <w:tab w:val="left" w:pos="880"/>
              <w:tab w:val="right" w:leader="dot" w:pos="9350"/>
            </w:tabs>
            <w:rPr>
              <w:rFonts w:eastAsiaTheme="minorEastAsia"/>
              <w:noProof/>
              <w:lang w:val="en-US"/>
            </w:rPr>
          </w:pPr>
          <w:hyperlink w:anchor="_Toc46260150" w:history="1">
            <w:r w:rsidRPr="009903C7">
              <w:rPr>
                <w:rStyle w:val="Hyperlink"/>
                <w:noProof/>
              </w:rPr>
              <w:t>3.1</w:t>
            </w:r>
            <w:r>
              <w:rPr>
                <w:rFonts w:eastAsiaTheme="minorEastAsia"/>
                <w:noProof/>
                <w:lang w:val="en-US"/>
              </w:rPr>
              <w:tab/>
            </w:r>
            <w:r w:rsidRPr="009903C7">
              <w:rPr>
                <w:rStyle w:val="Hyperlink"/>
                <w:noProof/>
              </w:rPr>
              <w:t>Magento in Azure Kubernetes Service (AKS)</w:t>
            </w:r>
            <w:r>
              <w:rPr>
                <w:noProof/>
                <w:webHidden/>
              </w:rPr>
              <w:tab/>
            </w:r>
            <w:r>
              <w:rPr>
                <w:noProof/>
                <w:webHidden/>
              </w:rPr>
              <w:fldChar w:fldCharType="begin"/>
            </w:r>
            <w:r>
              <w:rPr>
                <w:noProof/>
                <w:webHidden/>
              </w:rPr>
              <w:instrText xml:space="preserve"> PAGEREF _Toc46260150 \h </w:instrText>
            </w:r>
            <w:r>
              <w:rPr>
                <w:noProof/>
                <w:webHidden/>
              </w:rPr>
            </w:r>
            <w:r>
              <w:rPr>
                <w:noProof/>
                <w:webHidden/>
              </w:rPr>
              <w:fldChar w:fldCharType="separate"/>
            </w:r>
            <w:r>
              <w:rPr>
                <w:noProof/>
                <w:webHidden/>
              </w:rPr>
              <w:t>7</w:t>
            </w:r>
            <w:r>
              <w:rPr>
                <w:noProof/>
                <w:webHidden/>
              </w:rPr>
              <w:fldChar w:fldCharType="end"/>
            </w:r>
          </w:hyperlink>
        </w:p>
        <w:p w:rsidR="002E0ABF" w:rsidRDefault="002E0ABF">
          <w:pPr>
            <w:pStyle w:val="TOC2"/>
            <w:tabs>
              <w:tab w:val="left" w:pos="880"/>
              <w:tab w:val="right" w:leader="dot" w:pos="9350"/>
            </w:tabs>
            <w:rPr>
              <w:rFonts w:eastAsiaTheme="minorEastAsia"/>
              <w:noProof/>
              <w:lang w:val="en-US"/>
            </w:rPr>
          </w:pPr>
          <w:hyperlink w:anchor="_Toc46260151" w:history="1">
            <w:r w:rsidRPr="009903C7">
              <w:rPr>
                <w:rStyle w:val="Hyperlink"/>
                <w:noProof/>
              </w:rPr>
              <w:t>3.2</w:t>
            </w:r>
            <w:r>
              <w:rPr>
                <w:rFonts w:eastAsiaTheme="minorEastAsia"/>
                <w:noProof/>
                <w:lang w:val="en-US"/>
              </w:rPr>
              <w:tab/>
            </w:r>
            <w:r w:rsidRPr="009903C7">
              <w:rPr>
                <w:rStyle w:val="Hyperlink"/>
                <w:noProof/>
              </w:rPr>
              <w:t>Components</w:t>
            </w:r>
            <w:r>
              <w:rPr>
                <w:noProof/>
                <w:webHidden/>
              </w:rPr>
              <w:tab/>
            </w:r>
            <w:r>
              <w:rPr>
                <w:noProof/>
                <w:webHidden/>
              </w:rPr>
              <w:fldChar w:fldCharType="begin"/>
            </w:r>
            <w:r>
              <w:rPr>
                <w:noProof/>
                <w:webHidden/>
              </w:rPr>
              <w:instrText xml:space="preserve"> PAGEREF _Toc46260151 \h </w:instrText>
            </w:r>
            <w:r>
              <w:rPr>
                <w:noProof/>
                <w:webHidden/>
              </w:rPr>
            </w:r>
            <w:r>
              <w:rPr>
                <w:noProof/>
                <w:webHidden/>
              </w:rPr>
              <w:fldChar w:fldCharType="separate"/>
            </w:r>
            <w:r>
              <w:rPr>
                <w:noProof/>
                <w:webHidden/>
              </w:rPr>
              <w:t>7</w:t>
            </w:r>
            <w:r>
              <w:rPr>
                <w:noProof/>
                <w:webHidden/>
              </w:rPr>
              <w:fldChar w:fldCharType="end"/>
            </w:r>
          </w:hyperlink>
        </w:p>
        <w:p w:rsidR="006935A2" w:rsidRDefault="006935A2" w:rsidP="009D4352">
          <w:pPr>
            <w:pStyle w:val="TOC2"/>
            <w:tabs>
              <w:tab w:val="left" w:pos="880"/>
              <w:tab w:val="right" w:leader="dot" w:pos="9350"/>
            </w:tabs>
            <w:jc w:val="both"/>
          </w:pPr>
          <w:r>
            <w:rPr>
              <w:b/>
              <w:bCs/>
              <w:noProof/>
            </w:rPr>
            <w:fldChar w:fldCharType="end"/>
          </w:r>
        </w:p>
      </w:sdtContent>
    </w:sdt>
    <w:p w:rsidR="006935A2" w:rsidRDefault="006935A2" w:rsidP="00316FEF">
      <w:pPr>
        <w:pStyle w:val="NoSpacing"/>
      </w:pPr>
    </w:p>
    <w:p w:rsidR="00316FEF" w:rsidRDefault="00316FEF" w:rsidP="00316FEF">
      <w:pPr>
        <w:pStyle w:val="NoSpacing"/>
      </w:pPr>
    </w:p>
    <w:p w:rsidR="00316FEF" w:rsidRDefault="00316FEF" w:rsidP="00316FEF">
      <w:pPr>
        <w:pStyle w:val="NoSpacing"/>
      </w:pPr>
    </w:p>
    <w:p w:rsidR="00316FEF" w:rsidRDefault="00316FEF" w:rsidP="00316FEF">
      <w:pPr>
        <w:pStyle w:val="NoSpacing"/>
      </w:pPr>
    </w:p>
    <w:p w:rsidR="00316FEF" w:rsidRDefault="00316FEF" w:rsidP="00316FEF">
      <w:pPr>
        <w:pStyle w:val="NoSpacing"/>
      </w:pPr>
    </w:p>
    <w:p w:rsidR="00316FEF" w:rsidRDefault="00316FEF" w:rsidP="00316FEF">
      <w:pPr>
        <w:pStyle w:val="NoSpacing"/>
      </w:pPr>
    </w:p>
    <w:p w:rsidR="00316FEF" w:rsidRDefault="00316FEF" w:rsidP="00316FEF">
      <w:pPr>
        <w:pStyle w:val="NoSpacing"/>
      </w:pPr>
    </w:p>
    <w:p w:rsidR="00316FEF" w:rsidRDefault="00316FEF" w:rsidP="00316FEF">
      <w:pPr>
        <w:pStyle w:val="NoSpacing"/>
      </w:pPr>
    </w:p>
    <w:p w:rsidR="00316FEF" w:rsidRDefault="00316FEF" w:rsidP="00316FEF">
      <w:pPr>
        <w:pStyle w:val="NoSpacing"/>
      </w:pPr>
    </w:p>
    <w:p w:rsidR="00316FEF" w:rsidRDefault="00316FEF" w:rsidP="00316FEF">
      <w:pPr>
        <w:pStyle w:val="NoSpacing"/>
      </w:pPr>
    </w:p>
    <w:p w:rsidR="00316FEF" w:rsidRPr="00316FEF" w:rsidRDefault="00316FEF" w:rsidP="00316FEF">
      <w:pPr>
        <w:pStyle w:val="NoSpacing"/>
      </w:pPr>
    </w:p>
    <w:p w:rsidR="00FC61E9" w:rsidRDefault="00FC61E9" w:rsidP="009D4352">
      <w:pPr>
        <w:pStyle w:val="NoSpacing"/>
        <w:jc w:val="both"/>
      </w:pPr>
    </w:p>
    <w:p w:rsidR="00FC61E9" w:rsidRDefault="00FC61E9" w:rsidP="009D4352">
      <w:pPr>
        <w:pStyle w:val="NoSpacing"/>
        <w:jc w:val="both"/>
      </w:pPr>
    </w:p>
    <w:p w:rsidR="00FC61E9" w:rsidRDefault="00FC61E9" w:rsidP="009D4352">
      <w:pPr>
        <w:pStyle w:val="NoSpacing"/>
        <w:jc w:val="both"/>
      </w:pPr>
    </w:p>
    <w:p w:rsidR="00FC61E9" w:rsidRDefault="00FC61E9" w:rsidP="009D4352">
      <w:pPr>
        <w:pStyle w:val="NoSpacing"/>
        <w:jc w:val="both"/>
      </w:pPr>
    </w:p>
    <w:p w:rsidR="00FC61E9" w:rsidRDefault="00FC61E9" w:rsidP="009D4352">
      <w:pPr>
        <w:pStyle w:val="NoSpacing"/>
        <w:jc w:val="both"/>
      </w:pPr>
    </w:p>
    <w:p w:rsidR="008C210C" w:rsidRDefault="008C210C" w:rsidP="009D4352">
      <w:pPr>
        <w:pStyle w:val="NoSpacing"/>
        <w:jc w:val="both"/>
      </w:pPr>
    </w:p>
    <w:p w:rsidR="008C210C" w:rsidRDefault="008C210C" w:rsidP="009D4352">
      <w:pPr>
        <w:pStyle w:val="NoSpacing"/>
        <w:jc w:val="both"/>
      </w:pPr>
    </w:p>
    <w:p w:rsidR="008C210C" w:rsidRDefault="008C210C" w:rsidP="009D4352">
      <w:pPr>
        <w:pStyle w:val="NoSpacing"/>
        <w:jc w:val="both"/>
      </w:pPr>
    </w:p>
    <w:p w:rsidR="002E0ABF" w:rsidRDefault="002E0ABF" w:rsidP="002E0ABF">
      <w:pPr>
        <w:pStyle w:val="Heading1"/>
        <w:jc w:val="both"/>
      </w:pPr>
      <w:bookmarkStart w:id="0" w:name="_Toc46171710"/>
      <w:bookmarkStart w:id="1" w:name="_Toc46260135"/>
      <w:r>
        <w:lastRenderedPageBreak/>
        <w:t>Azure CI/CD</w:t>
      </w:r>
      <w:bookmarkEnd w:id="0"/>
      <w:bookmarkEnd w:id="1"/>
    </w:p>
    <w:p w:rsidR="002E0ABF" w:rsidRPr="00944CB3" w:rsidRDefault="002E0ABF" w:rsidP="002E0ABF">
      <w:pPr>
        <w:pStyle w:val="NoSpacing"/>
        <w:jc w:val="both"/>
      </w:pPr>
      <w:r w:rsidRPr="00944CB3">
        <w:t>Azure DevOps provides the CI/CD pipeline, starting with a Git repository for managing your application source code and infrastructure code (ARM templates), a Build system for producing packages and other build artifacts, and a Release Management system for setting up a pipeline to deploy your changes through dev, test, and production environments. The pipeline uses ARM templates to provision or update your infrastructure as necessary in each environment, and then deploys the updated build. You can also use Azure DevTest Labs to automatically tear down test resources that are not in use.</w:t>
      </w:r>
    </w:p>
    <w:p w:rsidR="002E0ABF" w:rsidRDefault="002E0ABF" w:rsidP="002E0ABF">
      <w:pPr>
        <w:pStyle w:val="Heading2"/>
        <w:jc w:val="both"/>
      </w:pPr>
      <w:bookmarkStart w:id="2" w:name="_Toc46171711"/>
      <w:bookmarkStart w:id="3" w:name="_Toc46260136"/>
      <w:r>
        <w:t>CI/CD for Azure VMs</w:t>
      </w:r>
      <w:bookmarkEnd w:id="2"/>
      <w:bookmarkEnd w:id="3"/>
    </w:p>
    <w:p w:rsidR="002E0ABF" w:rsidRDefault="002E0ABF" w:rsidP="002E0ABF">
      <w:pPr>
        <w:pStyle w:val="NoSpacing"/>
        <w:jc w:val="both"/>
      </w:pPr>
      <w:r w:rsidRPr="00445C22">
        <w:rPr>
          <w:noProof/>
        </w:rPr>
        <w:drawing>
          <wp:inline distT="0" distB="0" distL="0" distR="0" wp14:anchorId="2233C96B" wp14:editId="37C2C41F">
            <wp:extent cx="5724525" cy="3616960"/>
            <wp:effectExtent l="0" t="0" r="9525" b="2540"/>
            <wp:docPr id="8" name="Picture 8" descr="C:\Users\rajanis\Desktop\CI-CD, Dev-Test\cicd-for-azure-v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nis\Desktop\CI-CD, Dev-Test\cicd-for-azure-vm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6434" cy="3618166"/>
                    </a:xfrm>
                    <a:prstGeom prst="rect">
                      <a:avLst/>
                    </a:prstGeom>
                    <a:noFill/>
                    <a:ln>
                      <a:noFill/>
                    </a:ln>
                  </pic:spPr>
                </pic:pic>
              </a:graphicData>
            </a:graphic>
          </wp:inline>
        </w:drawing>
      </w:r>
    </w:p>
    <w:p w:rsidR="002E0ABF" w:rsidRDefault="002E0ABF" w:rsidP="002E0ABF">
      <w:pPr>
        <w:pStyle w:val="Heading3"/>
        <w:jc w:val="both"/>
      </w:pPr>
      <w:bookmarkStart w:id="4" w:name="_Toc46171712"/>
      <w:bookmarkStart w:id="5" w:name="_Toc46260137"/>
      <w:r>
        <w:t>Data Flow</w:t>
      </w:r>
      <w:bookmarkEnd w:id="4"/>
      <w:bookmarkEnd w:id="5"/>
    </w:p>
    <w:p w:rsidR="002E0ABF" w:rsidRDefault="002E0ABF" w:rsidP="002E0ABF">
      <w:pPr>
        <w:pStyle w:val="NoSpacing"/>
        <w:jc w:val="both"/>
      </w:pPr>
      <w:r>
        <w:t>1. Change application source code</w:t>
      </w:r>
    </w:p>
    <w:p w:rsidR="002E0ABF" w:rsidRDefault="002E0ABF" w:rsidP="002E0ABF">
      <w:pPr>
        <w:pStyle w:val="NoSpacing"/>
        <w:jc w:val="both"/>
      </w:pPr>
      <w:r>
        <w:t>2. Commit Application Code and Azure Resource Manager (ARM) Template</w:t>
      </w:r>
    </w:p>
    <w:p w:rsidR="002E0ABF" w:rsidRDefault="002E0ABF" w:rsidP="002E0ABF">
      <w:pPr>
        <w:pStyle w:val="NoSpacing"/>
        <w:jc w:val="both"/>
      </w:pPr>
      <w:r>
        <w:t>3. Continuous integration triggers application build and unit tests</w:t>
      </w:r>
    </w:p>
    <w:p w:rsidR="002E0ABF" w:rsidRDefault="002E0ABF" w:rsidP="002E0ABF">
      <w:pPr>
        <w:pStyle w:val="NoSpacing"/>
        <w:jc w:val="both"/>
      </w:pPr>
      <w:r>
        <w:t>4. Continuous deployment trigger orchestrates deployment of application artifacts with environment-specific parameters</w:t>
      </w:r>
    </w:p>
    <w:p w:rsidR="002E0ABF" w:rsidRDefault="002E0ABF" w:rsidP="002E0ABF">
      <w:pPr>
        <w:pStyle w:val="NoSpacing"/>
        <w:jc w:val="both"/>
      </w:pPr>
      <w:r>
        <w:t>5. Deployment to QA environment</w:t>
      </w:r>
    </w:p>
    <w:p w:rsidR="002E0ABF" w:rsidRDefault="002E0ABF" w:rsidP="002E0ABF">
      <w:pPr>
        <w:pStyle w:val="NoSpacing"/>
        <w:jc w:val="both"/>
      </w:pPr>
      <w:r>
        <w:t>6. Deployment to staging environment</w:t>
      </w:r>
    </w:p>
    <w:p w:rsidR="002E0ABF" w:rsidRDefault="002E0ABF" w:rsidP="002E0ABF">
      <w:pPr>
        <w:pStyle w:val="NoSpacing"/>
        <w:jc w:val="both"/>
      </w:pPr>
      <w:r>
        <w:t>7. Deployment to production environment</w:t>
      </w:r>
    </w:p>
    <w:p w:rsidR="002E0ABF" w:rsidRDefault="002E0ABF" w:rsidP="002E0ABF">
      <w:pPr>
        <w:pStyle w:val="NoSpacing"/>
        <w:jc w:val="both"/>
      </w:pPr>
      <w:r>
        <w:t>8. Application Insights collects and analyses health, performance, and usage data</w:t>
      </w:r>
    </w:p>
    <w:p w:rsidR="002E0ABF" w:rsidRDefault="002E0ABF" w:rsidP="002E0ABF">
      <w:pPr>
        <w:pStyle w:val="NoSpacing"/>
        <w:jc w:val="both"/>
      </w:pPr>
      <w:r>
        <w:t>9. Review health, performance and usage information</w:t>
      </w:r>
    </w:p>
    <w:p w:rsidR="002E0ABF" w:rsidRDefault="002E0ABF" w:rsidP="002E0ABF">
      <w:pPr>
        <w:pStyle w:val="NoSpacing"/>
        <w:jc w:val="both"/>
      </w:pPr>
      <w:r>
        <w:t>10. Update backlog item</w:t>
      </w:r>
    </w:p>
    <w:p w:rsidR="002E0ABF" w:rsidRDefault="002E0ABF" w:rsidP="002E0ABF">
      <w:pPr>
        <w:pStyle w:val="Heading3"/>
        <w:jc w:val="both"/>
      </w:pPr>
      <w:bookmarkStart w:id="6" w:name="_Toc46171713"/>
      <w:bookmarkStart w:id="7" w:name="_Toc46260138"/>
      <w:r>
        <w:t>Components</w:t>
      </w:r>
      <w:bookmarkEnd w:id="6"/>
      <w:bookmarkEnd w:id="7"/>
    </w:p>
    <w:p w:rsidR="002E0ABF" w:rsidRDefault="002E0ABF" w:rsidP="002E0ABF">
      <w:pPr>
        <w:pStyle w:val="NoSpacing"/>
        <w:jc w:val="both"/>
      </w:pPr>
      <w:r>
        <w:t>• Virtual Machines: Provision Windows and Linux virtual machines in seconds</w:t>
      </w:r>
    </w:p>
    <w:p w:rsidR="002E0ABF" w:rsidRDefault="002E0ABF" w:rsidP="002E0ABF">
      <w:pPr>
        <w:pStyle w:val="NoSpacing"/>
        <w:jc w:val="both"/>
      </w:pPr>
      <w:r>
        <w:t>• Azure DevTest Labs: Quickly create environments using reusable templates and artifacts</w:t>
      </w:r>
    </w:p>
    <w:p w:rsidR="002E0ABF" w:rsidRDefault="002E0ABF" w:rsidP="002E0ABF">
      <w:pPr>
        <w:pStyle w:val="NoSpacing"/>
        <w:jc w:val="both"/>
      </w:pPr>
      <w:r>
        <w:t>• Application Insights: Detect, triage, and diagnose issues in your web apps and services.</w:t>
      </w:r>
    </w:p>
    <w:p w:rsidR="002E0ABF" w:rsidRDefault="002E0ABF" w:rsidP="002E0ABF">
      <w:pPr>
        <w:pStyle w:val="NoSpacing"/>
        <w:jc w:val="both"/>
      </w:pPr>
      <w:r>
        <w:t>• Azure DevOps: Build and deploy multi-platform apps to get the most from Azure services</w:t>
      </w:r>
    </w:p>
    <w:p w:rsidR="002E0ABF" w:rsidRDefault="002E0ABF" w:rsidP="002E0ABF">
      <w:pPr>
        <w:pStyle w:val="Heading2"/>
        <w:jc w:val="both"/>
      </w:pPr>
      <w:bookmarkStart w:id="8" w:name="_Toc46171714"/>
      <w:bookmarkStart w:id="9" w:name="_Toc46260139"/>
      <w:r>
        <w:lastRenderedPageBreak/>
        <w:t>CI/CD for Containers</w:t>
      </w:r>
      <w:bookmarkEnd w:id="8"/>
      <w:bookmarkEnd w:id="9"/>
    </w:p>
    <w:p w:rsidR="002E0ABF" w:rsidRDefault="002E0ABF" w:rsidP="002E0ABF">
      <w:pPr>
        <w:pStyle w:val="NoSpacing"/>
        <w:jc w:val="both"/>
      </w:pPr>
      <w:r w:rsidRPr="00D35AE4">
        <w:rPr>
          <w:noProof/>
        </w:rPr>
        <w:drawing>
          <wp:inline distT="0" distB="0" distL="0" distR="0" wp14:anchorId="45EAA038" wp14:editId="55115EB5">
            <wp:extent cx="5943600" cy="3845347"/>
            <wp:effectExtent l="0" t="0" r="0" b="3175"/>
            <wp:docPr id="3" name="Picture 3" descr="C:\Users\rajanis\Desktop\CI-CD, Dev-Test\cicd-for-contain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anis\Desktop\CI-CD, Dev-Test\cicd-for-container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45347"/>
                    </a:xfrm>
                    <a:prstGeom prst="rect">
                      <a:avLst/>
                    </a:prstGeom>
                    <a:noFill/>
                    <a:ln>
                      <a:noFill/>
                    </a:ln>
                  </pic:spPr>
                </pic:pic>
              </a:graphicData>
            </a:graphic>
          </wp:inline>
        </w:drawing>
      </w:r>
    </w:p>
    <w:p w:rsidR="002E0ABF" w:rsidRDefault="002E0ABF" w:rsidP="002E0ABF">
      <w:pPr>
        <w:pStyle w:val="Heading3"/>
        <w:jc w:val="both"/>
      </w:pPr>
      <w:bookmarkStart w:id="10" w:name="_Toc46171715"/>
      <w:bookmarkStart w:id="11" w:name="_Toc46260140"/>
      <w:r>
        <w:t>Data Flow</w:t>
      </w:r>
      <w:bookmarkEnd w:id="10"/>
      <w:bookmarkEnd w:id="11"/>
    </w:p>
    <w:p w:rsidR="002E0ABF" w:rsidRDefault="002E0ABF" w:rsidP="002E0ABF">
      <w:pPr>
        <w:pStyle w:val="NoSpacing"/>
        <w:jc w:val="both"/>
      </w:pPr>
      <w:r>
        <w:t>1. Change application source code</w:t>
      </w:r>
    </w:p>
    <w:p w:rsidR="002E0ABF" w:rsidRDefault="002E0ABF" w:rsidP="002E0ABF">
      <w:pPr>
        <w:pStyle w:val="NoSpacing"/>
        <w:jc w:val="both"/>
      </w:pPr>
      <w:r>
        <w:t>2. Commit Application Code</w:t>
      </w:r>
    </w:p>
    <w:p w:rsidR="002E0ABF" w:rsidRDefault="002E0ABF" w:rsidP="002E0ABF">
      <w:pPr>
        <w:pStyle w:val="NoSpacing"/>
        <w:jc w:val="both"/>
      </w:pPr>
      <w:r>
        <w:t>3. Continuous integration triggers application build, container image build and unit tests</w:t>
      </w:r>
    </w:p>
    <w:p w:rsidR="002E0ABF" w:rsidRDefault="002E0ABF" w:rsidP="002E0ABF">
      <w:pPr>
        <w:pStyle w:val="NoSpacing"/>
        <w:jc w:val="both"/>
      </w:pPr>
      <w:r>
        <w:t>4. Container image pushed to Azure Container Registry</w:t>
      </w:r>
    </w:p>
    <w:p w:rsidR="002E0ABF" w:rsidRDefault="002E0ABF" w:rsidP="002E0ABF">
      <w:pPr>
        <w:pStyle w:val="NoSpacing"/>
        <w:jc w:val="both"/>
      </w:pPr>
      <w:r>
        <w:t>5. Continuous deployment trigger orchestrates deployment of application artifacts with environment-specific parameters</w:t>
      </w:r>
    </w:p>
    <w:p w:rsidR="002E0ABF" w:rsidRDefault="002E0ABF" w:rsidP="002E0ABF">
      <w:pPr>
        <w:pStyle w:val="NoSpacing"/>
        <w:jc w:val="both"/>
      </w:pPr>
      <w:r>
        <w:t>6. Deployment to Azure Kubernetes Service (AKS)</w:t>
      </w:r>
    </w:p>
    <w:p w:rsidR="002E0ABF" w:rsidRDefault="002E0ABF" w:rsidP="002E0ABF">
      <w:pPr>
        <w:pStyle w:val="NoSpacing"/>
        <w:jc w:val="both"/>
      </w:pPr>
      <w:r>
        <w:t>7. Container is launched using Container Image from Azure Container Registry</w:t>
      </w:r>
    </w:p>
    <w:p w:rsidR="002E0ABF" w:rsidRDefault="002E0ABF" w:rsidP="002E0ABF">
      <w:pPr>
        <w:pStyle w:val="NoSpacing"/>
        <w:jc w:val="both"/>
      </w:pPr>
      <w:r>
        <w:t>8. Application Insights collects and analyses health, performance, and usage data</w:t>
      </w:r>
    </w:p>
    <w:p w:rsidR="002E0ABF" w:rsidRDefault="002E0ABF" w:rsidP="002E0ABF">
      <w:pPr>
        <w:pStyle w:val="NoSpacing"/>
        <w:jc w:val="both"/>
      </w:pPr>
      <w:r>
        <w:t>9. Review health, performance and usage information</w:t>
      </w:r>
    </w:p>
    <w:p w:rsidR="002E0ABF" w:rsidRDefault="002E0ABF" w:rsidP="002E0ABF">
      <w:pPr>
        <w:pStyle w:val="NoSpacing"/>
        <w:jc w:val="both"/>
      </w:pPr>
      <w:r>
        <w:t>10. Update backlog item</w:t>
      </w:r>
    </w:p>
    <w:p w:rsidR="002E0ABF" w:rsidRDefault="002E0ABF" w:rsidP="002E0ABF">
      <w:pPr>
        <w:pStyle w:val="Heading3"/>
        <w:jc w:val="both"/>
      </w:pPr>
      <w:bookmarkStart w:id="12" w:name="_Toc46171716"/>
      <w:bookmarkStart w:id="13" w:name="_Toc46260141"/>
      <w:r>
        <w:t>Components</w:t>
      </w:r>
      <w:bookmarkEnd w:id="12"/>
      <w:bookmarkEnd w:id="13"/>
    </w:p>
    <w:p w:rsidR="002E0ABF" w:rsidRDefault="002E0ABF" w:rsidP="002E0ABF">
      <w:pPr>
        <w:pStyle w:val="NoSpacing"/>
        <w:jc w:val="both"/>
      </w:pPr>
      <w:r>
        <w:t>• Container Registry: Store and manage container images across all types of Azure deployments</w:t>
      </w:r>
    </w:p>
    <w:p w:rsidR="002E0ABF" w:rsidRDefault="002E0ABF" w:rsidP="002E0ABF">
      <w:pPr>
        <w:pStyle w:val="NoSpacing"/>
        <w:jc w:val="both"/>
      </w:pPr>
      <w:r>
        <w:t>• Azure Kubernetes Service (AKS): Simplify the deployment, management, and operations of Kubernetes</w:t>
      </w:r>
    </w:p>
    <w:p w:rsidR="002E0ABF" w:rsidRDefault="002E0ABF" w:rsidP="002E0ABF">
      <w:pPr>
        <w:pStyle w:val="NoSpacing"/>
        <w:jc w:val="both"/>
      </w:pPr>
      <w:r>
        <w:t>• Application Insights: Detect, triage, and diagnose issues in your web apps and services</w:t>
      </w:r>
    </w:p>
    <w:p w:rsidR="002E0ABF" w:rsidRDefault="002E0ABF" w:rsidP="002E0ABF">
      <w:pPr>
        <w:pStyle w:val="NoSpacing"/>
        <w:jc w:val="both"/>
      </w:pPr>
      <w:r>
        <w:t>• Azure DevOps: Build and deploy multi-platform apps to get the most from Azure services</w:t>
      </w:r>
    </w:p>
    <w:p w:rsidR="002E0ABF" w:rsidRDefault="002E0ABF" w:rsidP="002E0ABF">
      <w:pPr>
        <w:pStyle w:val="NoSpacing"/>
        <w:jc w:val="both"/>
      </w:pPr>
    </w:p>
    <w:p w:rsidR="002E0ABF" w:rsidRDefault="002E0ABF" w:rsidP="002E0ABF">
      <w:pPr>
        <w:pStyle w:val="Heading2"/>
        <w:jc w:val="both"/>
      </w:pPr>
      <w:bookmarkStart w:id="14" w:name="_Toc46171717"/>
      <w:bookmarkStart w:id="15" w:name="_Toc46260142"/>
      <w:r>
        <w:lastRenderedPageBreak/>
        <w:t>Container CI/CD using Jenkins and Kubernetes on Azure Kubernetes Service (AKS)</w:t>
      </w:r>
      <w:bookmarkEnd w:id="14"/>
      <w:bookmarkEnd w:id="15"/>
    </w:p>
    <w:p w:rsidR="002E0ABF" w:rsidRDefault="002E0ABF" w:rsidP="002E0ABF">
      <w:pPr>
        <w:pStyle w:val="NoSpacing"/>
        <w:jc w:val="both"/>
      </w:pPr>
      <w:r w:rsidRPr="00EB0ABF">
        <w:rPr>
          <w:noProof/>
        </w:rPr>
        <w:drawing>
          <wp:inline distT="0" distB="0" distL="0" distR="0" wp14:anchorId="166B21D8" wp14:editId="26FE1803">
            <wp:extent cx="5943600" cy="3717652"/>
            <wp:effectExtent l="0" t="0" r="0" b="0"/>
            <wp:docPr id="5" name="Picture 5" descr="C:\Users\rajanis\Desktop\CI-CD, Dev-Test\container-cicd-using-jenkins-and-kubernetes-on-azure-container-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anis\Desktop\CI-CD, Dev-Test\container-cicd-using-jenkins-and-kubernetes-on-azure-container-servic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17652"/>
                    </a:xfrm>
                    <a:prstGeom prst="rect">
                      <a:avLst/>
                    </a:prstGeom>
                    <a:noFill/>
                    <a:ln>
                      <a:noFill/>
                    </a:ln>
                  </pic:spPr>
                </pic:pic>
              </a:graphicData>
            </a:graphic>
          </wp:inline>
        </w:drawing>
      </w:r>
    </w:p>
    <w:p w:rsidR="002E0ABF" w:rsidRDefault="002E0ABF" w:rsidP="002E0ABF">
      <w:pPr>
        <w:pStyle w:val="Heading3"/>
        <w:jc w:val="both"/>
      </w:pPr>
      <w:bookmarkStart w:id="16" w:name="_Toc46171718"/>
      <w:bookmarkStart w:id="17" w:name="_Toc46260143"/>
      <w:r>
        <w:t>Data Flow</w:t>
      </w:r>
      <w:bookmarkEnd w:id="16"/>
      <w:bookmarkEnd w:id="17"/>
    </w:p>
    <w:p w:rsidR="002E0ABF" w:rsidRDefault="002E0ABF" w:rsidP="002E0ABF">
      <w:pPr>
        <w:pStyle w:val="NoSpacing"/>
        <w:jc w:val="both"/>
      </w:pPr>
      <w:r>
        <w:t>1. Change application source code.</w:t>
      </w:r>
    </w:p>
    <w:p w:rsidR="002E0ABF" w:rsidRDefault="002E0ABF" w:rsidP="002E0ABF">
      <w:pPr>
        <w:pStyle w:val="NoSpacing"/>
        <w:jc w:val="both"/>
      </w:pPr>
      <w:r>
        <w:t>2. Commit code to GitHub.</w:t>
      </w:r>
    </w:p>
    <w:p w:rsidR="002E0ABF" w:rsidRDefault="002E0ABF" w:rsidP="002E0ABF">
      <w:pPr>
        <w:pStyle w:val="NoSpacing"/>
        <w:jc w:val="both"/>
      </w:pPr>
      <w:r>
        <w:t>3. Continuous Integration Trigger to Jenkins.</w:t>
      </w:r>
    </w:p>
    <w:p w:rsidR="002E0ABF" w:rsidRDefault="002E0ABF" w:rsidP="002E0ABF">
      <w:pPr>
        <w:pStyle w:val="NoSpacing"/>
        <w:jc w:val="both"/>
      </w:pPr>
      <w:r>
        <w:t>4. Jenkins triggers a build job using Azure Kubernetes Service (AKS) for a dynamic build agent.</w:t>
      </w:r>
    </w:p>
    <w:p w:rsidR="002E0ABF" w:rsidRDefault="002E0ABF" w:rsidP="002E0ABF">
      <w:pPr>
        <w:pStyle w:val="NoSpacing"/>
        <w:jc w:val="both"/>
      </w:pPr>
      <w:r>
        <w:t>5. Jenkins builds and pushes Docker container to Azure Container Registry.</w:t>
      </w:r>
    </w:p>
    <w:p w:rsidR="002E0ABF" w:rsidRDefault="002E0ABF" w:rsidP="002E0ABF">
      <w:pPr>
        <w:pStyle w:val="NoSpacing"/>
        <w:jc w:val="both"/>
      </w:pPr>
      <w:r>
        <w:t>6. Jenkins deploys your new containerized app to Kubernetes on Azure.</w:t>
      </w:r>
    </w:p>
    <w:p w:rsidR="002E0ABF" w:rsidRDefault="002E0ABF" w:rsidP="002E0ABF">
      <w:pPr>
        <w:pStyle w:val="NoSpacing"/>
        <w:jc w:val="both"/>
      </w:pPr>
      <w:r>
        <w:t>7. Container Service (AKS), backed by Azure Cosmos DB.</w:t>
      </w:r>
    </w:p>
    <w:p w:rsidR="002E0ABF" w:rsidRDefault="002E0ABF" w:rsidP="002E0ABF">
      <w:pPr>
        <w:pStyle w:val="NoSpacing"/>
        <w:jc w:val="both"/>
      </w:pPr>
      <w:r>
        <w:t>8. Grafana displays visualization of infrastructure and application metrics via Azure Monitor.</w:t>
      </w:r>
    </w:p>
    <w:p w:rsidR="002E0ABF" w:rsidRDefault="002E0ABF" w:rsidP="002E0ABF">
      <w:pPr>
        <w:pStyle w:val="NoSpacing"/>
        <w:jc w:val="both"/>
      </w:pPr>
      <w:r>
        <w:t>9. Monitor application and make improvements.</w:t>
      </w:r>
    </w:p>
    <w:p w:rsidR="002E0ABF" w:rsidRDefault="002E0ABF" w:rsidP="002E0ABF">
      <w:pPr>
        <w:pStyle w:val="Heading3"/>
        <w:jc w:val="both"/>
      </w:pPr>
      <w:bookmarkStart w:id="18" w:name="_Toc46171719"/>
      <w:bookmarkStart w:id="19" w:name="_Toc46260144"/>
      <w:r>
        <w:t>Components</w:t>
      </w:r>
      <w:bookmarkEnd w:id="18"/>
      <w:bookmarkEnd w:id="19"/>
    </w:p>
    <w:p w:rsidR="002E0ABF" w:rsidRDefault="002E0ABF" w:rsidP="002E0ABF">
      <w:pPr>
        <w:pStyle w:val="NoSpacing"/>
        <w:jc w:val="both"/>
      </w:pPr>
      <w:r>
        <w:t>• Azure Kubernetes Service (AKS): Simplify the deployment, management, and operations of Kubernetes.</w:t>
      </w:r>
    </w:p>
    <w:p w:rsidR="002E0ABF" w:rsidRDefault="002E0ABF" w:rsidP="002E0ABF">
      <w:pPr>
        <w:pStyle w:val="NoSpacing"/>
        <w:jc w:val="both"/>
      </w:pPr>
      <w:r>
        <w:t>• Container Registry: Store and manage container images across all types of Azure deployments.</w:t>
      </w:r>
    </w:p>
    <w:p w:rsidR="002E0ABF" w:rsidRDefault="002E0ABF" w:rsidP="002E0ABF">
      <w:pPr>
        <w:pStyle w:val="NoSpacing"/>
        <w:jc w:val="both"/>
      </w:pPr>
      <w:r>
        <w:t>• Azure Cosmos DB: Globally distributed, multi-model database for any scale.</w:t>
      </w:r>
    </w:p>
    <w:p w:rsidR="002E0ABF" w:rsidRDefault="002E0ABF" w:rsidP="002E0ABF">
      <w:pPr>
        <w:pStyle w:val="NoSpacing"/>
        <w:jc w:val="both"/>
      </w:pPr>
      <w:r>
        <w:t>• Azure Monitor: Highly granular and real-time monitoring data for any Azure resource.</w:t>
      </w:r>
    </w:p>
    <w:p w:rsidR="002E0ABF" w:rsidRDefault="002E0ABF" w:rsidP="002E0ABF">
      <w:pPr>
        <w:pStyle w:val="NoSpacing"/>
        <w:jc w:val="both"/>
      </w:pPr>
    </w:p>
    <w:p w:rsidR="002E0ABF" w:rsidRDefault="002E0ABF" w:rsidP="002E0ABF">
      <w:pPr>
        <w:pStyle w:val="NoSpacing"/>
        <w:jc w:val="both"/>
      </w:pPr>
    </w:p>
    <w:p w:rsidR="002E0ABF" w:rsidRDefault="002E0ABF" w:rsidP="002E0ABF">
      <w:pPr>
        <w:pStyle w:val="NoSpacing"/>
        <w:jc w:val="both"/>
      </w:pPr>
    </w:p>
    <w:p w:rsidR="002E0ABF" w:rsidRDefault="002E0ABF" w:rsidP="002E0ABF">
      <w:pPr>
        <w:pStyle w:val="NoSpacing"/>
        <w:jc w:val="both"/>
      </w:pPr>
    </w:p>
    <w:p w:rsidR="002E0ABF" w:rsidRDefault="002E0ABF" w:rsidP="002E0ABF">
      <w:pPr>
        <w:pStyle w:val="NoSpacing"/>
        <w:jc w:val="both"/>
      </w:pPr>
    </w:p>
    <w:p w:rsidR="002E0ABF" w:rsidRDefault="002E0ABF" w:rsidP="002E0ABF">
      <w:pPr>
        <w:pStyle w:val="NoSpacing"/>
        <w:jc w:val="both"/>
      </w:pPr>
    </w:p>
    <w:p w:rsidR="002E0ABF" w:rsidRDefault="002E0ABF" w:rsidP="002E0ABF">
      <w:pPr>
        <w:pStyle w:val="NoSpacing"/>
        <w:jc w:val="both"/>
      </w:pPr>
    </w:p>
    <w:p w:rsidR="002E0ABF" w:rsidRDefault="002E0ABF" w:rsidP="002E0ABF">
      <w:pPr>
        <w:pStyle w:val="NoSpacing"/>
        <w:jc w:val="both"/>
      </w:pPr>
    </w:p>
    <w:p w:rsidR="002E0ABF" w:rsidRDefault="002E0ABF" w:rsidP="002E0ABF">
      <w:pPr>
        <w:pStyle w:val="NoSpacing"/>
        <w:jc w:val="both"/>
      </w:pPr>
    </w:p>
    <w:p w:rsidR="002E0ABF" w:rsidRPr="009259A8" w:rsidRDefault="002E0ABF" w:rsidP="002E0ABF">
      <w:pPr>
        <w:pStyle w:val="Heading1"/>
        <w:jc w:val="both"/>
      </w:pPr>
      <w:bookmarkStart w:id="20" w:name="_Toc46171720"/>
      <w:bookmarkStart w:id="21" w:name="_Toc46260145"/>
      <w:r>
        <w:lastRenderedPageBreak/>
        <w:t>WordPress and Azure DevOps</w:t>
      </w:r>
      <w:bookmarkEnd w:id="20"/>
      <w:bookmarkEnd w:id="21"/>
    </w:p>
    <w:p w:rsidR="002E0ABF" w:rsidRDefault="002E0ABF" w:rsidP="002E0ABF">
      <w:pPr>
        <w:pStyle w:val="Heading2"/>
      </w:pPr>
      <w:bookmarkStart w:id="22" w:name="_Toc46171721"/>
      <w:bookmarkStart w:id="23" w:name="_Toc46260146"/>
      <w:r w:rsidRPr="006D7932">
        <w:t>WordPress in Azure App Service</w:t>
      </w:r>
      <w:r>
        <w:t xml:space="preserve"> Containers using Docker</w:t>
      </w:r>
      <w:bookmarkEnd w:id="22"/>
      <w:bookmarkEnd w:id="23"/>
    </w:p>
    <w:p w:rsidR="002E0ABF" w:rsidRDefault="002E0ABF" w:rsidP="002E0ABF">
      <w:r w:rsidRPr="009259A8">
        <w:rPr>
          <w:noProof/>
          <w:lang w:val="en-US"/>
        </w:rPr>
        <w:drawing>
          <wp:inline distT="0" distB="0" distL="0" distR="0" wp14:anchorId="7CEBFBEF" wp14:editId="042CFFA8">
            <wp:extent cx="5943600" cy="2570663"/>
            <wp:effectExtent l="0" t="0" r="0" b="1270"/>
            <wp:docPr id="1" name="Picture 1" descr="C:\Users\rajanis\Desktop\Building WordPress using Azure DevOps and deploying to Azure App 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nis\Desktop\Building WordPress using Azure DevOps and deploying to Azure App Servi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70663"/>
                    </a:xfrm>
                    <a:prstGeom prst="rect">
                      <a:avLst/>
                    </a:prstGeom>
                    <a:noFill/>
                    <a:ln>
                      <a:noFill/>
                    </a:ln>
                  </pic:spPr>
                </pic:pic>
              </a:graphicData>
            </a:graphic>
          </wp:inline>
        </w:drawing>
      </w:r>
    </w:p>
    <w:p w:rsidR="002E0ABF" w:rsidRDefault="002E0ABF" w:rsidP="002E0ABF">
      <w:pPr>
        <w:pStyle w:val="NoSpacing"/>
      </w:pPr>
      <w:r>
        <w:t xml:space="preserve">Environments: Development, QA, and Production. The Development environment is for the developer to run the Docker images locally, commit the required changes, and push the code to the Azure DevOps Git repo. The push action will initiate a CI process, which will build and push a new Docker image to the Azure Container Registry. Then </w:t>
      </w:r>
      <w:r w:rsidRPr="00067DF8">
        <w:t xml:space="preserve">WordPress Docker image </w:t>
      </w:r>
      <w:r>
        <w:t xml:space="preserve">is </w:t>
      </w:r>
      <w:r w:rsidRPr="00067DF8">
        <w:t>built on the basis of a Dockerfile</w:t>
      </w:r>
      <w:r>
        <w:t>. Azure Database for MySQL is the WordPress database and each environment will have a separate database that will be synced with one another by performing database export from one environment to another. Azure Application Insights is used for logging and monitoring purposes.</w:t>
      </w:r>
    </w:p>
    <w:p w:rsidR="002E0ABF" w:rsidRPr="00FE5385" w:rsidRDefault="002E0ABF" w:rsidP="002E0ABF">
      <w:pPr>
        <w:pStyle w:val="NoSpacing"/>
      </w:pPr>
      <w:r>
        <w:rPr>
          <w:noProof/>
        </w:rPr>
        <w:drawing>
          <wp:inline distT="0" distB="0" distL="0" distR="0" wp14:anchorId="4D587F03" wp14:editId="570D6BA8">
            <wp:extent cx="5629275" cy="3815154"/>
            <wp:effectExtent l="0" t="0" r="0" b="0"/>
            <wp:docPr id="9" name="Picture 9" descr="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iron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4465" cy="3832226"/>
                    </a:xfrm>
                    <a:prstGeom prst="rect">
                      <a:avLst/>
                    </a:prstGeom>
                    <a:noFill/>
                    <a:ln>
                      <a:noFill/>
                    </a:ln>
                  </pic:spPr>
                </pic:pic>
              </a:graphicData>
            </a:graphic>
          </wp:inline>
        </w:drawing>
      </w:r>
    </w:p>
    <w:p w:rsidR="002E0ABF" w:rsidRDefault="002E0ABF" w:rsidP="002E0ABF">
      <w:pPr>
        <w:pStyle w:val="Heading3"/>
      </w:pPr>
      <w:bookmarkStart w:id="24" w:name="_Toc46171722"/>
      <w:bookmarkStart w:id="25" w:name="_Toc46260147"/>
      <w:r>
        <w:lastRenderedPageBreak/>
        <w:t>Co</w:t>
      </w:r>
      <w:bookmarkStart w:id="26" w:name="_GoBack"/>
      <w:bookmarkEnd w:id="26"/>
      <w:r>
        <w:t>mponents</w:t>
      </w:r>
      <w:bookmarkEnd w:id="24"/>
      <w:bookmarkEnd w:id="25"/>
    </w:p>
    <w:p w:rsidR="002E0ABF" w:rsidRDefault="002E0ABF" w:rsidP="002E0ABF">
      <w:pPr>
        <w:pStyle w:val="NoSpacing"/>
      </w:pPr>
      <w:r>
        <w:t xml:space="preserve">• WordPress Docker image built on the basis of a Dockerfile </w:t>
      </w:r>
    </w:p>
    <w:p w:rsidR="002E0ABF" w:rsidRDefault="002E0ABF" w:rsidP="002E0ABF">
      <w:pPr>
        <w:pStyle w:val="NoSpacing"/>
      </w:pPr>
      <w:r>
        <w:t xml:space="preserve">• </w:t>
      </w:r>
      <w:r w:rsidRPr="0052463F">
        <w:t>Azure Repos</w:t>
      </w:r>
      <w:r>
        <w:t xml:space="preserve"> - Docker WordPress project and WordPress development project</w:t>
      </w:r>
    </w:p>
    <w:p w:rsidR="002E0ABF" w:rsidRDefault="002E0ABF" w:rsidP="002E0ABF">
      <w:pPr>
        <w:pStyle w:val="NoSpacing"/>
      </w:pPr>
      <w:r>
        <w:t xml:space="preserve">• Developer station with Docker Containers and Git installed on it - Git clone from Azure DevOps Git repo for local development (or work directly with </w:t>
      </w:r>
      <w:r w:rsidRPr="00DE45FE">
        <w:t>Azure App Service</w:t>
      </w:r>
      <w:r>
        <w:t>)</w:t>
      </w:r>
    </w:p>
    <w:p w:rsidR="002E0ABF" w:rsidRDefault="002E0ABF" w:rsidP="002E0ABF">
      <w:pPr>
        <w:pStyle w:val="NoSpacing"/>
      </w:pPr>
      <w:r>
        <w:t>• Azure Container Registry (ACR) for Private Registry - Link Azure Container Registry (ACR) with Azure App Service which hosts the site</w:t>
      </w:r>
    </w:p>
    <w:p w:rsidR="002E0ABF" w:rsidRDefault="002E0ABF" w:rsidP="002E0ABF">
      <w:pPr>
        <w:pStyle w:val="NoSpacing"/>
      </w:pPr>
      <w:r>
        <w:t>• Azure DevOps - Execute the pipeline</w:t>
      </w:r>
    </w:p>
    <w:p w:rsidR="002E0ABF" w:rsidRDefault="002E0ABF" w:rsidP="002E0ABF">
      <w:pPr>
        <w:pStyle w:val="NoSpacing"/>
      </w:pPr>
    </w:p>
    <w:p w:rsidR="002E0ABF" w:rsidRDefault="002E0ABF" w:rsidP="002E0ABF">
      <w:pPr>
        <w:pStyle w:val="Heading2"/>
      </w:pPr>
      <w:bookmarkStart w:id="27" w:name="_Toc46171723"/>
      <w:bookmarkStart w:id="28" w:name="_Toc46260148"/>
      <w:r>
        <w:t xml:space="preserve">WordPress </w:t>
      </w:r>
      <w:r w:rsidRPr="005C52CB">
        <w:t xml:space="preserve">in </w:t>
      </w:r>
      <w:r>
        <w:t>Web App Production and Staging Slots</w:t>
      </w:r>
      <w:bookmarkEnd w:id="27"/>
      <w:bookmarkEnd w:id="28"/>
    </w:p>
    <w:p w:rsidR="002E0ABF" w:rsidRDefault="002E0ABF" w:rsidP="002E0ABF">
      <w:r>
        <w:rPr>
          <w:noProof/>
          <w:lang w:val="en-US"/>
        </w:rPr>
        <w:drawing>
          <wp:inline distT="0" distB="0" distL="0" distR="0" wp14:anchorId="38E7F681" wp14:editId="35E890F9">
            <wp:extent cx="5772150" cy="6309094"/>
            <wp:effectExtent l="0" t="0" r="0" b="0"/>
            <wp:docPr id="11" name="Picture 11" descr="Figure 1 - Architectu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 Architecture Over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3877" cy="6310982"/>
                    </a:xfrm>
                    <a:prstGeom prst="rect">
                      <a:avLst/>
                    </a:prstGeom>
                    <a:noFill/>
                    <a:ln>
                      <a:noFill/>
                    </a:ln>
                  </pic:spPr>
                </pic:pic>
              </a:graphicData>
            </a:graphic>
          </wp:inline>
        </w:drawing>
      </w:r>
    </w:p>
    <w:p w:rsidR="002E0ABF" w:rsidRDefault="002E0ABF" w:rsidP="002E0ABF">
      <w:r>
        <w:lastRenderedPageBreak/>
        <w:t>The main part of the WordPress application is in the Web App Production slot. This is basically both front-end and back-end in one. MySQL database is running on extra server, where the WordPress articles are stored. On the left side there is Application Insights which monitors the Web App performance. Besides the Web App Production slot, there is a Web App Staging slot. It is utilized during application deployment process and ensures there is no Production outage. It provides an easy roll-back option as well. These infrastructure components lie within Microsoft Azure. Below the Microsoft Azure there is Azure DevOps. Azure Repos holds the WordPress source code. This is input for the build pipeline which composes the application into an installation package. The last step is release pipeline which takes the package and deploys it into our Production environment.</w:t>
      </w:r>
    </w:p>
    <w:p w:rsidR="002E0ABF" w:rsidRDefault="002E0ABF" w:rsidP="002E0ABF">
      <w:pPr>
        <w:pStyle w:val="Heading1"/>
        <w:jc w:val="both"/>
      </w:pPr>
      <w:bookmarkStart w:id="29" w:name="_Toc46171724"/>
      <w:bookmarkStart w:id="30" w:name="_Toc46260149"/>
      <w:r w:rsidRPr="003A5410">
        <w:t xml:space="preserve">Magento </w:t>
      </w:r>
      <w:r>
        <w:t>and Azure DevOps</w:t>
      </w:r>
      <w:bookmarkEnd w:id="29"/>
      <w:bookmarkEnd w:id="30"/>
    </w:p>
    <w:p w:rsidR="002E0ABF" w:rsidRDefault="002E0ABF" w:rsidP="002E0ABF">
      <w:pPr>
        <w:pStyle w:val="Heading2"/>
      </w:pPr>
      <w:bookmarkStart w:id="31" w:name="_Toc46171725"/>
      <w:bookmarkStart w:id="32" w:name="_Toc46260150"/>
      <w:r w:rsidRPr="000F2A03">
        <w:t>Magento in Azure Kubernetes Service (AKS)</w:t>
      </w:r>
      <w:bookmarkEnd w:id="31"/>
      <w:bookmarkEnd w:id="32"/>
      <w:r w:rsidRPr="000F2A03">
        <w:t xml:space="preserve"> </w:t>
      </w:r>
      <w:r>
        <w:t xml:space="preserve"> </w:t>
      </w:r>
    </w:p>
    <w:p w:rsidR="002E0ABF" w:rsidRDefault="002E0ABF" w:rsidP="002E0ABF"/>
    <w:p w:rsidR="002E0ABF" w:rsidRDefault="002E0ABF" w:rsidP="002E0ABF">
      <w:r w:rsidRPr="00FF5740">
        <w:rPr>
          <w:noProof/>
          <w:lang w:val="en-US"/>
        </w:rPr>
        <w:drawing>
          <wp:inline distT="0" distB="0" distL="0" distR="0" wp14:anchorId="360E7FB1" wp14:editId="65457DF8">
            <wp:extent cx="5943600" cy="3343275"/>
            <wp:effectExtent l="0" t="0" r="0" b="9525"/>
            <wp:docPr id="12" name="Picture 12" descr="C:\Users\rajanis\Desktop\Magento Azure Dev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anis\Desktop\Magento Azure DevOp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E0ABF" w:rsidRDefault="002E0ABF" w:rsidP="002E0ABF">
      <w:pPr>
        <w:pStyle w:val="Heading2"/>
      </w:pPr>
      <w:bookmarkStart w:id="33" w:name="_Toc46171726"/>
      <w:bookmarkStart w:id="34" w:name="_Toc46260151"/>
      <w:r w:rsidRPr="00131E8E">
        <w:t>Components</w:t>
      </w:r>
      <w:bookmarkEnd w:id="33"/>
      <w:bookmarkEnd w:id="34"/>
    </w:p>
    <w:p w:rsidR="002E0ABF" w:rsidRDefault="002E0ABF" w:rsidP="002E0ABF">
      <w:pPr>
        <w:pStyle w:val="NoSpacing"/>
      </w:pPr>
      <w:r>
        <w:t xml:space="preserve">• Magento application components deployed </w:t>
      </w:r>
      <w:r w:rsidRPr="00224087">
        <w:t xml:space="preserve">into </w:t>
      </w:r>
      <w:r>
        <w:t xml:space="preserve">Azure Kubernetes Service (AKS) </w:t>
      </w:r>
      <w:r w:rsidRPr="00224087">
        <w:t>managed Kubernetes cluster for horizontal workload scalability and load balancing in order to respond to outages, peak or incidental traffic</w:t>
      </w:r>
    </w:p>
    <w:p w:rsidR="002E0ABF" w:rsidRDefault="002E0ABF" w:rsidP="002E0ABF">
      <w:pPr>
        <w:pStyle w:val="NoSpacing"/>
      </w:pPr>
      <w:r>
        <w:t>• Azure Kubernetes orchestration using Azure Kubernetes Service (AKS)</w:t>
      </w:r>
    </w:p>
    <w:p w:rsidR="002E0ABF" w:rsidRDefault="002E0ABF" w:rsidP="002E0ABF">
      <w:pPr>
        <w:pStyle w:val="NoSpacing"/>
        <w:jc w:val="both"/>
      </w:pPr>
      <w:r>
        <w:t>• Azure CI/CD pipelines for Development, QA, and Production environments in Kubernetes cluster</w:t>
      </w:r>
    </w:p>
    <w:sectPr w:rsidR="002E0AB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22B" w:rsidRDefault="003F222B" w:rsidP="00A4131B">
      <w:pPr>
        <w:spacing w:after="0" w:line="240" w:lineRule="auto"/>
      </w:pPr>
      <w:r>
        <w:separator/>
      </w:r>
    </w:p>
  </w:endnote>
  <w:endnote w:type="continuationSeparator" w:id="0">
    <w:p w:rsidR="003F222B" w:rsidRDefault="003F222B" w:rsidP="00A4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63E" w:rsidRDefault="005B06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263774"/>
      <w:docPartObj>
        <w:docPartGallery w:val="Page Numbers (Bottom of Page)"/>
        <w:docPartUnique/>
      </w:docPartObj>
    </w:sdtPr>
    <w:sdtEndPr/>
    <w:sdtContent>
      <w:sdt>
        <w:sdtPr>
          <w:id w:val="-1769616900"/>
          <w:docPartObj>
            <w:docPartGallery w:val="Page Numbers (Top of Page)"/>
            <w:docPartUnique/>
          </w:docPartObj>
        </w:sdtPr>
        <w:sdtEndPr/>
        <w:sdtContent>
          <w:p w:rsidR="005B063E" w:rsidRDefault="005B063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C0015">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C0015">
              <w:rPr>
                <w:b/>
                <w:bCs/>
                <w:noProof/>
              </w:rPr>
              <w:t>7</w:t>
            </w:r>
            <w:r>
              <w:rPr>
                <w:b/>
                <w:bCs/>
                <w:sz w:val="24"/>
                <w:szCs w:val="24"/>
              </w:rPr>
              <w:fldChar w:fldCharType="end"/>
            </w:r>
          </w:p>
        </w:sdtContent>
      </w:sdt>
    </w:sdtContent>
  </w:sdt>
  <w:p w:rsidR="005B063E" w:rsidRDefault="005B06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63E" w:rsidRDefault="005B06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22B" w:rsidRDefault="003F222B" w:rsidP="00A4131B">
      <w:pPr>
        <w:spacing w:after="0" w:line="240" w:lineRule="auto"/>
      </w:pPr>
      <w:r>
        <w:separator/>
      </w:r>
    </w:p>
  </w:footnote>
  <w:footnote w:type="continuationSeparator" w:id="0">
    <w:p w:rsidR="003F222B" w:rsidRDefault="003F222B" w:rsidP="00A413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63E" w:rsidRDefault="005B06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4236386"/>
      <w:docPartObj>
        <w:docPartGallery w:val="Watermarks"/>
        <w:docPartUnique/>
      </w:docPartObj>
    </w:sdtPr>
    <w:sdtEndPr/>
    <w:sdtContent>
      <w:p w:rsidR="005B063E" w:rsidRDefault="003F222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63E" w:rsidRDefault="005B06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4F1A5E"/>
    <w:multiLevelType w:val="multilevel"/>
    <w:tmpl w:val="713C64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6783514"/>
    <w:multiLevelType w:val="hybridMultilevel"/>
    <w:tmpl w:val="FB4C1B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F2A"/>
    <w:rsid w:val="00013AFD"/>
    <w:rsid w:val="00014443"/>
    <w:rsid w:val="00014F81"/>
    <w:rsid w:val="00017AE2"/>
    <w:rsid w:val="0003002D"/>
    <w:rsid w:val="00043900"/>
    <w:rsid w:val="00053096"/>
    <w:rsid w:val="0005401C"/>
    <w:rsid w:val="000567FA"/>
    <w:rsid w:val="00061595"/>
    <w:rsid w:val="00062F0F"/>
    <w:rsid w:val="00066B36"/>
    <w:rsid w:val="00067DF8"/>
    <w:rsid w:val="00072AA0"/>
    <w:rsid w:val="00074B4F"/>
    <w:rsid w:val="000952DC"/>
    <w:rsid w:val="000A39E2"/>
    <w:rsid w:val="000A3E5B"/>
    <w:rsid w:val="000C0015"/>
    <w:rsid w:val="000D0394"/>
    <w:rsid w:val="000D0738"/>
    <w:rsid w:val="000D312F"/>
    <w:rsid w:val="000D4818"/>
    <w:rsid w:val="000D653B"/>
    <w:rsid w:val="000D78EF"/>
    <w:rsid w:val="000F6AB3"/>
    <w:rsid w:val="000F7063"/>
    <w:rsid w:val="00100E8D"/>
    <w:rsid w:val="00110EDD"/>
    <w:rsid w:val="001127C9"/>
    <w:rsid w:val="00113CA5"/>
    <w:rsid w:val="001170C3"/>
    <w:rsid w:val="00123EFB"/>
    <w:rsid w:val="0012691F"/>
    <w:rsid w:val="00131E8E"/>
    <w:rsid w:val="00165F2A"/>
    <w:rsid w:val="00175D9C"/>
    <w:rsid w:val="001802D9"/>
    <w:rsid w:val="00180B94"/>
    <w:rsid w:val="00187957"/>
    <w:rsid w:val="001914FD"/>
    <w:rsid w:val="00193216"/>
    <w:rsid w:val="00196A7C"/>
    <w:rsid w:val="001B48BC"/>
    <w:rsid w:val="001B7C3C"/>
    <w:rsid w:val="001B7CEA"/>
    <w:rsid w:val="001D222A"/>
    <w:rsid w:val="001D6376"/>
    <w:rsid w:val="001D7573"/>
    <w:rsid w:val="00205CFF"/>
    <w:rsid w:val="0021538D"/>
    <w:rsid w:val="0022056B"/>
    <w:rsid w:val="00224087"/>
    <w:rsid w:val="00227812"/>
    <w:rsid w:val="0023483A"/>
    <w:rsid w:val="00240D60"/>
    <w:rsid w:val="002438DD"/>
    <w:rsid w:val="00247991"/>
    <w:rsid w:val="002509DA"/>
    <w:rsid w:val="00251473"/>
    <w:rsid w:val="002519B7"/>
    <w:rsid w:val="00257B6D"/>
    <w:rsid w:val="0026005F"/>
    <w:rsid w:val="002651DA"/>
    <w:rsid w:val="00270204"/>
    <w:rsid w:val="00270AE8"/>
    <w:rsid w:val="002A0FE5"/>
    <w:rsid w:val="002D5918"/>
    <w:rsid w:val="002D65E2"/>
    <w:rsid w:val="002E0ABF"/>
    <w:rsid w:val="002E6BE3"/>
    <w:rsid w:val="003118FA"/>
    <w:rsid w:val="0031301F"/>
    <w:rsid w:val="00316FEF"/>
    <w:rsid w:val="00321376"/>
    <w:rsid w:val="00321C81"/>
    <w:rsid w:val="00321E68"/>
    <w:rsid w:val="0032581C"/>
    <w:rsid w:val="00337036"/>
    <w:rsid w:val="003432A7"/>
    <w:rsid w:val="003535A2"/>
    <w:rsid w:val="00366AF5"/>
    <w:rsid w:val="00384AFF"/>
    <w:rsid w:val="00387722"/>
    <w:rsid w:val="003A5410"/>
    <w:rsid w:val="003A654F"/>
    <w:rsid w:val="003B249F"/>
    <w:rsid w:val="003C6BEE"/>
    <w:rsid w:val="003E11E1"/>
    <w:rsid w:val="003E7952"/>
    <w:rsid w:val="003F222B"/>
    <w:rsid w:val="003F3770"/>
    <w:rsid w:val="003F489E"/>
    <w:rsid w:val="0040094E"/>
    <w:rsid w:val="0040183C"/>
    <w:rsid w:val="00404BAE"/>
    <w:rsid w:val="00406D17"/>
    <w:rsid w:val="004123BA"/>
    <w:rsid w:val="00423520"/>
    <w:rsid w:val="00436A68"/>
    <w:rsid w:val="00445C22"/>
    <w:rsid w:val="00457C31"/>
    <w:rsid w:val="004613C5"/>
    <w:rsid w:val="00463672"/>
    <w:rsid w:val="0046734C"/>
    <w:rsid w:val="004944C0"/>
    <w:rsid w:val="004F2D02"/>
    <w:rsid w:val="004F4E7B"/>
    <w:rsid w:val="00517C2A"/>
    <w:rsid w:val="0052463F"/>
    <w:rsid w:val="00525E59"/>
    <w:rsid w:val="00531AA2"/>
    <w:rsid w:val="005374F3"/>
    <w:rsid w:val="00541786"/>
    <w:rsid w:val="00545DC7"/>
    <w:rsid w:val="00546595"/>
    <w:rsid w:val="00553123"/>
    <w:rsid w:val="00563003"/>
    <w:rsid w:val="00563E2B"/>
    <w:rsid w:val="00567F5E"/>
    <w:rsid w:val="00581015"/>
    <w:rsid w:val="00582F18"/>
    <w:rsid w:val="00585041"/>
    <w:rsid w:val="00586572"/>
    <w:rsid w:val="005A1237"/>
    <w:rsid w:val="005A1380"/>
    <w:rsid w:val="005A1F76"/>
    <w:rsid w:val="005A440B"/>
    <w:rsid w:val="005B063E"/>
    <w:rsid w:val="005B31D2"/>
    <w:rsid w:val="005B3A12"/>
    <w:rsid w:val="005B5022"/>
    <w:rsid w:val="005C1C4B"/>
    <w:rsid w:val="005C4402"/>
    <w:rsid w:val="005C52CB"/>
    <w:rsid w:val="005D1DC9"/>
    <w:rsid w:val="005D724D"/>
    <w:rsid w:val="005E4E2A"/>
    <w:rsid w:val="005F064D"/>
    <w:rsid w:val="005F4DB8"/>
    <w:rsid w:val="005F6ECA"/>
    <w:rsid w:val="00610D4D"/>
    <w:rsid w:val="00612B50"/>
    <w:rsid w:val="00620676"/>
    <w:rsid w:val="00633E21"/>
    <w:rsid w:val="00650E45"/>
    <w:rsid w:val="00652606"/>
    <w:rsid w:val="0066223F"/>
    <w:rsid w:val="00670EE1"/>
    <w:rsid w:val="00684347"/>
    <w:rsid w:val="00684878"/>
    <w:rsid w:val="00685E3E"/>
    <w:rsid w:val="006860D3"/>
    <w:rsid w:val="006935A2"/>
    <w:rsid w:val="006960D0"/>
    <w:rsid w:val="006A0D3C"/>
    <w:rsid w:val="006A1A80"/>
    <w:rsid w:val="006A1BF6"/>
    <w:rsid w:val="006A6E41"/>
    <w:rsid w:val="006B2B5D"/>
    <w:rsid w:val="006B36C4"/>
    <w:rsid w:val="006D5ADF"/>
    <w:rsid w:val="006D5C36"/>
    <w:rsid w:val="006D6D4E"/>
    <w:rsid w:val="006D6F94"/>
    <w:rsid w:val="006E0287"/>
    <w:rsid w:val="006F07DC"/>
    <w:rsid w:val="006F654F"/>
    <w:rsid w:val="0070018D"/>
    <w:rsid w:val="00722F69"/>
    <w:rsid w:val="00723A3A"/>
    <w:rsid w:val="0073607D"/>
    <w:rsid w:val="00736E7A"/>
    <w:rsid w:val="007746E3"/>
    <w:rsid w:val="0079055A"/>
    <w:rsid w:val="007907C2"/>
    <w:rsid w:val="00797111"/>
    <w:rsid w:val="007A5C8A"/>
    <w:rsid w:val="007B6B02"/>
    <w:rsid w:val="007C337C"/>
    <w:rsid w:val="007C3E7C"/>
    <w:rsid w:val="007F0625"/>
    <w:rsid w:val="007F0837"/>
    <w:rsid w:val="007F3261"/>
    <w:rsid w:val="007F4612"/>
    <w:rsid w:val="007F592E"/>
    <w:rsid w:val="00806D70"/>
    <w:rsid w:val="00807E90"/>
    <w:rsid w:val="00812139"/>
    <w:rsid w:val="008131B6"/>
    <w:rsid w:val="00820EE4"/>
    <w:rsid w:val="00833DAC"/>
    <w:rsid w:val="00833F9B"/>
    <w:rsid w:val="00841378"/>
    <w:rsid w:val="00852AE7"/>
    <w:rsid w:val="00855FE4"/>
    <w:rsid w:val="00862CAB"/>
    <w:rsid w:val="00870703"/>
    <w:rsid w:val="00871F8D"/>
    <w:rsid w:val="00884967"/>
    <w:rsid w:val="008A1D9C"/>
    <w:rsid w:val="008A5924"/>
    <w:rsid w:val="008A5949"/>
    <w:rsid w:val="008A5B69"/>
    <w:rsid w:val="008B4384"/>
    <w:rsid w:val="008C210C"/>
    <w:rsid w:val="008D1C80"/>
    <w:rsid w:val="008D1FEC"/>
    <w:rsid w:val="008D50EC"/>
    <w:rsid w:val="008D5C75"/>
    <w:rsid w:val="008E6A87"/>
    <w:rsid w:val="008F58ED"/>
    <w:rsid w:val="00904496"/>
    <w:rsid w:val="00907B02"/>
    <w:rsid w:val="0091302F"/>
    <w:rsid w:val="00921ECF"/>
    <w:rsid w:val="00922731"/>
    <w:rsid w:val="0092396E"/>
    <w:rsid w:val="00924025"/>
    <w:rsid w:val="009259A8"/>
    <w:rsid w:val="009378D6"/>
    <w:rsid w:val="00944CB3"/>
    <w:rsid w:val="009614E5"/>
    <w:rsid w:val="00963677"/>
    <w:rsid w:val="009662AD"/>
    <w:rsid w:val="00977400"/>
    <w:rsid w:val="009835BD"/>
    <w:rsid w:val="009A5E67"/>
    <w:rsid w:val="009A61D2"/>
    <w:rsid w:val="009B0104"/>
    <w:rsid w:val="009B46A5"/>
    <w:rsid w:val="009D4352"/>
    <w:rsid w:val="009D5866"/>
    <w:rsid w:val="009E054D"/>
    <w:rsid w:val="009F21AE"/>
    <w:rsid w:val="009F5386"/>
    <w:rsid w:val="00A0034F"/>
    <w:rsid w:val="00A04F89"/>
    <w:rsid w:val="00A103C8"/>
    <w:rsid w:val="00A1784E"/>
    <w:rsid w:val="00A224CA"/>
    <w:rsid w:val="00A2430B"/>
    <w:rsid w:val="00A24381"/>
    <w:rsid w:val="00A263A4"/>
    <w:rsid w:val="00A4131B"/>
    <w:rsid w:val="00A41452"/>
    <w:rsid w:val="00A42214"/>
    <w:rsid w:val="00A47904"/>
    <w:rsid w:val="00A53BBB"/>
    <w:rsid w:val="00A563FC"/>
    <w:rsid w:val="00A61315"/>
    <w:rsid w:val="00A71313"/>
    <w:rsid w:val="00A74AAA"/>
    <w:rsid w:val="00A758B6"/>
    <w:rsid w:val="00A7711B"/>
    <w:rsid w:val="00A81991"/>
    <w:rsid w:val="00A8696C"/>
    <w:rsid w:val="00A8721E"/>
    <w:rsid w:val="00A90E5A"/>
    <w:rsid w:val="00A93E7C"/>
    <w:rsid w:val="00A94DA6"/>
    <w:rsid w:val="00A95074"/>
    <w:rsid w:val="00AA514F"/>
    <w:rsid w:val="00AB0E42"/>
    <w:rsid w:val="00AC3ECE"/>
    <w:rsid w:val="00AC71BB"/>
    <w:rsid w:val="00AD2378"/>
    <w:rsid w:val="00AD45AD"/>
    <w:rsid w:val="00AE11B2"/>
    <w:rsid w:val="00AE4AA0"/>
    <w:rsid w:val="00AF0658"/>
    <w:rsid w:val="00AF2456"/>
    <w:rsid w:val="00AF25F0"/>
    <w:rsid w:val="00AF56C0"/>
    <w:rsid w:val="00B024B3"/>
    <w:rsid w:val="00B02AC2"/>
    <w:rsid w:val="00B036A5"/>
    <w:rsid w:val="00B058BC"/>
    <w:rsid w:val="00B15C64"/>
    <w:rsid w:val="00B2481B"/>
    <w:rsid w:val="00B42B17"/>
    <w:rsid w:val="00B46E1D"/>
    <w:rsid w:val="00B60EEB"/>
    <w:rsid w:val="00B82606"/>
    <w:rsid w:val="00BA1D13"/>
    <w:rsid w:val="00BA69AE"/>
    <w:rsid w:val="00BB6850"/>
    <w:rsid w:val="00BB6CCF"/>
    <w:rsid w:val="00BD7335"/>
    <w:rsid w:val="00BE5674"/>
    <w:rsid w:val="00BE5894"/>
    <w:rsid w:val="00BE7D47"/>
    <w:rsid w:val="00BF38F7"/>
    <w:rsid w:val="00C26874"/>
    <w:rsid w:val="00C26EEE"/>
    <w:rsid w:val="00C32A47"/>
    <w:rsid w:val="00C45AD8"/>
    <w:rsid w:val="00C47B09"/>
    <w:rsid w:val="00C57B84"/>
    <w:rsid w:val="00C60C36"/>
    <w:rsid w:val="00C611BF"/>
    <w:rsid w:val="00C703C6"/>
    <w:rsid w:val="00C776C2"/>
    <w:rsid w:val="00C80052"/>
    <w:rsid w:val="00C94091"/>
    <w:rsid w:val="00C9655F"/>
    <w:rsid w:val="00CB4531"/>
    <w:rsid w:val="00CF3C81"/>
    <w:rsid w:val="00D160FB"/>
    <w:rsid w:val="00D16CF1"/>
    <w:rsid w:val="00D530D3"/>
    <w:rsid w:val="00D60E46"/>
    <w:rsid w:val="00D764A1"/>
    <w:rsid w:val="00D81937"/>
    <w:rsid w:val="00D91D43"/>
    <w:rsid w:val="00D93F64"/>
    <w:rsid w:val="00DA020F"/>
    <w:rsid w:val="00DA0817"/>
    <w:rsid w:val="00DA2BFD"/>
    <w:rsid w:val="00DA3B48"/>
    <w:rsid w:val="00DA44A6"/>
    <w:rsid w:val="00DA5810"/>
    <w:rsid w:val="00DB4CB3"/>
    <w:rsid w:val="00DB580B"/>
    <w:rsid w:val="00DC30DF"/>
    <w:rsid w:val="00DE04DF"/>
    <w:rsid w:val="00DE123F"/>
    <w:rsid w:val="00DE45FE"/>
    <w:rsid w:val="00E06827"/>
    <w:rsid w:val="00E25D1E"/>
    <w:rsid w:val="00E576B5"/>
    <w:rsid w:val="00E666CF"/>
    <w:rsid w:val="00E942F1"/>
    <w:rsid w:val="00E96ACC"/>
    <w:rsid w:val="00E97B66"/>
    <w:rsid w:val="00EA6F6E"/>
    <w:rsid w:val="00ED510D"/>
    <w:rsid w:val="00ED53C1"/>
    <w:rsid w:val="00EE01CE"/>
    <w:rsid w:val="00EE27D7"/>
    <w:rsid w:val="00EE51DD"/>
    <w:rsid w:val="00EE5D0E"/>
    <w:rsid w:val="00EF1A64"/>
    <w:rsid w:val="00EF4AC1"/>
    <w:rsid w:val="00F01378"/>
    <w:rsid w:val="00F01A2D"/>
    <w:rsid w:val="00F249AA"/>
    <w:rsid w:val="00F35A8D"/>
    <w:rsid w:val="00F4032F"/>
    <w:rsid w:val="00F615E6"/>
    <w:rsid w:val="00F6622F"/>
    <w:rsid w:val="00F718A0"/>
    <w:rsid w:val="00F92CD8"/>
    <w:rsid w:val="00F971A2"/>
    <w:rsid w:val="00FA245F"/>
    <w:rsid w:val="00FA532A"/>
    <w:rsid w:val="00FA6D0E"/>
    <w:rsid w:val="00FB3D28"/>
    <w:rsid w:val="00FC61E9"/>
    <w:rsid w:val="00FD06F3"/>
    <w:rsid w:val="00FD796B"/>
    <w:rsid w:val="00FE5385"/>
    <w:rsid w:val="00FF1137"/>
    <w:rsid w:val="00FF5740"/>
    <w:rsid w:val="00FF5C2B"/>
    <w:rsid w:val="00FF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FCBC7FA0-CBB1-47B1-B799-6205B0DB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F18"/>
    <w:pPr>
      <w:spacing w:line="256" w:lineRule="auto"/>
    </w:pPr>
    <w:rPr>
      <w:lang w:val="en-GB"/>
    </w:rPr>
  </w:style>
  <w:style w:type="paragraph" w:styleId="Heading1">
    <w:name w:val="heading 1"/>
    <w:basedOn w:val="Normal"/>
    <w:next w:val="Normal"/>
    <w:link w:val="Heading1Char"/>
    <w:uiPriority w:val="9"/>
    <w:qFormat/>
    <w:rsid w:val="00582F1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F1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2F1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2F1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2F1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2F1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2F1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2F1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F1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F2A"/>
    <w:pPr>
      <w:spacing w:after="0" w:line="240" w:lineRule="auto"/>
    </w:pPr>
  </w:style>
  <w:style w:type="character" w:styleId="Hyperlink">
    <w:name w:val="Hyperlink"/>
    <w:basedOn w:val="DefaultParagraphFont"/>
    <w:uiPriority w:val="99"/>
    <w:unhideWhenUsed/>
    <w:rsid w:val="003535A2"/>
    <w:rPr>
      <w:color w:val="0000FF"/>
      <w:u w:val="single"/>
    </w:rPr>
  </w:style>
  <w:style w:type="paragraph" w:styleId="Header">
    <w:name w:val="header"/>
    <w:basedOn w:val="Normal"/>
    <w:link w:val="HeaderChar"/>
    <w:uiPriority w:val="99"/>
    <w:unhideWhenUsed/>
    <w:rsid w:val="00A4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31B"/>
  </w:style>
  <w:style w:type="paragraph" w:styleId="Footer">
    <w:name w:val="footer"/>
    <w:basedOn w:val="Normal"/>
    <w:link w:val="FooterChar"/>
    <w:uiPriority w:val="99"/>
    <w:unhideWhenUsed/>
    <w:rsid w:val="00A41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31B"/>
  </w:style>
  <w:style w:type="character" w:customStyle="1" w:styleId="Heading1Char">
    <w:name w:val="Heading 1 Char"/>
    <w:basedOn w:val="DefaultParagraphFont"/>
    <w:link w:val="Heading1"/>
    <w:uiPriority w:val="9"/>
    <w:rsid w:val="00582F18"/>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582F18"/>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582F18"/>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semiHidden/>
    <w:rsid w:val="00582F18"/>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582F18"/>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582F18"/>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582F18"/>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582F18"/>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82F18"/>
    <w:rPr>
      <w:rFonts w:asciiTheme="majorHAnsi" w:eastAsiaTheme="majorEastAsia" w:hAnsiTheme="majorHAnsi" w:cstheme="majorBidi"/>
      <w:i/>
      <w:iCs/>
      <w:color w:val="272727" w:themeColor="text1" w:themeTint="D8"/>
      <w:sz w:val="21"/>
      <w:szCs w:val="21"/>
      <w:lang w:val="en-GB"/>
    </w:rPr>
  </w:style>
  <w:style w:type="paragraph" w:styleId="FootnoteText">
    <w:name w:val="footnote text"/>
    <w:basedOn w:val="Normal"/>
    <w:link w:val="FootnoteTextChar"/>
    <w:uiPriority w:val="99"/>
    <w:semiHidden/>
    <w:unhideWhenUsed/>
    <w:rsid w:val="00582F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2F18"/>
    <w:rPr>
      <w:sz w:val="20"/>
      <w:szCs w:val="20"/>
      <w:lang w:val="en-GB"/>
    </w:rPr>
  </w:style>
  <w:style w:type="paragraph" w:styleId="ListParagraph">
    <w:name w:val="List Paragraph"/>
    <w:basedOn w:val="Normal"/>
    <w:uiPriority w:val="34"/>
    <w:qFormat/>
    <w:rsid w:val="00582F18"/>
    <w:pPr>
      <w:ind w:left="720"/>
      <w:contextualSpacing/>
    </w:pPr>
  </w:style>
  <w:style w:type="character" w:styleId="FootnoteReference">
    <w:name w:val="footnote reference"/>
    <w:basedOn w:val="DefaultParagraphFont"/>
    <w:uiPriority w:val="99"/>
    <w:semiHidden/>
    <w:unhideWhenUsed/>
    <w:rsid w:val="00582F18"/>
    <w:rPr>
      <w:vertAlign w:val="superscript"/>
    </w:rPr>
  </w:style>
  <w:style w:type="paragraph" w:styleId="TOCHeading">
    <w:name w:val="TOC Heading"/>
    <w:basedOn w:val="Heading1"/>
    <w:next w:val="Normal"/>
    <w:uiPriority w:val="39"/>
    <w:unhideWhenUsed/>
    <w:qFormat/>
    <w:rsid w:val="006935A2"/>
    <w:pPr>
      <w:numPr>
        <w:numId w:val="0"/>
      </w:numPr>
      <w:spacing w:line="259" w:lineRule="auto"/>
      <w:outlineLvl w:val="9"/>
    </w:pPr>
    <w:rPr>
      <w:lang w:val="en-US"/>
    </w:rPr>
  </w:style>
  <w:style w:type="paragraph" w:styleId="TOC1">
    <w:name w:val="toc 1"/>
    <w:basedOn w:val="Normal"/>
    <w:next w:val="Normal"/>
    <w:autoRedefine/>
    <w:uiPriority w:val="39"/>
    <w:unhideWhenUsed/>
    <w:rsid w:val="006935A2"/>
    <w:pPr>
      <w:spacing w:after="100"/>
    </w:pPr>
  </w:style>
  <w:style w:type="paragraph" w:styleId="TOC2">
    <w:name w:val="toc 2"/>
    <w:basedOn w:val="Normal"/>
    <w:next w:val="Normal"/>
    <w:autoRedefine/>
    <w:uiPriority w:val="39"/>
    <w:unhideWhenUsed/>
    <w:rsid w:val="006935A2"/>
    <w:pPr>
      <w:spacing w:after="100"/>
      <w:ind w:left="220"/>
    </w:pPr>
  </w:style>
  <w:style w:type="character" w:styleId="CommentReference">
    <w:name w:val="annotation reference"/>
    <w:basedOn w:val="DefaultParagraphFont"/>
    <w:uiPriority w:val="99"/>
    <w:semiHidden/>
    <w:unhideWhenUsed/>
    <w:rsid w:val="00862CAB"/>
    <w:rPr>
      <w:sz w:val="16"/>
      <w:szCs w:val="16"/>
    </w:rPr>
  </w:style>
  <w:style w:type="paragraph" w:styleId="CommentText">
    <w:name w:val="annotation text"/>
    <w:basedOn w:val="Normal"/>
    <w:link w:val="CommentTextChar"/>
    <w:uiPriority w:val="99"/>
    <w:semiHidden/>
    <w:unhideWhenUsed/>
    <w:rsid w:val="00862CAB"/>
    <w:pPr>
      <w:spacing w:line="240" w:lineRule="auto"/>
    </w:pPr>
    <w:rPr>
      <w:sz w:val="20"/>
      <w:szCs w:val="20"/>
    </w:rPr>
  </w:style>
  <w:style w:type="character" w:customStyle="1" w:styleId="CommentTextChar">
    <w:name w:val="Comment Text Char"/>
    <w:basedOn w:val="DefaultParagraphFont"/>
    <w:link w:val="CommentText"/>
    <w:uiPriority w:val="99"/>
    <w:semiHidden/>
    <w:rsid w:val="00862CAB"/>
    <w:rPr>
      <w:sz w:val="20"/>
      <w:szCs w:val="20"/>
      <w:lang w:val="en-GB"/>
    </w:rPr>
  </w:style>
  <w:style w:type="paragraph" w:styleId="CommentSubject">
    <w:name w:val="annotation subject"/>
    <w:basedOn w:val="CommentText"/>
    <w:next w:val="CommentText"/>
    <w:link w:val="CommentSubjectChar"/>
    <w:uiPriority w:val="99"/>
    <w:semiHidden/>
    <w:unhideWhenUsed/>
    <w:rsid w:val="00862CAB"/>
    <w:rPr>
      <w:b/>
      <w:bCs/>
    </w:rPr>
  </w:style>
  <w:style w:type="character" w:customStyle="1" w:styleId="CommentSubjectChar">
    <w:name w:val="Comment Subject Char"/>
    <w:basedOn w:val="CommentTextChar"/>
    <w:link w:val="CommentSubject"/>
    <w:uiPriority w:val="99"/>
    <w:semiHidden/>
    <w:rsid w:val="00862CAB"/>
    <w:rPr>
      <w:b/>
      <w:bCs/>
      <w:sz w:val="20"/>
      <w:szCs w:val="20"/>
      <w:lang w:val="en-GB"/>
    </w:rPr>
  </w:style>
  <w:style w:type="paragraph" w:styleId="BalloonText">
    <w:name w:val="Balloon Text"/>
    <w:basedOn w:val="Normal"/>
    <w:link w:val="BalloonTextChar"/>
    <w:uiPriority w:val="99"/>
    <w:semiHidden/>
    <w:unhideWhenUsed/>
    <w:rsid w:val="00862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CAB"/>
    <w:rPr>
      <w:rFonts w:ascii="Segoe UI" w:hAnsi="Segoe UI" w:cs="Segoe UI"/>
      <w:sz w:val="18"/>
      <w:szCs w:val="18"/>
      <w:lang w:val="en-GB"/>
    </w:rPr>
  </w:style>
  <w:style w:type="paragraph" w:styleId="TOC3">
    <w:name w:val="toc 3"/>
    <w:basedOn w:val="Normal"/>
    <w:next w:val="Normal"/>
    <w:autoRedefine/>
    <w:uiPriority w:val="39"/>
    <w:unhideWhenUsed/>
    <w:rsid w:val="00F403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385396">
      <w:bodyDiv w:val="1"/>
      <w:marLeft w:val="0"/>
      <w:marRight w:val="0"/>
      <w:marTop w:val="0"/>
      <w:marBottom w:val="0"/>
      <w:divBdr>
        <w:top w:val="none" w:sz="0" w:space="0" w:color="auto"/>
        <w:left w:val="none" w:sz="0" w:space="0" w:color="auto"/>
        <w:bottom w:val="none" w:sz="0" w:space="0" w:color="auto"/>
        <w:right w:val="none" w:sz="0" w:space="0" w:color="auto"/>
      </w:divBdr>
    </w:div>
    <w:div w:id="1181048776">
      <w:bodyDiv w:val="1"/>
      <w:marLeft w:val="0"/>
      <w:marRight w:val="0"/>
      <w:marTop w:val="0"/>
      <w:marBottom w:val="0"/>
      <w:divBdr>
        <w:top w:val="none" w:sz="0" w:space="0" w:color="auto"/>
        <w:left w:val="none" w:sz="0" w:space="0" w:color="auto"/>
        <w:bottom w:val="none" w:sz="0" w:space="0" w:color="auto"/>
        <w:right w:val="none" w:sz="0" w:space="0" w:color="auto"/>
      </w:divBdr>
    </w:div>
    <w:div w:id="16184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4E4B0-3561-4BCF-8B97-BC7831606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7</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 604029</dc:creator>
  <cp:keywords/>
  <dc:description/>
  <cp:lastModifiedBy>Rajani S. 604029</cp:lastModifiedBy>
  <cp:revision>73</cp:revision>
  <dcterms:created xsi:type="dcterms:W3CDTF">2020-07-16T07:45:00Z</dcterms:created>
  <dcterms:modified xsi:type="dcterms:W3CDTF">2020-07-21T16:12:00Z</dcterms:modified>
</cp:coreProperties>
</file>