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132" w:rsidRPr="00985132" w:rsidRDefault="00985132" w:rsidP="00985132">
      <w:pPr>
        <w:spacing w:after="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Visual Studio 2010 - Visual C#</w:t>
      </w:r>
    </w:p>
    <w:p w:rsidR="00985132" w:rsidRPr="00985132" w:rsidRDefault="00985132" w:rsidP="00985132">
      <w:pPr>
        <w:spacing w:after="150" w:line="240" w:lineRule="auto"/>
        <w:textAlignment w:val="top"/>
        <w:rPr>
          <w:rFonts w:ascii="Arial" w:eastAsia="Times New Roman" w:hAnsi="Arial" w:cs="Arial"/>
          <w:b/>
          <w:bCs/>
          <w:color w:val="000000"/>
          <w:sz w:val="30"/>
          <w:szCs w:val="30"/>
          <w:lang w:val="en-IN" w:eastAsia="en-IN"/>
        </w:rPr>
      </w:pPr>
      <w:r w:rsidRPr="00985132">
        <w:rPr>
          <w:rFonts w:ascii="Arial" w:eastAsia="Times New Roman" w:hAnsi="Arial" w:cs="Arial"/>
          <w:b/>
          <w:bCs/>
          <w:color w:val="000000"/>
          <w:sz w:val="30"/>
          <w:szCs w:val="30"/>
          <w:lang w:val="en-IN" w:eastAsia="en-IN"/>
        </w:rPr>
        <w:t>Anonymous Types (C# Programming Guide)</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Updated: April 2011</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Anonymous types provide a convenient way to encapsulate a set of read-only properties into a single object without having to explicitly define a type first. The type name is generated by the compiler and is not available at the source code level. The type of each property is inferred by the compiler. </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You create anonymous types by using the </w:t>
      </w:r>
      <w:hyperlink r:id="rId6" w:history="1">
        <w:r w:rsidRPr="00985132">
          <w:rPr>
            <w:rFonts w:ascii="Verdana" w:eastAsia="Times New Roman" w:hAnsi="Verdana"/>
            <w:color w:val="0033CC"/>
            <w:sz w:val="16"/>
            <w:szCs w:val="16"/>
            <w:lang w:val="en-IN" w:eastAsia="en-IN"/>
          </w:rPr>
          <w:t>new</w:t>
        </w:r>
      </w:hyperlink>
      <w:r w:rsidRPr="00985132">
        <w:rPr>
          <w:rFonts w:ascii="Verdana" w:eastAsia="Times New Roman" w:hAnsi="Verdana"/>
          <w:color w:val="000000"/>
          <w:sz w:val="16"/>
          <w:szCs w:val="16"/>
          <w:lang w:val="en-IN" w:eastAsia="en-IN"/>
        </w:rPr>
        <w:t xml:space="preserve"> operator together with an object initializer. For more information about object initializers, see </w:t>
      </w:r>
      <w:hyperlink r:id="rId7" w:history="1">
        <w:r w:rsidRPr="00985132">
          <w:rPr>
            <w:rFonts w:ascii="Verdana" w:eastAsia="Times New Roman" w:hAnsi="Verdana"/>
            <w:color w:val="0033CC"/>
            <w:sz w:val="16"/>
            <w:szCs w:val="16"/>
            <w:lang w:val="en-IN" w:eastAsia="en-IN"/>
          </w:rPr>
          <w:t>Object and Collection Initializers (C# Programming Guide)</w:t>
        </w:r>
      </w:hyperlink>
      <w:r w:rsidRPr="00985132">
        <w:rPr>
          <w:rFonts w:ascii="Verdana" w:eastAsia="Times New Roman" w:hAnsi="Verdana"/>
          <w:color w:val="000000"/>
          <w:sz w:val="16"/>
          <w:szCs w:val="16"/>
          <w:lang w:val="en-IN" w:eastAsia="en-IN"/>
        </w:rPr>
        <w:t>.</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The following example shows an anonymous type that is initialized with two properties named </w:t>
      </w:r>
      <w:r w:rsidRPr="00985132">
        <w:rPr>
          <w:rFonts w:ascii="Courier New" w:eastAsia="Times New Roman" w:hAnsi="Courier New" w:cs="Courier New"/>
          <w:color w:val="000066"/>
          <w:sz w:val="17"/>
          <w:szCs w:val="17"/>
          <w:lang w:val="en-IN" w:eastAsia="en-IN"/>
        </w:rPr>
        <w:t>Amount</w:t>
      </w:r>
      <w:r w:rsidRPr="00985132">
        <w:rPr>
          <w:rFonts w:ascii="Verdana" w:eastAsia="Times New Roman" w:hAnsi="Verdana"/>
          <w:color w:val="000000"/>
          <w:sz w:val="16"/>
          <w:szCs w:val="16"/>
          <w:lang w:val="en-IN" w:eastAsia="en-IN"/>
        </w:rPr>
        <w:t xml:space="preserve"> and </w:t>
      </w:r>
      <w:r w:rsidRPr="00985132">
        <w:rPr>
          <w:rFonts w:ascii="Courier New" w:eastAsia="Times New Roman" w:hAnsi="Courier New" w:cs="Courier New"/>
          <w:color w:val="000066"/>
          <w:sz w:val="17"/>
          <w:szCs w:val="17"/>
          <w:lang w:val="en-IN" w:eastAsia="en-IN"/>
        </w:rPr>
        <w:t>Message</w:t>
      </w:r>
      <w:r w:rsidRPr="00985132">
        <w:rPr>
          <w:rFonts w:ascii="Verdana" w:eastAsia="Times New Roman" w:hAnsi="Verdana"/>
          <w:color w:val="000000"/>
          <w:sz w:val="16"/>
          <w:szCs w:val="16"/>
          <w:lang w:val="en-IN" w:eastAsia="en-IN"/>
        </w:rPr>
        <w:t>.</w:t>
      </w:r>
    </w:p>
    <w:p w:rsidR="00985132" w:rsidRPr="00985132" w:rsidRDefault="00985132" w:rsidP="00985132">
      <w:pPr>
        <w:spacing w:after="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C# </w:t>
      </w:r>
    </w:p>
    <w:p w:rsidR="00985132" w:rsidRPr="00985132" w:rsidRDefault="00985132" w:rsidP="00985132">
      <w:pPr>
        <w:spacing w:after="0" w:line="240" w:lineRule="auto"/>
        <w:textAlignment w:val="top"/>
        <w:rPr>
          <w:rFonts w:ascii="Times New Roman" w:eastAsia="Times New Roman" w:hAnsi="Times New Roman"/>
          <w:color w:val="0033CC"/>
          <w:sz w:val="24"/>
          <w:szCs w:val="24"/>
          <w:lang w:val="en-IN" w:eastAsia="en-IN"/>
        </w:rPr>
      </w:pPr>
      <w:r w:rsidRPr="00985132">
        <w:rPr>
          <w:rFonts w:ascii="Verdana" w:eastAsia="Times New Roman" w:hAnsi="Verdana"/>
          <w:color w:val="000000"/>
          <w:sz w:val="16"/>
          <w:szCs w:val="16"/>
          <w:lang w:val="en-IN" w:eastAsia="en-IN"/>
        </w:rPr>
        <w:fldChar w:fldCharType="begin"/>
      </w:r>
      <w:r w:rsidRPr="00985132">
        <w:rPr>
          <w:rFonts w:ascii="Verdana" w:eastAsia="Times New Roman" w:hAnsi="Verdana"/>
          <w:color w:val="000000"/>
          <w:sz w:val="16"/>
          <w:szCs w:val="16"/>
          <w:lang w:val="en-IN" w:eastAsia="en-IN"/>
        </w:rPr>
        <w:instrText xml:space="preserve"> HYPERLINK "javascript:CopyCode('ctl00_MTCS_main_ctl03_code');" \o "Copy Code" </w:instrText>
      </w:r>
      <w:r w:rsidRPr="00985132">
        <w:rPr>
          <w:rFonts w:ascii="Verdana" w:eastAsia="Times New Roman" w:hAnsi="Verdana"/>
          <w:color w:val="000000"/>
          <w:sz w:val="16"/>
          <w:szCs w:val="16"/>
          <w:lang w:val="en-IN" w:eastAsia="en-IN"/>
        </w:rPr>
        <w:fldChar w:fldCharType="separate"/>
      </w:r>
    </w:p>
    <w:p w:rsidR="00985132" w:rsidRPr="00985132" w:rsidRDefault="00985132" w:rsidP="00985132">
      <w:pPr>
        <w:spacing w:after="0" w:line="240" w:lineRule="auto"/>
        <w:textAlignment w:val="top"/>
        <w:rPr>
          <w:rFonts w:ascii="Times New Roman" w:eastAsia="Times New Roman" w:hAnsi="Times New Roman"/>
          <w:color w:val="000000"/>
          <w:sz w:val="24"/>
          <w:szCs w:val="24"/>
          <w:lang w:val="en-IN" w:eastAsia="en-IN"/>
        </w:rPr>
      </w:pPr>
      <w:r w:rsidRPr="00985132">
        <w:rPr>
          <w:rFonts w:ascii="Verdana" w:eastAsia="Times New Roman" w:hAnsi="Verdana"/>
          <w:color w:val="0033CC"/>
          <w:sz w:val="16"/>
          <w:szCs w:val="16"/>
          <w:lang w:val="en-IN" w:eastAsia="en-IN"/>
        </w:rPr>
        <w:t xml:space="preserve">Copy Code </w:t>
      </w:r>
      <w:r w:rsidRPr="00985132">
        <w:rPr>
          <w:rFonts w:ascii="Verdana" w:eastAsia="Times New Roman" w:hAnsi="Verdana"/>
          <w:color w:val="000000"/>
          <w:sz w:val="16"/>
          <w:szCs w:val="16"/>
          <w:lang w:val="en-IN" w:eastAsia="en-IN"/>
        </w:rPr>
        <w:fldChar w:fldCharType="end"/>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 xml:space="preserve">var v = </w:t>
      </w:r>
      <w:r w:rsidRPr="00985132">
        <w:rPr>
          <w:rFonts w:ascii="Courier New" w:eastAsia="Times New Roman" w:hAnsi="Courier New" w:cs="Courier New"/>
          <w:color w:val="0000FF"/>
          <w:sz w:val="20"/>
          <w:szCs w:val="20"/>
          <w:lang w:val="en-IN" w:eastAsia="en-IN"/>
        </w:rPr>
        <w:t>new</w:t>
      </w:r>
      <w:r w:rsidRPr="00985132">
        <w:rPr>
          <w:rFonts w:ascii="Courier New" w:eastAsia="Times New Roman" w:hAnsi="Courier New" w:cs="Courier New"/>
          <w:color w:val="000000"/>
          <w:sz w:val="20"/>
          <w:szCs w:val="20"/>
          <w:lang w:val="en-IN" w:eastAsia="en-IN"/>
        </w:rPr>
        <w:t xml:space="preserve"> { Amount = 108, Message = </w:t>
      </w:r>
      <w:r w:rsidRPr="00985132">
        <w:rPr>
          <w:rFonts w:ascii="Courier New" w:eastAsia="Times New Roman" w:hAnsi="Courier New" w:cs="Courier New"/>
          <w:color w:val="800000"/>
          <w:sz w:val="20"/>
          <w:szCs w:val="20"/>
          <w:lang w:val="en-IN" w:eastAsia="en-IN"/>
        </w:rPr>
        <w:t>"Hello"</w:t>
      </w:r>
      <w:r w:rsidRPr="00985132">
        <w:rPr>
          <w:rFonts w:ascii="Courier New" w:eastAsia="Times New Roman" w:hAnsi="Courier New" w:cs="Courier New"/>
          <w:color w:val="000000"/>
          <w:sz w:val="20"/>
          <w:szCs w:val="20"/>
          <w:lang w:val="en-IN" w:eastAsia="en-IN"/>
        </w:rPr>
        <w:t xml:space="preserve"> };</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8000"/>
          <w:sz w:val="20"/>
          <w:szCs w:val="20"/>
          <w:lang w:val="en-IN" w:eastAsia="en-IN"/>
        </w:rPr>
        <w:t>// Rest the mouse pointer over v.Amount and v.Message in the following</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8000"/>
          <w:sz w:val="20"/>
          <w:szCs w:val="20"/>
          <w:lang w:val="en-IN" w:eastAsia="en-IN"/>
        </w:rPr>
        <w:t>// statement to verify that their inferred types are int and string.</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Console.WriteLine(v.Amount + v.Message);</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Anonymous types typically are used in the </w:t>
      </w:r>
      <w:hyperlink r:id="rId8" w:history="1">
        <w:r w:rsidRPr="00985132">
          <w:rPr>
            <w:rFonts w:ascii="Verdana" w:eastAsia="Times New Roman" w:hAnsi="Verdana"/>
            <w:color w:val="0033CC"/>
            <w:sz w:val="16"/>
            <w:szCs w:val="16"/>
            <w:lang w:val="en-IN" w:eastAsia="en-IN"/>
          </w:rPr>
          <w:t>select</w:t>
        </w:r>
      </w:hyperlink>
      <w:r w:rsidRPr="00985132">
        <w:rPr>
          <w:rFonts w:ascii="Verdana" w:eastAsia="Times New Roman" w:hAnsi="Verdana"/>
          <w:color w:val="000000"/>
          <w:sz w:val="16"/>
          <w:szCs w:val="16"/>
          <w:lang w:val="en-IN" w:eastAsia="en-IN"/>
        </w:rPr>
        <w:t xml:space="preserve"> clause of a query expression to return a subset of the properties from each object in the source sequence. For more information about queries, see </w:t>
      </w:r>
      <w:hyperlink r:id="rId9" w:history="1">
        <w:r w:rsidRPr="00985132">
          <w:rPr>
            <w:rFonts w:ascii="Verdana" w:eastAsia="Times New Roman" w:hAnsi="Verdana"/>
            <w:color w:val="0033CC"/>
            <w:sz w:val="16"/>
            <w:szCs w:val="16"/>
            <w:lang w:val="en-IN" w:eastAsia="en-IN"/>
          </w:rPr>
          <w:t>LINQ Query Expressions (C# Programming Guide)</w:t>
        </w:r>
      </w:hyperlink>
      <w:r w:rsidRPr="00985132">
        <w:rPr>
          <w:rFonts w:ascii="Verdana" w:eastAsia="Times New Roman" w:hAnsi="Verdana"/>
          <w:color w:val="000000"/>
          <w:sz w:val="16"/>
          <w:szCs w:val="16"/>
          <w:lang w:val="en-IN" w:eastAsia="en-IN"/>
        </w:rPr>
        <w:t>.</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Anonymous types contain one or more public read-only properties. No other kinds of class members, such as methods or events, are valid. The expression that is used to initialize a property cannot be </w:t>
      </w:r>
      <w:r w:rsidRPr="00985132">
        <w:rPr>
          <w:rFonts w:ascii="Verdana" w:eastAsia="Times New Roman" w:hAnsi="Verdana"/>
          <w:b/>
          <w:bCs/>
          <w:color w:val="000000"/>
          <w:sz w:val="16"/>
          <w:szCs w:val="16"/>
          <w:lang w:val="en-IN" w:eastAsia="en-IN"/>
        </w:rPr>
        <w:t>null</w:t>
      </w:r>
      <w:r w:rsidRPr="00985132">
        <w:rPr>
          <w:rFonts w:ascii="Verdana" w:eastAsia="Times New Roman" w:hAnsi="Verdana"/>
          <w:color w:val="000000"/>
          <w:sz w:val="16"/>
          <w:szCs w:val="16"/>
          <w:lang w:val="en-IN" w:eastAsia="en-IN"/>
        </w:rPr>
        <w:t xml:space="preserve">, an anonymous function, or a pointer type. </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The most common scenario is to initialize an anonymous type with properties from another type. In the following example, assume that a class exists that is named </w:t>
      </w:r>
      <w:r w:rsidRPr="00985132">
        <w:rPr>
          <w:rFonts w:ascii="Courier New" w:eastAsia="Times New Roman" w:hAnsi="Courier New" w:cs="Courier New"/>
          <w:color w:val="000066"/>
          <w:sz w:val="17"/>
          <w:szCs w:val="17"/>
          <w:lang w:val="en-IN" w:eastAsia="en-IN"/>
        </w:rPr>
        <w:t>Product</w:t>
      </w:r>
      <w:r w:rsidRPr="00985132">
        <w:rPr>
          <w:rFonts w:ascii="Verdana" w:eastAsia="Times New Roman" w:hAnsi="Verdana"/>
          <w:color w:val="000000"/>
          <w:sz w:val="16"/>
          <w:szCs w:val="16"/>
          <w:lang w:val="en-IN" w:eastAsia="en-IN"/>
        </w:rPr>
        <w:t xml:space="preserve">. Class </w:t>
      </w:r>
      <w:r w:rsidRPr="00985132">
        <w:rPr>
          <w:rFonts w:ascii="Courier New" w:eastAsia="Times New Roman" w:hAnsi="Courier New" w:cs="Courier New"/>
          <w:color w:val="000066"/>
          <w:sz w:val="17"/>
          <w:szCs w:val="17"/>
          <w:lang w:val="en-IN" w:eastAsia="en-IN"/>
        </w:rPr>
        <w:t>Product</w:t>
      </w:r>
      <w:r w:rsidRPr="00985132">
        <w:rPr>
          <w:rFonts w:ascii="Verdana" w:eastAsia="Times New Roman" w:hAnsi="Verdana"/>
          <w:color w:val="000000"/>
          <w:sz w:val="16"/>
          <w:szCs w:val="16"/>
          <w:lang w:val="en-IN" w:eastAsia="en-IN"/>
        </w:rPr>
        <w:t xml:space="preserve"> includes </w:t>
      </w:r>
      <w:r w:rsidRPr="00985132">
        <w:rPr>
          <w:rFonts w:ascii="Courier New" w:eastAsia="Times New Roman" w:hAnsi="Courier New" w:cs="Courier New"/>
          <w:color w:val="000066"/>
          <w:sz w:val="17"/>
          <w:szCs w:val="17"/>
          <w:lang w:val="en-IN" w:eastAsia="en-IN"/>
        </w:rPr>
        <w:t>Color</w:t>
      </w:r>
      <w:r w:rsidRPr="00985132">
        <w:rPr>
          <w:rFonts w:ascii="Verdana" w:eastAsia="Times New Roman" w:hAnsi="Verdana"/>
          <w:color w:val="000000"/>
          <w:sz w:val="16"/>
          <w:szCs w:val="16"/>
          <w:lang w:val="en-IN" w:eastAsia="en-IN"/>
        </w:rPr>
        <w:t xml:space="preserve"> and </w:t>
      </w:r>
      <w:r w:rsidRPr="00985132">
        <w:rPr>
          <w:rFonts w:ascii="Courier New" w:eastAsia="Times New Roman" w:hAnsi="Courier New" w:cs="Courier New"/>
          <w:color w:val="000066"/>
          <w:sz w:val="17"/>
          <w:szCs w:val="17"/>
          <w:lang w:val="en-IN" w:eastAsia="en-IN"/>
        </w:rPr>
        <w:t>Price</w:t>
      </w:r>
      <w:r w:rsidRPr="00985132">
        <w:rPr>
          <w:rFonts w:ascii="Verdana" w:eastAsia="Times New Roman" w:hAnsi="Verdana"/>
          <w:color w:val="000000"/>
          <w:sz w:val="16"/>
          <w:szCs w:val="16"/>
          <w:lang w:val="en-IN" w:eastAsia="en-IN"/>
        </w:rPr>
        <w:t xml:space="preserve"> properties, together with other properties that you are not interested in. Variable </w:t>
      </w:r>
      <w:r w:rsidRPr="00985132">
        <w:rPr>
          <w:rFonts w:ascii="Courier New" w:eastAsia="Times New Roman" w:hAnsi="Courier New" w:cs="Courier New"/>
          <w:color w:val="000066"/>
          <w:sz w:val="17"/>
          <w:szCs w:val="17"/>
          <w:lang w:val="en-IN" w:eastAsia="en-IN"/>
        </w:rPr>
        <w:t>products</w:t>
      </w:r>
      <w:r w:rsidRPr="00985132">
        <w:rPr>
          <w:rFonts w:ascii="Verdana" w:eastAsia="Times New Roman" w:hAnsi="Verdana"/>
          <w:color w:val="000000"/>
          <w:sz w:val="16"/>
          <w:szCs w:val="16"/>
          <w:lang w:val="en-IN" w:eastAsia="en-IN"/>
        </w:rPr>
        <w:t xml:space="preserve"> is a collection of </w:t>
      </w:r>
      <w:r w:rsidRPr="00985132">
        <w:rPr>
          <w:rFonts w:ascii="Courier New" w:eastAsia="Times New Roman" w:hAnsi="Courier New" w:cs="Courier New"/>
          <w:color w:val="000066"/>
          <w:sz w:val="17"/>
          <w:szCs w:val="17"/>
          <w:lang w:val="en-IN" w:eastAsia="en-IN"/>
        </w:rPr>
        <w:t>Product</w:t>
      </w:r>
      <w:r w:rsidRPr="00985132">
        <w:rPr>
          <w:rFonts w:ascii="Verdana" w:eastAsia="Times New Roman" w:hAnsi="Verdana"/>
          <w:color w:val="000000"/>
          <w:sz w:val="16"/>
          <w:szCs w:val="16"/>
          <w:lang w:val="en-IN" w:eastAsia="en-IN"/>
        </w:rPr>
        <w:t xml:space="preserve"> objects. The anonymous type declaration starts with the </w:t>
      </w:r>
      <w:r w:rsidRPr="00985132">
        <w:rPr>
          <w:rFonts w:ascii="Verdana" w:eastAsia="Times New Roman" w:hAnsi="Verdana"/>
          <w:b/>
          <w:bCs/>
          <w:color w:val="000000"/>
          <w:sz w:val="16"/>
          <w:szCs w:val="16"/>
          <w:lang w:val="en-IN" w:eastAsia="en-IN"/>
        </w:rPr>
        <w:t>new</w:t>
      </w:r>
      <w:r w:rsidRPr="00985132">
        <w:rPr>
          <w:rFonts w:ascii="Verdana" w:eastAsia="Times New Roman" w:hAnsi="Verdana"/>
          <w:color w:val="000000"/>
          <w:sz w:val="16"/>
          <w:szCs w:val="16"/>
          <w:lang w:val="en-IN" w:eastAsia="en-IN"/>
        </w:rPr>
        <w:t xml:space="preserve"> keyword. The declaration initializes a new type that uses only two properties from </w:t>
      </w:r>
      <w:r w:rsidRPr="00985132">
        <w:rPr>
          <w:rFonts w:ascii="Courier New" w:eastAsia="Times New Roman" w:hAnsi="Courier New" w:cs="Courier New"/>
          <w:color w:val="000066"/>
          <w:sz w:val="17"/>
          <w:szCs w:val="17"/>
          <w:lang w:val="en-IN" w:eastAsia="en-IN"/>
        </w:rPr>
        <w:t>Product</w:t>
      </w:r>
      <w:r w:rsidRPr="00985132">
        <w:rPr>
          <w:rFonts w:ascii="Verdana" w:eastAsia="Times New Roman" w:hAnsi="Verdana"/>
          <w:color w:val="000000"/>
          <w:sz w:val="16"/>
          <w:szCs w:val="16"/>
          <w:lang w:val="en-IN" w:eastAsia="en-IN"/>
        </w:rPr>
        <w:t>. This causes a smaller amount of data to be returned in the query.</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If you do not specify member names in the anonymous type, the compiler gives the anonymous type members the same name as the property being used to initialize them. You must provide a name for a property that is being initialized with an expression, as shown in the previous example. In the following example, the names of the properties of the anonymous type are </w:t>
      </w:r>
      <w:r w:rsidRPr="00985132">
        <w:rPr>
          <w:rFonts w:ascii="Courier New" w:eastAsia="Times New Roman" w:hAnsi="Courier New" w:cs="Courier New"/>
          <w:color w:val="000066"/>
          <w:sz w:val="17"/>
          <w:szCs w:val="17"/>
          <w:lang w:val="en-IN" w:eastAsia="en-IN"/>
        </w:rPr>
        <w:t>Color</w:t>
      </w:r>
      <w:r w:rsidRPr="00985132">
        <w:rPr>
          <w:rFonts w:ascii="Verdana" w:eastAsia="Times New Roman" w:hAnsi="Verdana"/>
          <w:color w:val="000000"/>
          <w:sz w:val="16"/>
          <w:szCs w:val="16"/>
          <w:lang w:val="en-IN" w:eastAsia="en-IN"/>
        </w:rPr>
        <w:t xml:space="preserve"> and </w:t>
      </w:r>
      <w:r w:rsidRPr="00985132">
        <w:rPr>
          <w:rFonts w:ascii="Courier New" w:eastAsia="Times New Roman" w:hAnsi="Courier New" w:cs="Courier New"/>
          <w:color w:val="000066"/>
          <w:sz w:val="17"/>
          <w:szCs w:val="17"/>
          <w:lang w:val="en-IN" w:eastAsia="en-IN"/>
        </w:rPr>
        <w:t>Price</w:t>
      </w:r>
      <w:r w:rsidRPr="00985132">
        <w:rPr>
          <w:rFonts w:ascii="Verdana" w:eastAsia="Times New Roman" w:hAnsi="Verdana"/>
          <w:color w:val="000000"/>
          <w:sz w:val="16"/>
          <w:szCs w:val="16"/>
          <w:lang w:val="en-IN" w:eastAsia="en-IN"/>
        </w:rPr>
        <w:t>.</w:t>
      </w:r>
    </w:p>
    <w:p w:rsidR="00985132" w:rsidRPr="00985132" w:rsidRDefault="00985132" w:rsidP="00985132">
      <w:pPr>
        <w:spacing w:after="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C# </w:t>
      </w:r>
    </w:p>
    <w:p w:rsidR="00985132" w:rsidRPr="00985132" w:rsidRDefault="00985132" w:rsidP="00985132">
      <w:pPr>
        <w:spacing w:after="0" w:line="240" w:lineRule="auto"/>
        <w:textAlignment w:val="top"/>
        <w:rPr>
          <w:rFonts w:ascii="Times New Roman" w:eastAsia="Times New Roman" w:hAnsi="Times New Roman"/>
          <w:color w:val="0033CC"/>
          <w:sz w:val="24"/>
          <w:szCs w:val="24"/>
          <w:lang w:val="en-IN" w:eastAsia="en-IN"/>
        </w:rPr>
      </w:pPr>
      <w:r w:rsidRPr="00985132">
        <w:rPr>
          <w:rFonts w:ascii="Verdana" w:eastAsia="Times New Roman" w:hAnsi="Verdana"/>
          <w:color w:val="000000"/>
          <w:sz w:val="16"/>
          <w:szCs w:val="16"/>
          <w:lang w:val="en-IN" w:eastAsia="en-IN"/>
        </w:rPr>
        <w:fldChar w:fldCharType="begin"/>
      </w:r>
      <w:r w:rsidRPr="00985132">
        <w:rPr>
          <w:rFonts w:ascii="Verdana" w:eastAsia="Times New Roman" w:hAnsi="Verdana"/>
          <w:color w:val="000000"/>
          <w:sz w:val="16"/>
          <w:szCs w:val="16"/>
          <w:lang w:val="en-IN" w:eastAsia="en-IN"/>
        </w:rPr>
        <w:instrText xml:space="preserve"> HYPERLINK "javascript:CopyCode('ctl00_MTCS_main_ctl06_code');" \o "Copy Code" </w:instrText>
      </w:r>
      <w:r w:rsidRPr="00985132">
        <w:rPr>
          <w:rFonts w:ascii="Verdana" w:eastAsia="Times New Roman" w:hAnsi="Verdana"/>
          <w:color w:val="000000"/>
          <w:sz w:val="16"/>
          <w:szCs w:val="16"/>
          <w:lang w:val="en-IN" w:eastAsia="en-IN"/>
        </w:rPr>
        <w:fldChar w:fldCharType="separate"/>
      </w:r>
    </w:p>
    <w:p w:rsidR="00985132" w:rsidRPr="00985132" w:rsidRDefault="00985132" w:rsidP="00985132">
      <w:pPr>
        <w:spacing w:after="0" w:line="240" w:lineRule="auto"/>
        <w:textAlignment w:val="top"/>
        <w:rPr>
          <w:rFonts w:ascii="Times New Roman" w:eastAsia="Times New Roman" w:hAnsi="Times New Roman"/>
          <w:color w:val="000000"/>
          <w:sz w:val="24"/>
          <w:szCs w:val="24"/>
          <w:lang w:val="en-IN" w:eastAsia="en-IN"/>
        </w:rPr>
      </w:pPr>
      <w:r w:rsidRPr="00985132">
        <w:rPr>
          <w:rFonts w:ascii="Verdana" w:eastAsia="Times New Roman" w:hAnsi="Verdana"/>
          <w:color w:val="0033CC"/>
          <w:sz w:val="16"/>
          <w:szCs w:val="16"/>
          <w:lang w:val="en-IN" w:eastAsia="en-IN"/>
        </w:rPr>
        <w:t xml:space="preserve">Copy Code </w:t>
      </w:r>
      <w:r w:rsidRPr="00985132">
        <w:rPr>
          <w:rFonts w:ascii="Verdana" w:eastAsia="Times New Roman" w:hAnsi="Verdana"/>
          <w:color w:val="000000"/>
          <w:sz w:val="16"/>
          <w:szCs w:val="16"/>
          <w:lang w:val="en-IN" w:eastAsia="en-IN"/>
        </w:rPr>
        <w:fldChar w:fldCharType="end"/>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 xml:space="preserve">var productQuery = </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 xml:space="preserve">    from prod </w:t>
      </w:r>
      <w:r w:rsidRPr="00985132">
        <w:rPr>
          <w:rFonts w:ascii="Courier New" w:eastAsia="Times New Roman" w:hAnsi="Courier New" w:cs="Courier New"/>
          <w:color w:val="0000FF"/>
          <w:sz w:val="20"/>
          <w:szCs w:val="20"/>
          <w:lang w:val="en-IN" w:eastAsia="en-IN"/>
        </w:rPr>
        <w:t>in</w:t>
      </w:r>
      <w:r w:rsidRPr="00985132">
        <w:rPr>
          <w:rFonts w:ascii="Courier New" w:eastAsia="Times New Roman" w:hAnsi="Courier New" w:cs="Courier New"/>
          <w:color w:val="000000"/>
          <w:sz w:val="20"/>
          <w:szCs w:val="20"/>
          <w:lang w:val="en-IN" w:eastAsia="en-IN"/>
        </w:rPr>
        <w:t xml:space="preserve"> products</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 xml:space="preserve">    select </w:t>
      </w:r>
      <w:r w:rsidRPr="00985132">
        <w:rPr>
          <w:rFonts w:ascii="Courier New" w:eastAsia="Times New Roman" w:hAnsi="Courier New" w:cs="Courier New"/>
          <w:color w:val="0000FF"/>
          <w:sz w:val="20"/>
          <w:szCs w:val="20"/>
          <w:lang w:val="en-IN" w:eastAsia="en-IN"/>
        </w:rPr>
        <w:t>new</w:t>
      </w:r>
      <w:r w:rsidRPr="00985132">
        <w:rPr>
          <w:rFonts w:ascii="Courier New" w:eastAsia="Times New Roman" w:hAnsi="Courier New" w:cs="Courier New"/>
          <w:color w:val="000000"/>
          <w:sz w:val="20"/>
          <w:szCs w:val="20"/>
          <w:lang w:val="en-IN" w:eastAsia="en-IN"/>
        </w:rPr>
        <w:t xml:space="preserve"> { prod.Color, prod.Price };</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FF"/>
          <w:sz w:val="20"/>
          <w:szCs w:val="20"/>
          <w:lang w:val="en-IN" w:eastAsia="en-IN"/>
        </w:rPr>
        <w:t>foreach</w:t>
      </w:r>
      <w:r w:rsidRPr="00985132">
        <w:rPr>
          <w:rFonts w:ascii="Courier New" w:eastAsia="Times New Roman" w:hAnsi="Courier New" w:cs="Courier New"/>
          <w:color w:val="000000"/>
          <w:sz w:val="20"/>
          <w:szCs w:val="20"/>
          <w:lang w:val="en-IN" w:eastAsia="en-IN"/>
        </w:rPr>
        <w:t xml:space="preserve"> (var v </w:t>
      </w:r>
      <w:r w:rsidRPr="00985132">
        <w:rPr>
          <w:rFonts w:ascii="Courier New" w:eastAsia="Times New Roman" w:hAnsi="Courier New" w:cs="Courier New"/>
          <w:color w:val="0000FF"/>
          <w:sz w:val="20"/>
          <w:szCs w:val="20"/>
          <w:lang w:val="en-IN" w:eastAsia="en-IN"/>
        </w:rPr>
        <w:t>in</w:t>
      </w:r>
      <w:r w:rsidRPr="00985132">
        <w:rPr>
          <w:rFonts w:ascii="Courier New" w:eastAsia="Times New Roman" w:hAnsi="Courier New" w:cs="Courier New"/>
          <w:color w:val="000000"/>
          <w:sz w:val="20"/>
          <w:szCs w:val="20"/>
          <w:lang w:val="en-IN" w:eastAsia="en-IN"/>
        </w:rPr>
        <w:t xml:space="preserve"> productQuery)</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 xml:space="preserve">    Console.WriteLine(</w:t>
      </w:r>
      <w:r w:rsidRPr="00985132">
        <w:rPr>
          <w:rFonts w:ascii="Courier New" w:eastAsia="Times New Roman" w:hAnsi="Courier New" w:cs="Courier New"/>
          <w:color w:val="800000"/>
          <w:sz w:val="20"/>
          <w:szCs w:val="20"/>
          <w:lang w:val="en-IN" w:eastAsia="en-IN"/>
        </w:rPr>
        <w:t>"Color={0}, Price={1}"</w:t>
      </w:r>
      <w:r w:rsidRPr="00985132">
        <w:rPr>
          <w:rFonts w:ascii="Courier New" w:eastAsia="Times New Roman" w:hAnsi="Courier New" w:cs="Courier New"/>
          <w:color w:val="000000"/>
          <w:sz w:val="20"/>
          <w:szCs w:val="20"/>
          <w:lang w:val="en-IN" w:eastAsia="en-IN"/>
        </w:rPr>
        <w:t>, v.Color, v.Price);</w:t>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Typically, when you use an anonymous type to initialize a variable, you declare the variable as an implicitly typed local variable by using </w:t>
      </w:r>
      <w:hyperlink r:id="rId10" w:history="1">
        <w:r w:rsidRPr="00985132">
          <w:rPr>
            <w:rFonts w:ascii="Verdana" w:eastAsia="Times New Roman" w:hAnsi="Verdana"/>
            <w:color w:val="0033CC"/>
            <w:sz w:val="16"/>
            <w:szCs w:val="16"/>
            <w:lang w:val="en-IN" w:eastAsia="en-IN"/>
          </w:rPr>
          <w:t>var</w:t>
        </w:r>
      </w:hyperlink>
      <w:r w:rsidRPr="00985132">
        <w:rPr>
          <w:rFonts w:ascii="Verdana" w:eastAsia="Times New Roman" w:hAnsi="Verdana"/>
          <w:color w:val="000000"/>
          <w:sz w:val="16"/>
          <w:szCs w:val="16"/>
          <w:lang w:val="en-IN" w:eastAsia="en-IN"/>
        </w:rPr>
        <w:t xml:space="preserve">. The type name cannot be specified in the variable declaration because only the compiler has access to the underlying name of the anonymous type. For more information about </w:t>
      </w:r>
      <w:r w:rsidRPr="00985132">
        <w:rPr>
          <w:rFonts w:ascii="Verdana" w:eastAsia="Times New Roman" w:hAnsi="Verdana"/>
          <w:b/>
          <w:bCs/>
          <w:color w:val="000000"/>
          <w:sz w:val="16"/>
          <w:szCs w:val="16"/>
          <w:lang w:val="en-IN" w:eastAsia="en-IN"/>
        </w:rPr>
        <w:t>var</w:t>
      </w:r>
      <w:r w:rsidRPr="00985132">
        <w:rPr>
          <w:rFonts w:ascii="Verdana" w:eastAsia="Times New Roman" w:hAnsi="Verdana"/>
          <w:color w:val="000000"/>
          <w:sz w:val="16"/>
          <w:szCs w:val="16"/>
          <w:lang w:val="en-IN" w:eastAsia="en-IN"/>
        </w:rPr>
        <w:t xml:space="preserve">, see </w:t>
      </w:r>
      <w:hyperlink r:id="rId11" w:history="1">
        <w:r w:rsidRPr="00985132">
          <w:rPr>
            <w:rFonts w:ascii="Verdana" w:eastAsia="Times New Roman" w:hAnsi="Verdana"/>
            <w:color w:val="0033CC"/>
            <w:sz w:val="16"/>
            <w:szCs w:val="16"/>
            <w:lang w:val="en-IN" w:eastAsia="en-IN"/>
          </w:rPr>
          <w:t>Implicitly Typed Local Variables (C# Programming Guide)</w:t>
        </w:r>
      </w:hyperlink>
      <w:r w:rsidRPr="00985132">
        <w:rPr>
          <w:rFonts w:ascii="Verdana" w:eastAsia="Times New Roman" w:hAnsi="Verdana"/>
          <w:color w:val="000000"/>
          <w:sz w:val="16"/>
          <w:szCs w:val="16"/>
          <w:lang w:val="en-IN" w:eastAsia="en-IN"/>
        </w:rPr>
        <w:t>.</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You can create an array of anonymously typed elements by combining an implicitly typed local variable and an implicitly typed array, as shown in the following example.</w:t>
      </w:r>
    </w:p>
    <w:p w:rsidR="00985132" w:rsidRPr="00985132" w:rsidRDefault="00985132" w:rsidP="00985132">
      <w:pPr>
        <w:spacing w:after="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C# </w:t>
      </w:r>
    </w:p>
    <w:p w:rsidR="00985132" w:rsidRPr="00985132" w:rsidRDefault="00985132" w:rsidP="00985132">
      <w:pPr>
        <w:spacing w:after="0" w:line="240" w:lineRule="auto"/>
        <w:textAlignment w:val="top"/>
        <w:rPr>
          <w:rFonts w:ascii="Times New Roman" w:eastAsia="Times New Roman" w:hAnsi="Times New Roman"/>
          <w:color w:val="0033CC"/>
          <w:sz w:val="24"/>
          <w:szCs w:val="24"/>
          <w:lang w:val="en-IN" w:eastAsia="en-IN"/>
        </w:rPr>
      </w:pPr>
      <w:r w:rsidRPr="00985132">
        <w:rPr>
          <w:rFonts w:ascii="Verdana" w:eastAsia="Times New Roman" w:hAnsi="Verdana"/>
          <w:color w:val="000000"/>
          <w:sz w:val="16"/>
          <w:szCs w:val="16"/>
          <w:lang w:val="en-IN" w:eastAsia="en-IN"/>
        </w:rPr>
        <w:fldChar w:fldCharType="begin"/>
      </w:r>
      <w:r w:rsidRPr="00985132">
        <w:rPr>
          <w:rFonts w:ascii="Verdana" w:eastAsia="Times New Roman" w:hAnsi="Verdana"/>
          <w:color w:val="000000"/>
          <w:sz w:val="16"/>
          <w:szCs w:val="16"/>
          <w:lang w:val="en-IN" w:eastAsia="en-IN"/>
        </w:rPr>
        <w:instrText xml:space="preserve"> HYPERLINK "javascript:CopyCode('ctl00_MTCS_main_ctl09_code');" \o "Copy Code" </w:instrText>
      </w:r>
      <w:r w:rsidRPr="00985132">
        <w:rPr>
          <w:rFonts w:ascii="Verdana" w:eastAsia="Times New Roman" w:hAnsi="Verdana"/>
          <w:color w:val="000000"/>
          <w:sz w:val="16"/>
          <w:szCs w:val="16"/>
          <w:lang w:val="en-IN" w:eastAsia="en-IN"/>
        </w:rPr>
        <w:fldChar w:fldCharType="separate"/>
      </w:r>
    </w:p>
    <w:p w:rsidR="00985132" w:rsidRPr="00985132" w:rsidRDefault="00985132" w:rsidP="00985132">
      <w:pPr>
        <w:spacing w:after="0" w:line="240" w:lineRule="auto"/>
        <w:textAlignment w:val="top"/>
        <w:rPr>
          <w:rFonts w:ascii="Times New Roman" w:eastAsia="Times New Roman" w:hAnsi="Times New Roman"/>
          <w:color w:val="000000"/>
          <w:sz w:val="24"/>
          <w:szCs w:val="24"/>
          <w:lang w:val="en-IN" w:eastAsia="en-IN"/>
        </w:rPr>
      </w:pPr>
      <w:r w:rsidRPr="00985132">
        <w:rPr>
          <w:rFonts w:ascii="Verdana" w:eastAsia="Times New Roman" w:hAnsi="Verdana"/>
          <w:color w:val="0033CC"/>
          <w:sz w:val="16"/>
          <w:szCs w:val="16"/>
          <w:lang w:val="en-IN" w:eastAsia="en-IN"/>
        </w:rPr>
        <w:lastRenderedPageBreak/>
        <w:t xml:space="preserve">Copy Code </w:t>
      </w:r>
      <w:r w:rsidRPr="00985132">
        <w:rPr>
          <w:rFonts w:ascii="Verdana" w:eastAsia="Times New Roman" w:hAnsi="Verdana"/>
          <w:color w:val="000000"/>
          <w:sz w:val="16"/>
          <w:szCs w:val="16"/>
          <w:lang w:val="en-IN" w:eastAsia="en-IN"/>
        </w:rPr>
        <w:fldChar w:fldCharType="end"/>
      </w:r>
    </w:p>
    <w:p w:rsidR="00985132" w:rsidRPr="00985132" w:rsidRDefault="00985132" w:rsidP="0098513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85132">
        <w:rPr>
          <w:rFonts w:ascii="Courier New" w:eastAsia="Times New Roman" w:hAnsi="Courier New" w:cs="Courier New"/>
          <w:color w:val="000000"/>
          <w:sz w:val="20"/>
          <w:szCs w:val="20"/>
          <w:lang w:val="en-IN" w:eastAsia="en-IN"/>
        </w:rPr>
        <w:t xml:space="preserve">var anonArray = </w:t>
      </w:r>
      <w:r w:rsidRPr="00985132">
        <w:rPr>
          <w:rFonts w:ascii="Courier New" w:eastAsia="Times New Roman" w:hAnsi="Courier New" w:cs="Courier New"/>
          <w:color w:val="0000FF"/>
          <w:sz w:val="20"/>
          <w:szCs w:val="20"/>
          <w:lang w:val="en-IN" w:eastAsia="en-IN"/>
        </w:rPr>
        <w:t>new</w:t>
      </w:r>
      <w:r w:rsidRPr="00985132">
        <w:rPr>
          <w:rFonts w:ascii="Courier New" w:eastAsia="Times New Roman" w:hAnsi="Courier New" w:cs="Courier New"/>
          <w:color w:val="000000"/>
          <w:sz w:val="20"/>
          <w:szCs w:val="20"/>
          <w:lang w:val="en-IN" w:eastAsia="en-IN"/>
        </w:rPr>
        <w:t xml:space="preserve">[] { </w:t>
      </w:r>
      <w:r w:rsidRPr="00985132">
        <w:rPr>
          <w:rFonts w:ascii="Courier New" w:eastAsia="Times New Roman" w:hAnsi="Courier New" w:cs="Courier New"/>
          <w:color w:val="0000FF"/>
          <w:sz w:val="20"/>
          <w:szCs w:val="20"/>
          <w:lang w:val="en-IN" w:eastAsia="en-IN"/>
        </w:rPr>
        <w:t>new</w:t>
      </w:r>
      <w:r w:rsidRPr="00985132">
        <w:rPr>
          <w:rFonts w:ascii="Courier New" w:eastAsia="Times New Roman" w:hAnsi="Courier New" w:cs="Courier New"/>
          <w:color w:val="000000"/>
          <w:sz w:val="20"/>
          <w:szCs w:val="20"/>
          <w:lang w:val="en-IN" w:eastAsia="en-IN"/>
        </w:rPr>
        <w:t xml:space="preserve"> { name = </w:t>
      </w:r>
      <w:r w:rsidRPr="00985132">
        <w:rPr>
          <w:rFonts w:ascii="Courier New" w:eastAsia="Times New Roman" w:hAnsi="Courier New" w:cs="Courier New"/>
          <w:color w:val="800000"/>
          <w:sz w:val="20"/>
          <w:szCs w:val="20"/>
          <w:lang w:val="en-IN" w:eastAsia="en-IN"/>
        </w:rPr>
        <w:t>"apple"</w:t>
      </w:r>
      <w:r w:rsidRPr="00985132">
        <w:rPr>
          <w:rFonts w:ascii="Courier New" w:eastAsia="Times New Roman" w:hAnsi="Courier New" w:cs="Courier New"/>
          <w:color w:val="000000"/>
          <w:sz w:val="20"/>
          <w:szCs w:val="20"/>
          <w:lang w:val="en-IN" w:eastAsia="en-IN"/>
        </w:rPr>
        <w:t xml:space="preserve">, diam = 4 }, </w:t>
      </w:r>
      <w:r w:rsidRPr="00985132">
        <w:rPr>
          <w:rFonts w:ascii="Courier New" w:eastAsia="Times New Roman" w:hAnsi="Courier New" w:cs="Courier New"/>
          <w:color w:val="0000FF"/>
          <w:sz w:val="20"/>
          <w:szCs w:val="20"/>
          <w:lang w:val="en-IN" w:eastAsia="en-IN"/>
        </w:rPr>
        <w:t>new</w:t>
      </w:r>
      <w:r w:rsidRPr="00985132">
        <w:rPr>
          <w:rFonts w:ascii="Courier New" w:eastAsia="Times New Roman" w:hAnsi="Courier New" w:cs="Courier New"/>
          <w:color w:val="000000"/>
          <w:sz w:val="20"/>
          <w:szCs w:val="20"/>
          <w:lang w:val="en-IN" w:eastAsia="en-IN"/>
        </w:rPr>
        <w:t xml:space="preserve"> { name = </w:t>
      </w:r>
      <w:r w:rsidRPr="00985132">
        <w:rPr>
          <w:rFonts w:ascii="Courier New" w:eastAsia="Times New Roman" w:hAnsi="Courier New" w:cs="Courier New"/>
          <w:color w:val="800000"/>
          <w:sz w:val="20"/>
          <w:szCs w:val="20"/>
          <w:lang w:val="en-IN" w:eastAsia="en-IN"/>
        </w:rPr>
        <w:t>"grape"</w:t>
      </w:r>
      <w:r w:rsidRPr="00985132">
        <w:rPr>
          <w:rFonts w:ascii="Courier New" w:eastAsia="Times New Roman" w:hAnsi="Courier New" w:cs="Courier New"/>
          <w:color w:val="000000"/>
          <w:sz w:val="20"/>
          <w:szCs w:val="20"/>
          <w:lang w:val="en-IN" w:eastAsia="en-IN"/>
        </w:rPr>
        <w:t>, diam = 1 }};</w:t>
      </w:r>
    </w:p>
    <w:p w:rsidR="00985132" w:rsidRPr="00985132" w:rsidRDefault="000E260B" w:rsidP="00985132">
      <w:pPr>
        <w:spacing w:after="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85132" w:rsidRPr="00985132">
        <w:rPr>
          <w:rFonts w:ascii="Verdana" w:eastAsia="Times New Roman" w:hAnsi="Verdana"/>
          <w:color w:val="000000"/>
          <w:sz w:val="16"/>
          <w:szCs w:val="16"/>
          <w:lang w:val="en-IN" w:eastAsia="en-IN"/>
        </w:rPr>
        <w:t>Remarks</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Anonymous types are </w:t>
      </w:r>
      <w:hyperlink r:id="rId13" w:history="1">
        <w:r w:rsidRPr="00985132">
          <w:rPr>
            <w:rFonts w:ascii="Verdana" w:eastAsia="Times New Roman" w:hAnsi="Verdana"/>
            <w:color w:val="0033CC"/>
            <w:sz w:val="16"/>
            <w:szCs w:val="16"/>
            <w:lang w:val="en-IN" w:eastAsia="en-IN"/>
          </w:rPr>
          <w:t>class</w:t>
        </w:r>
      </w:hyperlink>
      <w:r w:rsidRPr="00985132">
        <w:rPr>
          <w:rFonts w:ascii="Verdana" w:eastAsia="Times New Roman" w:hAnsi="Verdana"/>
          <w:color w:val="000000"/>
          <w:sz w:val="16"/>
          <w:szCs w:val="16"/>
          <w:lang w:val="en-IN" w:eastAsia="en-IN"/>
        </w:rPr>
        <w:t xml:space="preserve"> types that derive directly from </w:t>
      </w:r>
      <w:hyperlink r:id="rId14" w:history="1">
        <w:r w:rsidRPr="00985132">
          <w:rPr>
            <w:rFonts w:ascii="Verdana" w:eastAsia="Times New Roman" w:hAnsi="Verdana"/>
            <w:color w:val="0033CC"/>
            <w:sz w:val="16"/>
            <w:szCs w:val="16"/>
            <w:lang w:val="en-IN" w:eastAsia="en-IN"/>
          </w:rPr>
          <w:t>object</w:t>
        </w:r>
      </w:hyperlink>
      <w:r w:rsidRPr="00985132">
        <w:rPr>
          <w:rFonts w:ascii="Verdana" w:eastAsia="Times New Roman" w:hAnsi="Verdana"/>
          <w:color w:val="000000"/>
          <w:sz w:val="16"/>
          <w:szCs w:val="16"/>
          <w:lang w:val="en-IN" w:eastAsia="en-IN"/>
        </w:rPr>
        <w:t xml:space="preserve">, and that cannot be cast to any type except </w:t>
      </w:r>
      <w:hyperlink r:id="rId15" w:history="1">
        <w:r w:rsidRPr="00985132">
          <w:rPr>
            <w:rFonts w:ascii="Verdana" w:eastAsia="Times New Roman" w:hAnsi="Verdana"/>
            <w:color w:val="0033CC"/>
            <w:sz w:val="16"/>
            <w:szCs w:val="16"/>
            <w:lang w:val="en-IN" w:eastAsia="en-IN"/>
          </w:rPr>
          <w:t>object</w:t>
        </w:r>
      </w:hyperlink>
      <w:r w:rsidRPr="00985132">
        <w:rPr>
          <w:rFonts w:ascii="Verdana" w:eastAsia="Times New Roman" w:hAnsi="Verdana"/>
          <w:color w:val="000000"/>
          <w:sz w:val="16"/>
          <w:szCs w:val="16"/>
          <w:lang w:val="en-IN" w:eastAsia="en-IN"/>
        </w:rPr>
        <w:t>. The compiler provides a name for each anonymous type, although your application cannot access it. From the perspective of the common language runtime, an anonymous type is no different from any other reference type.</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If two or more anonymous types in the same assembly have the same number and type of properties, in the same order, the compiler treats them as the same type. They share the same compiler-generated type information.</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You cannot declare a field, a property, an event, or the return type of a method as having an anonymous type. Similarly, you cannot declare a formal parameter of a method, property, constructor, or indexer as having an anonymous type. To pass an anonymous type, or a collection that contains anonymous types, as an argument to a method, you can declare the parameter as type object. However, doing this defeats the purpose of strong typing. If you must store query results or pass them outside the method boundary, consider using an ordinary named struct or class instead of an anonymous type.</w:t>
      </w:r>
    </w:p>
    <w:p w:rsidR="00985132" w:rsidRPr="00985132" w:rsidRDefault="00985132" w:rsidP="00985132">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Because the </w:t>
      </w:r>
      <w:hyperlink r:id="rId16" w:history="1">
        <w:r w:rsidRPr="00985132">
          <w:rPr>
            <w:rFonts w:ascii="Verdana" w:eastAsia="Times New Roman" w:hAnsi="Verdana"/>
            <w:color w:val="0033CC"/>
            <w:sz w:val="16"/>
            <w:szCs w:val="16"/>
            <w:lang w:val="en-IN" w:eastAsia="en-IN"/>
          </w:rPr>
          <w:t>Equals</w:t>
        </w:r>
      </w:hyperlink>
      <w:r w:rsidRPr="00985132">
        <w:rPr>
          <w:rFonts w:ascii="Verdana" w:eastAsia="Times New Roman" w:hAnsi="Verdana"/>
          <w:color w:val="000000"/>
          <w:sz w:val="16"/>
          <w:szCs w:val="16"/>
          <w:lang w:val="en-IN" w:eastAsia="en-IN"/>
        </w:rPr>
        <w:t xml:space="preserve"> and </w:t>
      </w:r>
      <w:hyperlink r:id="rId17" w:history="1">
        <w:r w:rsidRPr="00985132">
          <w:rPr>
            <w:rFonts w:ascii="Verdana" w:eastAsia="Times New Roman" w:hAnsi="Verdana"/>
            <w:color w:val="0033CC"/>
            <w:sz w:val="16"/>
            <w:szCs w:val="16"/>
            <w:lang w:val="en-IN" w:eastAsia="en-IN"/>
          </w:rPr>
          <w:t>GetHashCode</w:t>
        </w:r>
      </w:hyperlink>
      <w:r w:rsidRPr="00985132">
        <w:rPr>
          <w:rFonts w:ascii="Verdana" w:eastAsia="Times New Roman" w:hAnsi="Verdana"/>
          <w:color w:val="000000"/>
          <w:sz w:val="16"/>
          <w:szCs w:val="16"/>
          <w:lang w:val="en-IN" w:eastAsia="en-IN"/>
        </w:rPr>
        <w:t xml:space="preserve"> methods on anonymous types are defined in terms of the </w:t>
      </w:r>
      <w:r w:rsidRPr="00985132">
        <w:rPr>
          <w:rFonts w:ascii="Verdana" w:eastAsia="Times New Roman" w:hAnsi="Verdana"/>
          <w:b/>
          <w:bCs/>
          <w:color w:val="000000"/>
          <w:sz w:val="16"/>
          <w:szCs w:val="16"/>
          <w:lang w:val="en-IN" w:eastAsia="en-IN"/>
        </w:rPr>
        <w:t>Equals</w:t>
      </w:r>
      <w:r w:rsidRPr="00985132">
        <w:rPr>
          <w:rFonts w:ascii="Verdana" w:eastAsia="Times New Roman" w:hAnsi="Verdana"/>
          <w:color w:val="000000"/>
          <w:sz w:val="16"/>
          <w:szCs w:val="16"/>
          <w:lang w:val="en-IN" w:eastAsia="en-IN"/>
        </w:rPr>
        <w:t xml:space="preserve"> and </w:t>
      </w:r>
      <w:r w:rsidRPr="00985132">
        <w:rPr>
          <w:rFonts w:ascii="Verdana" w:eastAsia="Times New Roman" w:hAnsi="Verdana"/>
          <w:b/>
          <w:bCs/>
          <w:color w:val="000000"/>
          <w:sz w:val="16"/>
          <w:szCs w:val="16"/>
          <w:lang w:val="en-IN" w:eastAsia="en-IN"/>
        </w:rPr>
        <w:t>GetHashcode</w:t>
      </w:r>
      <w:r w:rsidRPr="00985132">
        <w:rPr>
          <w:rFonts w:ascii="Verdana" w:eastAsia="Times New Roman" w:hAnsi="Verdana"/>
          <w:color w:val="000000"/>
          <w:sz w:val="16"/>
          <w:szCs w:val="16"/>
          <w:lang w:val="en-IN" w:eastAsia="en-IN"/>
        </w:rPr>
        <w:t xml:space="preserve"> methods of the properties, two instances of the same anonymous type are equal only if all their properties are equal.</w:t>
      </w:r>
    </w:p>
    <w:p w:rsidR="00BD4C98" w:rsidRDefault="00BD4C98"/>
    <w:sectPr w:rsidR="00BD4C98">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5FA" w:rsidRDefault="007005FA" w:rsidP="0008117F">
      <w:pPr>
        <w:spacing w:after="0" w:line="240" w:lineRule="auto"/>
      </w:pPr>
      <w:r>
        <w:separator/>
      </w:r>
    </w:p>
  </w:endnote>
  <w:endnote w:type="continuationSeparator" w:id="0">
    <w:p w:rsidR="007005FA" w:rsidRDefault="007005FA" w:rsidP="0008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17F" w:rsidRDefault="0008117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08117F" w:rsidRDefault="00081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5FA" w:rsidRDefault="007005FA" w:rsidP="0008117F">
      <w:pPr>
        <w:spacing w:after="0" w:line="240" w:lineRule="auto"/>
      </w:pPr>
      <w:r>
        <w:separator/>
      </w:r>
    </w:p>
  </w:footnote>
  <w:footnote w:type="continuationSeparator" w:id="0">
    <w:p w:rsidR="007005FA" w:rsidRDefault="007005FA" w:rsidP="00081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32"/>
    <w:rsid w:val="0008117F"/>
    <w:rsid w:val="000E260B"/>
    <w:rsid w:val="007005FA"/>
    <w:rsid w:val="00985132"/>
    <w:rsid w:val="00BD4C98"/>
    <w:rsid w:val="00D7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BF795-DF93-9F49-AC01-15DD6645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985132"/>
    <w:rPr>
      <w:strike w:val="0"/>
      <w:dstrike w:val="0"/>
      <w:color w:val="0033CC"/>
      <w:u w:val="none"/>
      <w:effect w:val="none"/>
    </w:rPr>
  </w:style>
  <w:style w:type="paragraph" w:styleId="NormalWeb">
    <w:name w:val="Normal (Web)"/>
    <w:basedOn w:val="Normal"/>
    <w:uiPriority w:val="99"/>
    <w:semiHidden/>
    <w:unhideWhenUsed/>
    <w:rsid w:val="00985132"/>
    <w:pPr>
      <w:spacing w:after="150" w:line="240" w:lineRule="auto"/>
    </w:pPr>
    <w:rPr>
      <w:rFonts w:ascii="Times New Roman" w:eastAsia="Times New Roman" w:hAnsi="Times New Roman"/>
      <w:sz w:val="24"/>
      <w:szCs w:val="24"/>
      <w:lang w:val="en-IN" w:eastAsia="en-IN"/>
    </w:rPr>
  </w:style>
  <w:style w:type="character" w:customStyle="1" w:styleId="code">
    <w:name w:val="code"/>
    <w:rsid w:val="00985132"/>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98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85132"/>
    <w:rPr>
      <w:rFonts w:ascii="Courier New" w:eastAsia="Times New Roman" w:hAnsi="Courier New" w:cs="Courier New"/>
      <w:sz w:val="20"/>
      <w:szCs w:val="20"/>
      <w:lang w:val="en-IN" w:eastAsia="en-IN"/>
    </w:rPr>
  </w:style>
  <w:style w:type="character" w:customStyle="1" w:styleId="input1">
    <w:name w:val="input1"/>
    <w:rsid w:val="00985132"/>
    <w:rPr>
      <w:b/>
      <w:bCs/>
    </w:rPr>
  </w:style>
  <w:style w:type="paragraph" w:styleId="BalloonText">
    <w:name w:val="Balloon Text"/>
    <w:basedOn w:val="Normal"/>
    <w:link w:val="BalloonTextChar"/>
    <w:uiPriority w:val="99"/>
    <w:semiHidden/>
    <w:unhideWhenUsed/>
    <w:rsid w:val="009851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5132"/>
    <w:rPr>
      <w:rFonts w:ascii="Tahoma" w:hAnsi="Tahoma" w:cs="Tahoma"/>
      <w:sz w:val="16"/>
      <w:szCs w:val="16"/>
    </w:rPr>
  </w:style>
  <w:style w:type="paragraph" w:styleId="Header">
    <w:name w:val="header"/>
    <w:basedOn w:val="Normal"/>
    <w:link w:val="HeaderChar"/>
    <w:uiPriority w:val="99"/>
    <w:unhideWhenUsed/>
    <w:rsid w:val="0008117F"/>
    <w:pPr>
      <w:tabs>
        <w:tab w:val="center" w:pos="4513"/>
        <w:tab w:val="right" w:pos="9026"/>
      </w:tabs>
    </w:pPr>
  </w:style>
  <w:style w:type="character" w:customStyle="1" w:styleId="HeaderChar">
    <w:name w:val="Header Char"/>
    <w:link w:val="Header"/>
    <w:uiPriority w:val="99"/>
    <w:rsid w:val="0008117F"/>
    <w:rPr>
      <w:sz w:val="22"/>
      <w:szCs w:val="22"/>
      <w:lang w:val="en-US" w:eastAsia="en-US"/>
    </w:rPr>
  </w:style>
  <w:style w:type="paragraph" w:styleId="Footer">
    <w:name w:val="footer"/>
    <w:basedOn w:val="Normal"/>
    <w:link w:val="FooterChar"/>
    <w:uiPriority w:val="99"/>
    <w:unhideWhenUsed/>
    <w:rsid w:val="0008117F"/>
    <w:pPr>
      <w:tabs>
        <w:tab w:val="center" w:pos="4513"/>
        <w:tab w:val="right" w:pos="9026"/>
      </w:tabs>
    </w:pPr>
  </w:style>
  <w:style w:type="character" w:customStyle="1" w:styleId="FooterChar">
    <w:name w:val="Footer Char"/>
    <w:link w:val="Footer"/>
    <w:uiPriority w:val="99"/>
    <w:rsid w:val="0008117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1049">
      <w:bodyDiv w:val="1"/>
      <w:marLeft w:val="0"/>
      <w:marRight w:val="0"/>
      <w:marTop w:val="0"/>
      <w:marBottom w:val="0"/>
      <w:divBdr>
        <w:top w:val="none" w:sz="0" w:space="0" w:color="auto"/>
        <w:left w:val="none" w:sz="0" w:space="0" w:color="auto"/>
        <w:bottom w:val="none" w:sz="0" w:space="0" w:color="auto"/>
        <w:right w:val="none" w:sz="0" w:space="0" w:color="auto"/>
      </w:divBdr>
      <w:divsChild>
        <w:div w:id="789054584">
          <w:marLeft w:val="0"/>
          <w:marRight w:val="0"/>
          <w:marTop w:val="0"/>
          <w:marBottom w:val="0"/>
          <w:divBdr>
            <w:top w:val="none" w:sz="0" w:space="0" w:color="auto"/>
            <w:left w:val="none" w:sz="0" w:space="0" w:color="auto"/>
            <w:bottom w:val="none" w:sz="0" w:space="0" w:color="auto"/>
            <w:right w:val="none" w:sz="0" w:space="0" w:color="auto"/>
          </w:divBdr>
          <w:divsChild>
            <w:div w:id="1648631491">
              <w:marLeft w:val="0"/>
              <w:marRight w:val="0"/>
              <w:marTop w:val="0"/>
              <w:marBottom w:val="0"/>
              <w:divBdr>
                <w:top w:val="none" w:sz="0" w:space="0" w:color="auto"/>
                <w:left w:val="none" w:sz="0" w:space="0" w:color="auto"/>
                <w:bottom w:val="none" w:sz="0" w:space="0" w:color="auto"/>
                <w:right w:val="none" w:sz="0" w:space="0" w:color="auto"/>
              </w:divBdr>
              <w:divsChild>
                <w:div w:id="90394088">
                  <w:marLeft w:val="0"/>
                  <w:marRight w:val="0"/>
                  <w:marTop w:val="0"/>
                  <w:marBottom w:val="0"/>
                  <w:divBdr>
                    <w:top w:val="none" w:sz="0" w:space="0" w:color="auto"/>
                    <w:left w:val="none" w:sz="0" w:space="0" w:color="auto"/>
                    <w:bottom w:val="none" w:sz="0" w:space="0" w:color="auto"/>
                    <w:right w:val="none" w:sz="0" w:space="0" w:color="auto"/>
                  </w:divBdr>
                  <w:divsChild>
                    <w:div w:id="657539167">
                      <w:marLeft w:val="0"/>
                      <w:marRight w:val="0"/>
                      <w:marTop w:val="0"/>
                      <w:marBottom w:val="0"/>
                      <w:divBdr>
                        <w:top w:val="none" w:sz="0" w:space="0" w:color="auto"/>
                        <w:left w:val="none" w:sz="0" w:space="0" w:color="auto"/>
                        <w:bottom w:val="none" w:sz="0" w:space="0" w:color="auto"/>
                        <w:right w:val="none" w:sz="0" w:space="0" w:color="auto"/>
                      </w:divBdr>
                      <w:divsChild>
                        <w:div w:id="1426223096">
                          <w:marLeft w:val="0"/>
                          <w:marRight w:val="0"/>
                          <w:marTop w:val="0"/>
                          <w:marBottom w:val="0"/>
                          <w:divBdr>
                            <w:top w:val="none" w:sz="0" w:space="0" w:color="auto"/>
                            <w:left w:val="none" w:sz="0" w:space="0" w:color="auto"/>
                            <w:bottom w:val="none" w:sz="0" w:space="0" w:color="auto"/>
                            <w:right w:val="none" w:sz="0" w:space="0" w:color="auto"/>
                          </w:divBdr>
                          <w:divsChild>
                            <w:div w:id="859662993">
                              <w:marLeft w:val="0"/>
                              <w:marRight w:val="0"/>
                              <w:marTop w:val="0"/>
                              <w:marBottom w:val="0"/>
                              <w:divBdr>
                                <w:top w:val="none" w:sz="0" w:space="0" w:color="auto"/>
                                <w:left w:val="none" w:sz="0" w:space="0" w:color="auto"/>
                                <w:bottom w:val="none" w:sz="0" w:space="0" w:color="auto"/>
                                <w:right w:val="none" w:sz="0" w:space="0" w:color="auto"/>
                              </w:divBdr>
                              <w:divsChild>
                                <w:div w:id="444269553">
                                  <w:marLeft w:val="0"/>
                                  <w:marRight w:val="0"/>
                                  <w:marTop w:val="0"/>
                                  <w:marBottom w:val="0"/>
                                  <w:divBdr>
                                    <w:top w:val="none" w:sz="0" w:space="0" w:color="auto"/>
                                    <w:left w:val="none" w:sz="0" w:space="0" w:color="auto"/>
                                    <w:bottom w:val="none" w:sz="0" w:space="0" w:color="auto"/>
                                    <w:right w:val="none" w:sz="0" w:space="0" w:color="auto"/>
                                  </w:divBdr>
                                  <w:divsChild>
                                    <w:div w:id="1329291718">
                                      <w:marLeft w:val="0"/>
                                      <w:marRight w:val="0"/>
                                      <w:marTop w:val="0"/>
                                      <w:marBottom w:val="0"/>
                                      <w:divBdr>
                                        <w:top w:val="none" w:sz="0" w:space="0" w:color="auto"/>
                                        <w:left w:val="none" w:sz="0" w:space="0" w:color="auto"/>
                                        <w:bottom w:val="none" w:sz="0" w:space="0" w:color="auto"/>
                                        <w:right w:val="none" w:sz="0" w:space="0" w:color="auto"/>
                                      </w:divBdr>
                                      <w:divsChild>
                                        <w:div w:id="495271792">
                                          <w:marLeft w:val="0"/>
                                          <w:marRight w:val="0"/>
                                          <w:marTop w:val="0"/>
                                          <w:marBottom w:val="0"/>
                                          <w:divBdr>
                                            <w:top w:val="none" w:sz="0" w:space="0" w:color="auto"/>
                                            <w:left w:val="none" w:sz="0" w:space="0" w:color="auto"/>
                                            <w:bottom w:val="none" w:sz="0" w:space="0" w:color="auto"/>
                                            <w:right w:val="none" w:sz="0" w:space="0" w:color="auto"/>
                                          </w:divBdr>
                                          <w:divsChild>
                                            <w:div w:id="181864419">
                                              <w:marLeft w:val="0"/>
                                              <w:marRight w:val="0"/>
                                              <w:marTop w:val="0"/>
                                              <w:marBottom w:val="0"/>
                                              <w:divBdr>
                                                <w:top w:val="none" w:sz="0" w:space="0" w:color="auto"/>
                                                <w:left w:val="none" w:sz="0" w:space="0" w:color="auto"/>
                                                <w:bottom w:val="none" w:sz="0" w:space="0" w:color="auto"/>
                                                <w:right w:val="none" w:sz="0" w:space="0" w:color="auto"/>
                                              </w:divBdr>
                                            </w:div>
                                            <w:div w:id="376972284">
                                              <w:marLeft w:val="0"/>
                                              <w:marRight w:val="0"/>
                                              <w:marTop w:val="0"/>
                                              <w:marBottom w:val="0"/>
                                              <w:divBdr>
                                                <w:top w:val="none" w:sz="0" w:space="0" w:color="auto"/>
                                                <w:left w:val="none" w:sz="0" w:space="0" w:color="auto"/>
                                                <w:bottom w:val="none" w:sz="0" w:space="0" w:color="auto"/>
                                                <w:right w:val="none" w:sz="0" w:space="0" w:color="auto"/>
                                              </w:divBdr>
                                            </w:div>
                                          </w:divsChild>
                                        </w:div>
                                        <w:div w:id="888689977">
                                          <w:marLeft w:val="0"/>
                                          <w:marRight w:val="0"/>
                                          <w:marTop w:val="0"/>
                                          <w:marBottom w:val="0"/>
                                          <w:divBdr>
                                            <w:top w:val="none" w:sz="0" w:space="0" w:color="auto"/>
                                            <w:left w:val="none" w:sz="0" w:space="0" w:color="auto"/>
                                            <w:bottom w:val="none" w:sz="0" w:space="0" w:color="auto"/>
                                            <w:right w:val="none" w:sz="0" w:space="0" w:color="auto"/>
                                          </w:divBdr>
                                          <w:divsChild>
                                            <w:div w:id="663244194">
                                              <w:marLeft w:val="0"/>
                                              <w:marRight w:val="0"/>
                                              <w:marTop w:val="0"/>
                                              <w:marBottom w:val="0"/>
                                              <w:divBdr>
                                                <w:top w:val="none" w:sz="0" w:space="0" w:color="auto"/>
                                                <w:left w:val="none" w:sz="0" w:space="0" w:color="auto"/>
                                                <w:bottom w:val="none" w:sz="0" w:space="0" w:color="auto"/>
                                                <w:right w:val="none" w:sz="0" w:space="0" w:color="auto"/>
                                              </w:divBdr>
                                              <w:divsChild>
                                                <w:div w:id="596983143">
                                                  <w:marLeft w:val="0"/>
                                                  <w:marRight w:val="0"/>
                                                  <w:marTop w:val="0"/>
                                                  <w:marBottom w:val="0"/>
                                                  <w:divBdr>
                                                    <w:top w:val="none" w:sz="0" w:space="0" w:color="auto"/>
                                                    <w:left w:val="none" w:sz="0" w:space="0" w:color="auto"/>
                                                    <w:bottom w:val="none" w:sz="0" w:space="0" w:color="auto"/>
                                                    <w:right w:val="none" w:sz="0" w:space="0" w:color="auto"/>
                                                  </w:divBdr>
                                                  <w:divsChild>
                                                    <w:div w:id="1415976379">
                                                      <w:marLeft w:val="0"/>
                                                      <w:marRight w:val="0"/>
                                                      <w:marTop w:val="0"/>
                                                      <w:marBottom w:val="0"/>
                                                      <w:divBdr>
                                                        <w:top w:val="none" w:sz="0" w:space="0" w:color="auto"/>
                                                        <w:left w:val="none" w:sz="0" w:space="0" w:color="auto"/>
                                                        <w:bottom w:val="none" w:sz="0" w:space="0" w:color="auto"/>
                                                        <w:right w:val="none" w:sz="0" w:space="0" w:color="auto"/>
                                                      </w:divBdr>
                                                    </w:div>
                                                    <w:div w:id="2122143400">
                                                      <w:marLeft w:val="0"/>
                                                      <w:marRight w:val="0"/>
                                                      <w:marTop w:val="0"/>
                                                      <w:marBottom w:val="0"/>
                                                      <w:divBdr>
                                                        <w:top w:val="none" w:sz="0" w:space="0" w:color="auto"/>
                                                        <w:left w:val="none" w:sz="0" w:space="0" w:color="auto"/>
                                                        <w:bottom w:val="none" w:sz="0" w:space="0" w:color="auto"/>
                                                        <w:right w:val="none" w:sz="0" w:space="0" w:color="auto"/>
                                                      </w:divBdr>
                                                    </w:div>
                                                  </w:divsChild>
                                                </w:div>
                                                <w:div w:id="776367446">
                                                  <w:marLeft w:val="0"/>
                                                  <w:marRight w:val="0"/>
                                                  <w:marTop w:val="0"/>
                                                  <w:marBottom w:val="0"/>
                                                  <w:divBdr>
                                                    <w:top w:val="none" w:sz="0" w:space="0" w:color="auto"/>
                                                    <w:left w:val="none" w:sz="0" w:space="0" w:color="auto"/>
                                                    <w:bottom w:val="none" w:sz="0" w:space="0" w:color="auto"/>
                                                    <w:right w:val="none" w:sz="0" w:space="0" w:color="auto"/>
                                                  </w:divBdr>
                                                </w:div>
                                              </w:divsChild>
                                            </w:div>
                                            <w:div w:id="1273779858">
                                              <w:marLeft w:val="0"/>
                                              <w:marRight w:val="0"/>
                                              <w:marTop w:val="0"/>
                                              <w:marBottom w:val="0"/>
                                              <w:divBdr>
                                                <w:top w:val="none" w:sz="0" w:space="0" w:color="auto"/>
                                                <w:left w:val="none" w:sz="0" w:space="0" w:color="auto"/>
                                                <w:bottom w:val="none" w:sz="0" w:space="0" w:color="auto"/>
                                                <w:right w:val="none" w:sz="0" w:space="0" w:color="auto"/>
                                              </w:divBdr>
                                              <w:divsChild>
                                                <w:div w:id="131480862">
                                                  <w:marLeft w:val="0"/>
                                                  <w:marRight w:val="0"/>
                                                  <w:marTop w:val="0"/>
                                                  <w:marBottom w:val="0"/>
                                                  <w:divBdr>
                                                    <w:top w:val="none" w:sz="0" w:space="0" w:color="auto"/>
                                                    <w:left w:val="none" w:sz="0" w:space="0" w:color="auto"/>
                                                    <w:bottom w:val="none" w:sz="0" w:space="0" w:color="auto"/>
                                                    <w:right w:val="none" w:sz="0" w:space="0" w:color="auto"/>
                                                  </w:divBdr>
                                                </w:div>
                                                <w:div w:id="1765607354">
                                                  <w:marLeft w:val="0"/>
                                                  <w:marRight w:val="0"/>
                                                  <w:marTop w:val="0"/>
                                                  <w:marBottom w:val="0"/>
                                                  <w:divBdr>
                                                    <w:top w:val="none" w:sz="0" w:space="0" w:color="auto"/>
                                                    <w:left w:val="none" w:sz="0" w:space="0" w:color="auto"/>
                                                    <w:bottom w:val="none" w:sz="0" w:space="0" w:color="auto"/>
                                                    <w:right w:val="none" w:sz="0" w:space="0" w:color="auto"/>
                                                  </w:divBdr>
                                                  <w:divsChild>
                                                    <w:div w:id="43867702">
                                                      <w:marLeft w:val="0"/>
                                                      <w:marRight w:val="0"/>
                                                      <w:marTop w:val="0"/>
                                                      <w:marBottom w:val="0"/>
                                                      <w:divBdr>
                                                        <w:top w:val="none" w:sz="0" w:space="0" w:color="auto"/>
                                                        <w:left w:val="none" w:sz="0" w:space="0" w:color="auto"/>
                                                        <w:bottom w:val="none" w:sz="0" w:space="0" w:color="auto"/>
                                                        <w:right w:val="none" w:sz="0" w:space="0" w:color="auto"/>
                                                      </w:divBdr>
                                                    </w:div>
                                                    <w:div w:id="9007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9170">
                                              <w:marLeft w:val="0"/>
                                              <w:marRight w:val="0"/>
                                              <w:marTop w:val="0"/>
                                              <w:marBottom w:val="0"/>
                                              <w:divBdr>
                                                <w:top w:val="none" w:sz="0" w:space="0" w:color="auto"/>
                                                <w:left w:val="none" w:sz="0" w:space="0" w:color="auto"/>
                                                <w:bottom w:val="none" w:sz="0" w:space="0" w:color="auto"/>
                                                <w:right w:val="none" w:sz="0" w:space="0" w:color="auto"/>
                                              </w:divBdr>
                                              <w:divsChild>
                                                <w:div w:id="557595065">
                                                  <w:marLeft w:val="0"/>
                                                  <w:marRight w:val="0"/>
                                                  <w:marTop w:val="0"/>
                                                  <w:marBottom w:val="0"/>
                                                  <w:divBdr>
                                                    <w:top w:val="none" w:sz="0" w:space="0" w:color="auto"/>
                                                    <w:left w:val="none" w:sz="0" w:space="0" w:color="auto"/>
                                                    <w:bottom w:val="none" w:sz="0" w:space="0" w:color="auto"/>
                                                    <w:right w:val="none" w:sz="0" w:space="0" w:color="auto"/>
                                                  </w:divBdr>
                                                  <w:divsChild>
                                                    <w:div w:id="311299504">
                                                      <w:marLeft w:val="0"/>
                                                      <w:marRight w:val="0"/>
                                                      <w:marTop w:val="0"/>
                                                      <w:marBottom w:val="0"/>
                                                      <w:divBdr>
                                                        <w:top w:val="none" w:sz="0" w:space="0" w:color="auto"/>
                                                        <w:left w:val="none" w:sz="0" w:space="0" w:color="auto"/>
                                                        <w:bottom w:val="none" w:sz="0" w:space="0" w:color="auto"/>
                                                        <w:right w:val="none" w:sz="0" w:space="0" w:color="auto"/>
                                                      </w:divBdr>
                                                    </w:div>
                                                    <w:div w:id="1819103882">
                                                      <w:marLeft w:val="0"/>
                                                      <w:marRight w:val="0"/>
                                                      <w:marTop w:val="0"/>
                                                      <w:marBottom w:val="0"/>
                                                      <w:divBdr>
                                                        <w:top w:val="none" w:sz="0" w:space="0" w:color="auto"/>
                                                        <w:left w:val="none" w:sz="0" w:space="0" w:color="auto"/>
                                                        <w:bottom w:val="none" w:sz="0" w:space="0" w:color="auto"/>
                                                        <w:right w:val="none" w:sz="0" w:space="0" w:color="auto"/>
                                                      </w:divBdr>
                                                      <w:divsChild>
                                                        <w:div w:id="626857298">
                                                          <w:marLeft w:val="0"/>
                                                          <w:marRight w:val="0"/>
                                                          <w:marTop w:val="0"/>
                                                          <w:marBottom w:val="0"/>
                                                          <w:divBdr>
                                                            <w:top w:val="none" w:sz="0" w:space="0" w:color="auto"/>
                                                            <w:left w:val="none" w:sz="0" w:space="0" w:color="auto"/>
                                                            <w:bottom w:val="none" w:sz="0" w:space="0" w:color="auto"/>
                                                            <w:right w:val="none" w:sz="0" w:space="0" w:color="auto"/>
                                                          </w:divBdr>
                                                        </w:div>
                                                        <w:div w:id="17230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497025">
                                  <w:marLeft w:val="0"/>
                                  <w:marRight w:val="0"/>
                                  <w:marTop w:val="0"/>
                                  <w:marBottom w:val="150"/>
                                  <w:divBdr>
                                    <w:top w:val="none" w:sz="0" w:space="0" w:color="auto"/>
                                    <w:left w:val="none" w:sz="0" w:space="0" w:color="auto"/>
                                    <w:bottom w:val="none" w:sz="0" w:space="0" w:color="auto"/>
                                    <w:right w:val="none" w:sz="0" w:space="0" w:color="auto"/>
                                  </w:divBdr>
                                </w:div>
                                <w:div w:id="1232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84087.aspx" TargetMode="External"/><Relationship Id="rId13" Type="http://schemas.openxmlformats.org/officeDocument/2006/relationships/hyperlink" Target="http://msdn.microsoft.com/en-us/library/0b0thckt.aspx"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msdn.microsoft.com/en-us/library/bb384062.aspx" TargetMode="External"/><Relationship Id="rId12" Type="http://schemas.openxmlformats.org/officeDocument/2006/relationships/image" Target="media/image1.png"/><Relationship Id="rId17" Type="http://schemas.openxmlformats.org/officeDocument/2006/relationships/hyperlink" Target="http://msdn.microsoft.com/en-us/library/system.object.gethashcode.aspx" TargetMode="External"/><Relationship Id="rId2" Type="http://schemas.openxmlformats.org/officeDocument/2006/relationships/settings" Target="settings.xml"/><Relationship Id="rId16" Type="http://schemas.openxmlformats.org/officeDocument/2006/relationships/hyperlink" Target="http://msdn.microsoft.com/en-us/library/system.object.equals.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sdn.microsoft.com/en-us/library/51y09td4.aspx" TargetMode="External"/><Relationship Id="rId11" Type="http://schemas.openxmlformats.org/officeDocument/2006/relationships/hyperlink" Target="http://msdn.microsoft.com/en-us/library/bb384061.aspx" TargetMode="External"/><Relationship Id="rId5" Type="http://schemas.openxmlformats.org/officeDocument/2006/relationships/endnotes" Target="endnotes.xml"/><Relationship Id="rId15" Type="http://schemas.openxmlformats.org/officeDocument/2006/relationships/hyperlink" Target="http://msdn.microsoft.com/en-us/library/9kkx3h3c.aspx" TargetMode="External"/><Relationship Id="rId10" Type="http://schemas.openxmlformats.org/officeDocument/2006/relationships/hyperlink" Target="http://msdn.microsoft.com/en-us/library/bb383973.aspx"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sdn.microsoft.com/en-us/library/bb397676.aspx" TargetMode="External"/><Relationship Id="rId14" Type="http://schemas.openxmlformats.org/officeDocument/2006/relationships/hyperlink" Target="http://msdn.microsoft.com/en-us/library/9kkx3h3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5658</CharactersWithSpaces>
  <SharedDoc>false</SharedDoc>
  <HLinks>
    <vt:vector size="84" baseType="variant">
      <vt:variant>
        <vt:i4>6946932</vt:i4>
      </vt:variant>
      <vt:variant>
        <vt:i4>39</vt:i4>
      </vt:variant>
      <vt:variant>
        <vt:i4>0</vt:i4>
      </vt:variant>
      <vt:variant>
        <vt:i4>5</vt:i4>
      </vt:variant>
      <vt:variant>
        <vt:lpwstr>http://msdn.microsoft.com/en-us/library/system.object.gethashcode.aspx</vt:lpwstr>
      </vt:variant>
      <vt:variant>
        <vt:lpwstr/>
      </vt:variant>
      <vt:variant>
        <vt:i4>4456532</vt:i4>
      </vt:variant>
      <vt:variant>
        <vt:i4>36</vt:i4>
      </vt:variant>
      <vt:variant>
        <vt:i4>0</vt:i4>
      </vt:variant>
      <vt:variant>
        <vt:i4>5</vt:i4>
      </vt:variant>
      <vt:variant>
        <vt:lpwstr>http://msdn.microsoft.com/en-us/library/system.object.equals.aspx</vt:lpwstr>
      </vt:variant>
      <vt:variant>
        <vt:lpwstr/>
      </vt:variant>
      <vt:variant>
        <vt:i4>1507394</vt:i4>
      </vt:variant>
      <vt:variant>
        <vt:i4>33</vt:i4>
      </vt:variant>
      <vt:variant>
        <vt:i4>0</vt:i4>
      </vt:variant>
      <vt:variant>
        <vt:i4>5</vt:i4>
      </vt:variant>
      <vt:variant>
        <vt:lpwstr>http://msdn.microsoft.com/en-us/library/9kkx3h3c.aspx</vt:lpwstr>
      </vt:variant>
      <vt:variant>
        <vt:lpwstr/>
      </vt:variant>
      <vt:variant>
        <vt:i4>1507394</vt:i4>
      </vt:variant>
      <vt:variant>
        <vt:i4>30</vt:i4>
      </vt:variant>
      <vt:variant>
        <vt:i4>0</vt:i4>
      </vt:variant>
      <vt:variant>
        <vt:i4>5</vt:i4>
      </vt:variant>
      <vt:variant>
        <vt:lpwstr>http://msdn.microsoft.com/en-us/library/9kkx3h3c.aspx</vt:lpwstr>
      </vt:variant>
      <vt:variant>
        <vt:lpwstr/>
      </vt:variant>
      <vt:variant>
        <vt:i4>917523</vt:i4>
      </vt:variant>
      <vt:variant>
        <vt:i4>27</vt:i4>
      </vt:variant>
      <vt:variant>
        <vt:i4>0</vt:i4>
      </vt:variant>
      <vt:variant>
        <vt:i4>5</vt:i4>
      </vt:variant>
      <vt:variant>
        <vt:lpwstr>http://msdn.microsoft.com/en-us/library/0b0thckt.aspx</vt:lpwstr>
      </vt:variant>
      <vt:variant>
        <vt:lpwstr/>
      </vt:variant>
      <vt:variant>
        <vt:i4>917523</vt:i4>
      </vt:variant>
      <vt:variant>
        <vt:i4>24</vt:i4>
      </vt:variant>
      <vt:variant>
        <vt:i4>0</vt:i4>
      </vt:variant>
      <vt:variant>
        <vt:i4>5</vt:i4>
      </vt:variant>
      <vt:variant>
        <vt:lpwstr>javascript:CopyCode('ctl00_MTCS_main_ctl09_code');</vt:lpwstr>
      </vt:variant>
      <vt:variant>
        <vt:lpwstr/>
      </vt:variant>
      <vt:variant>
        <vt:i4>5505091</vt:i4>
      </vt:variant>
      <vt:variant>
        <vt:i4>21</vt:i4>
      </vt:variant>
      <vt:variant>
        <vt:i4>0</vt:i4>
      </vt:variant>
      <vt:variant>
        <vt:i4>5</vt:i4>
      </vt:variant>
      <vt:variant>
        <vt:lpwstr>http://msdn.microsoft.com/en-us/library/bb384061.aspx</vt:lpwstr>
      </vt:variant>
      <vt:variant>
        <vt:lpwstr/>
      </vt:variant>
      <vt:variant>
        <vt:i4>6225989</vt:i4>
      </vt:variant>
      <vt:variant>
        <vt:i4>18</vt:i4>
      </vt:variant>
      <vt:variant>
        <vt:i4>0</vt:i4>
      </vt:variant>
      <vt:variant>
        <vt:i4>5</vt:i4>
      </vt:variant>
      <vt:variant>
        <vt:lpwstr>http://msdn.microsoft.com/en-us/library/bb383973.aspx</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5505089</vt:i4>
      </vt:variant>
      <vt:variant>
        <vt:i4>12</vt:i4>
      </vt:variant>
      <vt:variant>
        <vt:i4>0</vt:i4>
      </vt:variant>
      <vt:variant>
        <vt:i4>5</vt:i4>
      </vt:variant>
      <vt:variant>
        <vt:lpwstr>http://msdn.microsoft.com/en-us/library/bb397676.aspx</vt:lpwstr>
      </vt:variant>
      <vt:variant>
        <vt:lpwstr/>
      </vt:variant>
      <vt:variant>
        <vt:i4>5374029</vt:i4>
      </vt:variant>
      <vt:variant>
        <vt:i4>9</vt:i4>
      </vt:variant>
      <vt:variant>
        <vt:i4>0</vt:i4>
      </vt:variant>
      <vt:variant>
        <vt:i4>5</vt:i4>
      </vt:variant>
      <vt:variant>
        <vt:lpwstr>http://msdn.microsoft.com/en-us/library/bb384087.aspx</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5701699</vt:i4>
      </vt:variant>
      <vt:variant>
        <vt:i4>3</vt:i4>
      </vt:variant>
      <vt:variant>
        <vt:i4>0</vt:i4>
      </vt:variant>
      <vt:variant>
        <vt:i4>5</vt:i4>
      </vt:variant>
      <vt:variant>
        <vt:lpwstr>http://msdn.microsoft.com/en-us/library/bb384062.aspx</vt:lpwstr>
      </vt:variant>
      <vt:variant>
        <vt:lpwstr/>
      </vt:variant>
      <vt:variant>
        <vt:i4>5111809</vt:i4>
      </vt:variant>
      <vt:variant>
        <vt:i4>0</vt:i4>
      </vt:variant>
      <vt:variant>
        <vt:i4>0</vt:i4>
      </vt:variant>
      <vt:variant>
        <vt:i4>5</vt:i4>
      </vt:variant>
      <vt:variant>
        <vt:lpwstr>http://msdn.microsoft.com/en-us/library/51y09td4.aspx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2024-05-26T10:43:00Z</dcterms:created>
  <dcterms:modified xsi:type="dcterms:W3CDTF">2024-05-26T10:43:00Z</dcterms:modified>
</cp:coreProperties>
</file>