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A9B" w:rsidRDefault="00AC2B0D" w:rsidP="00AC2B0D">
      <w:pPr>
        <w:pStyle w:val="Title"/>
      </w:pPr>
      <w:r>
        <w:t>New features in C# 4.0</w:t>
      </w:r>
    </w:p>
    <w:p w:rsidR="00532BC5" w:rsidRDefault="00633523" w:rsidP="00633523">
      <w:pPr>
        <w:pStyle w:val="Subtitle"/>
      </w:pPr>
      <w:r>
        <w:t xml:space="preserve">Mads Torgersen, </w:t>
      </w:r>
      <w:r w:rsidR="00532BC5">
        <w:t>C# Language PM</w:t>
      </w:r>
    </w:p>
    <w:p w:rsidR="00A85427" w:rsidRDefault="00A85427">
      <w:pPr>
        <w:pStyle w:val="TOCHeading"/>
      </w:pPr>
      <w:r>
        <w:t>Contents</w:t>
      </w:r>
    </w:p>
    <w:p w:rsidR="006C474D" w:rsidRDefault="004412CB">
      <w:pPr>
        <w:pStyle w:val="TOC1"/>
        <w:tabs>
          <w:tab w:val="right" w:leader="dot" w:pos="9350"/>
        </w:tabs>
        <w:rPr>
          <w:noProof/>
        </w:rPr>
      </w:pPr>
      <w:r>
        <w:fldChar w:fldCharType="begin"/>
      </w:r>
      <w:r w:rsidR="00A85427">
        <w:instrText xml:space="preserve"> TOC \o "1-1" \h \z \u </w:instrText>
      </w:r>
      <w:r>
        <w:fldChar w:fldCharType="separate"/>
      </w:r>
      <w:hyperlink w:anchor="_Toc212875678" w:history="1">
        <w:r w:rsidR="006C474D" w:rsidRPr="00F61FC4">
          <w:rPr>
            <w:rStyle w:val="Hyperlink"/>
            <w:noProof/>
          </w:rPr>
          <w:t>Introduction</w:t>
        </w:r>
        <w:r w:rsidR="006C474D">
          <w:rPr>
            <w:noProof/>
            <w:webHidden/>
          </w:rPr>
          <w:tab/>
        </w:r>
        <w:r>
          <w:rPr>
            <w:noProof/>
            <w:webHidden/>
          </w:rPr>
          <w:fldChar w:fldCharType="begin"/>
        </w:r>
        <w:r w:rsidR="006C474D">
          <w:rPr>
            <w:noProof/>
            <w:webHidden/>
          </w:rPr>
          <w:instrText xml:space="preserve"> PAGEREF _Toc212875678 \h </w:instrText>
        </w:r>
        <w:r>
          <w:rPr>
            <w:noProof/>
            <w:webHidden/>
          </w:rPr>
        </w:r>
        <w:r>
          <w:rPr>
            <w:noProof/>
            <w:webHidden/>
          </w:rPr>
          <w:fldChar w:fldCharType="separate"/>
        </w:r>
        <w:r w:rsidR="006C474D">
          <w:rPr>
            <w:noProof/>
            <w:webHidden/>
          </w:rPr>
          <w:t>1</w:t>
        </w:r>
        <w:r>
          <w:rPr>
            <w:noProof/>
            <w:webHidden/>
          </w:rPr>
          <w:fldChar w:fldCharType="end"/>
        </w:r>
      </w:hyperlink>
    </w:p>
    <w:p w:rsidR="006C474D" w:rsidRDefault="004412CB">
      <w:pPr>
        <w:pStyle w:val="TOC1"/>
        <w:tabs>
          <w:tab w:val="right" w:leader="dot" w:pos="9350"/>
        </w:tabs>
        <w:rPr>
          <w:noProof/>
        </w:rPr>
      </w:pPr>
      <w:hyperlink w:anchor="_Toc212875679" w:history="1">
        <w:r w:rsidR="00CC3B51">
          <w:rPr>
            <w:rStyle w:val="Hyperlink"/>
            <w:noProof/>
          </w:rPr>
          <w:t>Dynamic binding</w:t>
        </w:r>
        <w:r w:rsidR="006C474D">
          <w:rPr>
            <w:noProof/>
            <w:webHidden/>
          </w:rPr>
          <w:tab/>
        </w:r>
        <w:r>
          <w:rPr>
            <w:noProof/>
            <w:webHidden/>
          </w:rPr>
          <w:fldChar w:fldCharType="begin"/>
        </w:r>
        <w:r w:rsidR="006C474D">
          <w:rPr>
            <w:noProof/>
            <w:webHidden/>
          </w:rPr>
          <w:instrText xml:space="preserve"> PAGEREF _Toc212875679 \h </w:instrText>
        </w:r>
        <w:r>
          <w:rPr>
            <w:noProof/>
            <w:webHidden/>
          </w:rPr>
        </w:r>
        <w:r>
          <w:rPr>
            <w:noProof/>
            <w:webHidden/>
          </w:rPr>
          <w:fldChar w:fldCharType="separate"/>
        </w:r>
        <w:r w:rsidR="006C474D">
          <w:rPr>
            <w:noProof/>
            <w:webHidden/>
          </w:rPr>
          <w:t>3</w:t>
        </w:r>
        <w:r>
          <w:rPr>
            <w:noProof/>
            <w:webHidden/>
          </w:rPr>
          <w:fldChar w:fldCharType="end"/>
        </w:r>
      </w:hyperlink>
    </w:p>
    <w:p w:rsidR="006C474D" w:rsidRDefault="004412CB">
      <w:pPr>
        <w:pStyle w:val="TOC1"/>
        <w:tabs>
          <w:tab w:val="right" w:leader="dot" w:pos="9350"/>
        </w:tabs>
        <w:rPr>
          <w:noProof/>
        </w:rPr>
      </w:pPr>
      <w:hyperlink w:anchor="_Toc212875680" w:history="1">
        <w:r w:rsidR="006C474D" w:rsidRPr="00F61FC4">
          <w:rPr>
            <w:rStyle w:val="Hyperlink"/>
            <w:noProof/>
          </w:rPr>
          <w:t>Named and Optional Arguments</w:t>
        </w:r>
        <w:r w:rsidR="006C474D">
          <w:rPr>
            <w:noProof/>
            <w:webHidden/>
          </w:rPr>
          <w:tab/>
        </w:r>
        <w:r>
          <w:rPr>
            <w:noProof/>
            <w:webHidden/>
          </w:rPr>
          <w:fldChar w:fldCharType="begin"/>
        </w:r>
        <w:r w:rsidR="006C474D">
          <w:rPr>
            <w:noProof/>
            <w:webHidden/>
          </w:rPr>
          <w:instrText xml:space="preserve"> PAGEREF _Toc212875680 \h </w:instrText>
        </w:r>
        <w:r>
          <w:rPr>
            <w:noProof/>
            <w:webHidden/>
          </w:rPr>
        </w:r>
        <w:r>
          <w:rPr>
            <w:noProof/>
            <w:webHidden/>
          </w:rPr>
          <w:fldChar w:fldCharType="separate"/>
        </w:r>
        <w:r w:rsidR="006C474D">
          <w:rPr>
            <w:noProof/>
            <w:webHidden/>
          </w:rPr>
          <w:t>6</w:t>
        </w:r>
        <w:r>
          <w:rPr>
            <w:noProof/>
            <w:webHidden/>
          </w:rPr>
          <w:fldChar w:fldCharType="end"/>
        </w:r>
      </w:hyperlink>
    </w:p>
    <w:p w:rsidR="006C474D" w:rsidRDefault="004412CB">
      <w:pPr>
        <w:pStyle w:val="TOC1"/>
        <w:tabs>
          <w:tab w:val="right" w:leader="dot" w:pos="9350"/>
        </w:tabs>
        <w:rPr>
          <w:noProof/>
        </w:rPr>
      </w:pPr>
      <w:hyperlink w:anchor="_Toc212875681" w:history="1">
        <w:r w:rsidR="006C474D" w:rsidRPr="00F61FC4">
          <w:rPr>
            <w:rStyle w:val="Hyperlink"/>
            <w:noProof/>
          </w:rPr>
          <w:t>Features for COM interop</w:t>
        </w:r>
        <w:r w:rsidR="006C474D">
          <w:rPr>
            <w:noProof/>
            <w:webHidden/>
          </w:rPr>
          <w:tab/>
        </w:r>
        <w:r>
          <w:rPr>
            <w:noProof/>
            <w:webHidden/>
          </w:rPr>
          <w:fldChar w:fldCharType="begin"/>
        </w:r>
        <w:r w:rsidR="006C474D">
          <w:rPr>
            <w:noProof/>
            <w:webHidden/>
          </w:rPr>
          <w:instrText xml:space="preserve"> PAGEREF _Toc212875681 \h </w:instrText>
        </w:r>
        <w:r>
          <w:rPr>
            <w:noProof/>
            <w:webHidden/>
          </w:rPr>
        </w:r>
        <w:r>
          <w:rPr>
            <w:noProof/>
            <w:webHidden/>
          </w:rPr>
          <w:fldChar w:fldCharType="separate"/>
        </w:r>
        <w:r w:rsidR="006C474D">
          <w:rPr>
            <w:noProof/>
            <w:webHidden/>
          </w:rPr>
          <w:t>8</w:t>
        </w:r>
        <w:r>
          <w:rPr>
            <w:noProof/>
            <w:webHidden/>
          </w:rPr>
          <w:fldChar w:fldCharType="end"/>
        </w:r>
      </w:hyperlink>
    </w:p>
    <w:p w:rsidR="006C474D" w:rsidRDefault="004412CB">
      <w:pPr>
        <w:pStyle w:val="TOC1"/>
        <w:tabs>
          <w:tab w:val="right" w:leader="dot" w:pos="9350"/>
        </w:tabs>
        <w:rPr>
          <w:noProof/>
        </w:rPr>
      </w:pPr>
      <w:hyperlink w:anchor="_Toc212875682" w:history="1">
        <w:r w:rsidR="006C474D" w:rsidRPr="00F61FC4">
          <w:rPr>
            <w:rStyle w:val="Hyperlink"/>
            <w:noProof/>
          </w:rPr>
          <w:t>Variance</w:t>
        </w:r>
        <w:r w:rsidR="006C474D">
          <w:rPr>
            <w:noProof/>
            <w:webHidden/>
          </w:rPr>
          <w:tab/>
        </w:r>
        <w:r>
          <w:rPr>
            <w:noProof/>
            <w:webHidden/>
          </w:rPr>
          <w:fldChar w:fldCharType="begin"/>
        </w:r>
        <w:r w:rsidR="006C474D">
          <w:rPr>
            <w:noProof/>
            <w:webHidden/>
          </w:rPr>
          <w:instrText xml:space="preserve"> PAGEREF _Toc212875682 \h </w:instrText>
        </w:r>
        <w:r>
          <w:rPr>
            <w:noProof/>
            <w:webHidden/>
          </w:rPr>
        </w:r>
        <w:r>
          <w:rPr>
            <w:noProof/>
            <w:webHidden/>
          </w:rPr>
          <w:fldChar w:fldCharType="separate"/>
        </w:r>
        <w:r w:rsidR="006C474D">
          <w:rPr>
            <w:noProof/>
            <w:webHidden/>
          </w:rPr>
          <w:t>9</w:t>
        </w:r>
        <w:r>
          <w:rPr>
            <w:noProof/>
            <w:webHidden/>
          </w:rPr>
          <w:fldChar w:fldCharType="end"/>
        </w:r>
      </w:hyperlink>
    </w:p>
    <w:p w:rsidR="006C474D" w:rsidRDefault="004412CB">
      <w:pPr>
        <w:pStyle w:val="TOC1"/>
        <w:tabs>
          <w:tab w:val="right" w:leader="dot" w:pos="9350"/>
        </w:tabs>
        <w:rPr>
          <w:noProof/>
        </w:rPr>
      </w:pPr>
      <w:hyperlink w:anchor="_Toc212875683" w:history="1">
        <w:r w:rsidR="006C474D" w:rsidRPr="00F61FC4">
          <w:rPr>
            <w:rStyle w:val="Hyperlink"/>
            <w:noProof/>
          </w:rPr>
          <w:t>Relationship with Visual Basic</w:t>
        </w:r>
        <w:r w:rsidR="006C474D">
          <w:rPr>
            <w:noProof/>
            <w:webHidden/>
          </w:rPr>
          <w:tab/>
        </w:r>
        <w:r>
          <w:rPr>
            <w:noProof/>
            <w:webHidden/>
          </w:rPr>
          <w:fldChar w:fldCharType="begin"/>
        </w:r>
        <w:r w:rsidR="006C474D">
          <w:rPr>
            <w:noProof/>
            <w:webHidden/>
          </w:rPr>
          <w:instrText xml:space="preserve"> PAGEREF _Toc212875683 \h </w:instrText>
        </w:r>
        <w:r>
          <w:rPr>
            <w:noProof/>
            <w:webHidden/>
          </w:rPr>
        </w:r>
        <w:r>
          <w:rPr>
            <w:noProof/>
            <w:webHidden/>
          </w:rPr>
          <w:fldChar w:fldCharType="separate"/>
        </w:r>
        <w:r w:rsidR="006C474D">
          <w:rPr>
            <w:noProof/>
            <w:webHidden/>
          </w:rPr>
          <w:t>11</w:t>
        </w:r>
        <w:r>
          <w:rPr>
            <w:noProof/>
            <w:webHidden/>
          </w:rPr>
          <w:fldChar w:fldCharType="end"/>
        </w:r>
      </w:hyperlink>
    </w:p>
    <w:p w:rsidR="006C474D" w:rsidRDefault="004412CB">
      <w:pPr>
        <w:pStyle w:val="TOC1"/>
        <w:tabs>
          <w:tab w:val="right" w:leader="dot" w:pos="9350"/>
        </w:tabs>
        <w:rPr>
          <w:noProof/>
        </w:rPr>
      </w:pPr>
      <w:hyperlink w:anchor="_Toc212875684" w:history="1">
        <w:r w:rsidR="006C474D" w:rsidRPr="00F61FC4">
          <w:rPr>
            <w:rStyle w:val="Hyperlink"/>
            <w:noProof/>
          </w:rPr>
          <w:t>Resources</w:t>
        </w:r>
        <w:r w:rsidR="006C474D">
          <w:rPr>
            <w:noProof/>
            <w:webHidden/>
          </w:rPr>
          <w:tab/>
        </w:r>
        <w:r>
          <w:rPr>
            <w:noProof/>
            <w:webHidden/>
          </w:rPr>
          <w:fldChar w:fldCharType="begin"/>
        </w:r>
        <w:r w:rsidR="006C474D">
          <w:rPr>
            <w:noProof/>
            <w:webHidden/>
          </w:rPr>
          <w:instrText xml:space="preserve"> PAGEREF _Toc212875684 \h </w:instrText>
        </w:r>
        <w:r>
          <w:rPr>
            <w:noProof/>
            <w:webHidden/>
          </w:rPr>
        </w:r>
        <w:r>
          <w:rPr>
            <w:noProof/>
            <w:webHidden/>
          </w:rPr>
          <w:fldChar w:fldCharType="separate"/>
        </w:r>
        <w:r w:rsidR="006C474D">
          <w:rPr>
            <w:noProof/>
            <w:webHidden/>
          </w:rPr>
          <w:t>11</w:t>
        </w:r>
        <w:r>
          <w:rPr>
            <w:noProof/>
            <w:webHidden/>
          </w:rPr>
          <w:fldChar w:fldCharType="end"/>
        </w:r>
      </w:hyperlink>
    </w:p>
    <w:p w:rsidR="00A85427" w:rsidRDefault="004412CB">
      <w:r>
        <w:fldChar w:fldCharType="end"/>
      </w:r>
    </w:p>
    <w:p w:rsidR="00AC2B0D" w:rsidRDefault="00AC2B0D" w:rsidP="00AC2B0D">
      <w:pPr>
        <w:pStyle w:val="Heading1"/>
      </w:pPr>
      <w:bookmarkStart w:id="0" w:name="_Toc212875678"/>
      <w:r>
        <w:t>Introduction</w:t>
      </w:r>
      <w:bookmarkEnd w:id="0"/>
    </w:p>
    <w:p w:rsidR="00EA444D" w:rsidRDefault="00EA444D" w:rsidP="00EA444D">
      <w:r>
        <w:t>The major theme for C# 4.0 is dynamic programming. Increasingly, objects are “dynamic” in the sense that their structure and behavior is not captured by a static type, or at least not one that the compiler knows about when compiling your program. Some examples include</w:t>
      </w:r>
    </w:p>
    <w:p w:rsidR="00EA444D" w:rsidRDefault="00EA444D" w:rsidP="00EA444D">
      <w:pPr>
        <w:pStyle w:val="ListParagraph"/>
        <w:numPr>
          <w:ilvl w:val="0"/>
          <w:numId w:val="2"/>
        </w:numPr>
      </w:pPr>
      <w:r>
        <w:t>objects from dynamic programming languages, such as Python or Ruby</w:t>
      </w:r>
    </w:p>
    <w:p w:rsidR="00EA444D" w:rsidRDefault="00EA444D" w:rsidP="00EA444D">
      <w:pPr>
        <w:pStyle w:val="ListParagraph"/>
        <w:numPr>
          <w:ilvl w:val="0"/>
          <w:numId w:val="2"/>
        </w:numPr>
      </w:pPr>
      <w:r>
        <w:t xml:space="preserve">COM objects accessed through </w:t>
      </w:r>
      <w:r w:rsidRPr="009B3CB6">
        <w:rPr>
          <w:rStyle w:val="Codefragment"/>
        </w:rPr>
        <w:t>IDispatch</w:t>
      </w:r>
    </w:p>
    <w:p w:rsidR="00EA444D" w:rsidRDefault="00EA444D" w:rsidP="00EA444D">
      <w:pPr>
        <w:pStyle w:val="ListParagraph"/>
        <w:numPr>
          <w:ilvl w:val="0"/>
          <w:numId w:val="2"/>
        </w:numPr>
      </w:pPr>
      <w:r>
        <w:t>ordinary .NET types accessed through reflection</w:t>
      </w:r>
    </w:p>
    <w:p w:rsidR="00EA444D" w:rsidRDefault="00EA444D" w:rsidP="00EA444D">
      <w:pPr>
        <w:pStyle w:val="ListParagraph"/>
        <w:numPr>
          <w:ilvl w:val="0"/>
          <w:numId w:val="2"/>
        </w:numPr>
      </w:pPr>
      <w:r>
        <w:t xml:space="preserve">objects with changing structure, such as HTML DOM </w:t>
      </w:r>
      <w:r w:rsidR="00705052">
        <w:t xml:space="preserve">script </w:t>
      </w:r>
      <w:r>
        <w:t>objects</w:t>
      </w:r>
    </w:p>
    <w:p w:rsidR="00705052" w:rsidRDefault="00705052" w:rsidP="00EA444D">
      <w:pPr>
        <w:pStyle w:val="ListParagraph"/>
        <w:numPr>
          <w:ilvl w:val="0"/>
          <w:numId w:val="2"/>
        </w:numPr>
      </w:pPr>
      <w:r>
        <w:t>data readers and other user defined dynamic objects</w:t>
      </w:r>
    </w:p>
    <w:p w:rsidR="00EA444D" w:rsidRDefault="00EA444D" w:rsidP="00EA444D">
      <w:r>
        <w:t>While C# remains a statically typed language, we aim to vastly improve the interaction with such objects.</w:t>
      </w:r>
    </w:p>
    <w:p w:rsidR="00D81BFC" w:rsidRPr="00D81BFC" w:rsidRDefault="00D81BFC" w:rsidP="00EA444D">
      <w:r>
        <w:t xml:space="preserve">A secondary theme is </w:t>
      </w:r>
      <w:r>
        <w:rPr>
          <w:i/>
        </w:rPr>
        <w:t>co</w:t>
      </w:r>
      <w:r w:rsidR="009B3CB6">
        <w:rPr>
          <w:i/>
        </w:rPr>
        <w:t>-</w:t>
      </w:r>
      <w:r>
        <w:rPr>
          <w:i/>
        </w:rPr>
        <w:t>evolution</w:t>
      </w:r>
      <w:r>
        <w:t xml:space="preserve"> with Visual Basic. Going forward we will aim to maintain the individual character of each language, but at the same time important new features should be introduced in both languages at the same time. They should be differentiated more by style and feel than by feature set.</w:t>
      </w:r>
    </w:p>
    <w:p w:rsidR="00BC2312" w:rsidRDefault="00FC7BE5" w:rsidP="00BC2312">
      <w:r>
        <w:t>The new features in C# 4.0 fall into four groups:</w:t>
      </w:r>
    </w:p>
    <w:p w:rsidR="004E6B3E" w:rsidRDefault="004E6B3E" w:rsidP="004E6B3E">
      <w:pPr>
        <w:pStyle w:val="Heading3"/>
      </w:pPr>
      <w:r>
        <w:lastRenderedPageBreak/>
        <w:t xml:space="preserve">Dynamic </w:t>
      </w:r>
      <w:r w:rsidR="00705052">
        <w:t>binding</w:t>
      </w:r>
    </w:p>
    <w:p w:rsidR="00FC7BE5" w:rsidRDefault="004E6B3E" w:rsidP="00FC7BE5">
      <w:r>
        <w:t xml:space="preserve">Dynamic </w:t>
      </w:r>
      <w:r w:rsidR="00705052">
        <w:t>binding</w:t>
      </w:r>
      <w:r>
        <w:t xml:space="preserve"> a</w:t>
      </w:r>
      <w:r w:rsidR="00532BC5">
        <w:t xml:space="preserve">llows you to write </w:t>
      </w:r>
      <w:r>
        <w:t>method, operator and indexer calls, property and field access</w:t>
      </w:r>
      <w:r w:rsidR="00532BC5">
        <w:t>es</w:t>
      </w:r>
      <w:r w:rsidR="009B3CB6">
        <w:t>,</w:t>
      </w:r>
      <w:r>
        <w:t xml:space="preserve"> </w:t>
      </w:r>
      <w:r w:rsidR="00532BC5">
        <w:t>and even object invocations which bypass</w:t>
      </w:r>
      <w:r>
        <w:t xml:space="preserve"> the C# static type checking and instead gets resolved at runtime. </w:t>
      </w:r>
    </w:p>
    <w:p w:rsidR="004E6B3E" w:rsidRDefault="004E6B3E" w:rsidP="004E6B3E">
      <w:pPr>
        <w:pStyle w:val="Heading3"/>
      </w:pPr>
      <w:r>
        <w:t xml:space="preserve">Named and optional </w:t>
      </w:r>
      <w:r w:rsidR="00705052">
        <w:t>arguments</w:t>
      </w:r>
    </w:p>
    <w:p w:rsidR="004E6B3E" w:rsidRDefault="0005655C" w:rsidP="004E6B3E">
      <w:r>
        <w:t>Parameters in C# can now be specified as optional by providing a default value for them in a member declaration. When the member is invoked, optional arguments can be omitted. Furthermore, any argument can be passed by parameter name instead of position.</w:t>
      </w:r>
    </w:p>
    <w:p w:rsidR="004E6B3E" w:rsidRDefault="004E6B3E" w:rsidP="004E6B3E">
      <w:pPr>
        <w:pStyle w:val="Heading3"/>
      </w:pPr>
      <w:r>
        <w:t>COM specific interop features</w:t>
      </w:r>
    </w:p>
    <w:p w:rsidR="004E6B3E" w:rsidRDefault="00532BC5" w:rsidP="004E6B3E">
      <w:r>
        <w:t>D</w:t>
      </w:r>
      <w:r w:rsidR="00915F73">
        <w:t xml:space="preserve">ynamic </w:t>
      </w:r>
      <w:r w:rsidR="00705052">
        <w:t>binding</w:t>
      </w:r>
      <w:r w:rsidR="00915F73">
        <w:t xml:space="preserve"> as well as named and optional </w:t>
      </w:r>
      <w:r w:rsidR="00705052">
        <w:t>arguments</w:t>
      </w:r>
      <w:r w:rsidR="00915F73">
        <w:t xml:space="preserve"> help making programming against COM less painful than today. On top of that, however, we are adding a number of other features that further improve the interop experience</w:t>
      </w:r>
      <w:r w:rsidR="00705052">
        <w:t xml:space="preserve"> specifically with COM</w:t>
      </w:r>
      <w:r w:rsidR="00915F73">
        <w:t>.</w:t>
      </w:r>
    </w:p>
    <w:p w:rsidR="004E6B3E" w:rsidRDefault="004E6B3E" w:rsidP="004E6B3E">
      <w:pPr>
        <w:pStyle w:val="Heading3"/>
      </w:pPr>
      <w:r>
        <w:t>Variance</w:t>
      </w:r>
    </w:p>
    <w:p w:rsidR="004E6B3E" w:rsidRPr="004E6B3E" w:rsidRDefault="00915F73" w:rsidP="004E6B3E">
      <w:r>
        <w:t xml:space="preserve">It used to be that an </w:t>
      </w:r>
      <w:r w:rsidRPr="009B3CB6">
        <w:rPr>
          <w:rStyle w:val="Codefragment"/>
        </w:rPr>
        <w:t>IEnumerable&lt;string&gt;</w:t>
      </w:r>
      <w:r>
        <w:t xml:space="preserve"> wasn’t an </w:t>
      </w:r>
      <w:r w:rsidRPr="009B3CB6">
        <w:rPr>
          <w:rStyle w:val="Codefragment"/>
        </w:rPr>
        <w:t>IEnumerable&lt;object&gt;</w:t>
      </w:r>
      <w:r>
        <w:t xml:space="preserve">. Now it is – </w:t>
      </w:r>
      <w:r w:rsidR="00532BC5">
        <w:t xml:space="preserve">C# embraces </w:t>
      </w:r>
      <w:r>
        <w:t xml:space="preserve">type safe </w:t>
      </w:r>
      <w:r w:rsidR="00532BC5">
        <w:t>“</w:t>
      </w:r>
      <w:r>
        <w:t>co-and contravariance</w:t>
      </w:r>
      <w:r w:rsidR="00705052">
        <w:t>,</w:t>
      </w:r>
      <w:r w:rsidR="00532BC5">
        <w:t>” and</w:t>
      </w:r>
      <w:r>
        <w:t xml:space="preserve"> common BCL types are updated to take advantage of that.</w:t>
      </w:r>
    </w:p>
    <w:p w:rsidR="00AC2B0D" w:rsidRDefault="00AC2B0D" w:rsidP="00AC2B0D">
      <w:pPr>
        <w:pStyle w:val="Heading1"/>
      </w:pPr>
      <w:bookmarkStart w:id="1" w:name="_Toc212875679"/>
      <w:r>
        <w:t xml:space="preserve">Dynamic </w:t>
      </w:r>
      <w:bookmarkEnd w:id="1"/>
      <w:r w:rsidR="00705052">
        <w:t>Binding</w:t>
      </w:r>
    </w:p>
    <w:p w:rsidR="00887216" w:rsidRDefault="00887216" w:rsidP="00887216">
      <w:r>
        <w:t xml:space="preserve">Dynamic </w:t>
      </w:r>
      <w:r w:rsidR="00705052">
        <w:t>binding</w:t>
      </w:r>
      <w:r>
        <w:t xml:space="preserve"> </w:t>
      </w:r>
      <w:r w:rsidR="00705052">
        <w:t>offers</w:t>
      </w:r>
      <w:r>
        <w:t xml:space="preserve"> a unified approach to invoking things dynamically. With </w:t>
      </w:r>
      <w:r w:rsidR="00CC3B51">
        <w:t>dynamic binding</w:t>
      </w:r>
      <w:r>
        <w:t>, when you have an object in your hand</w:t>
      </w:r>
      <w:r w:rsidR="00705052">
        <w:t>,</w:t>
      </w:r>
      <w:r>
        <w:t xml:space="preserve"> you do not need to worry about whether it comes fro</w:t>
      </w:r>
      <w:r w:rsidR="00705052">
        <w:t xml:space="preserve">m COM, IronPython, the HTML DOM, </w:t>
      </w:r>
      <w:r>
        <w:t>reflection</w:t>
      </w:r>
      <w:r w:rsidR="00705052">
        <w:t xml:space="preserve"> or elsewhere</w:t>
      </w:r>
      <w:r>
        <w:t>; you just apply operations to it and leave it to the runtime to figure out what exactly those operations mean for that particular object.</w:t>
      </w:r>
    </w:p>
    <w:p w:rsidR="00887216" w:rsidRDefault="00887216" w:rsidP="00887216">
      <w:r>
        <w:t xml:space="preserve">This affords you enormous flexibility, and can greatly simplify your code, but it does come with a significant drawback: Static typing is not </w:t>
      </w:r>
      <w:r w:rsidR="00705052">
        <w:t>enforced</w:t>
      </w:r>
      <w:r>
        <w:t xml:space="preserve"> for these operations. A dynamic object is assumed at compile time to support any operation, and only at runtime will you get an error if it wasn’t so. Oftentimes this will be no loss, because the object wouldn’t have a static type anyway, in other cases it is a tradeoff between brevity and </w:t>
      </w:r>
      <w:r w:rsidR="00596F8B">
        <w:t>safety. In order to facilitate this tradeoff, it is a design goal of C# to allow you to opt in or opt out of dynamic behavior on every single call.</w:t>
      </w:r>
    </w:p>
    <w:p w:rsidR="00887216" w:rsidRPr="00887216" w:rsidRDefault="00887216" w:rsidP="00887216">
      <w:pPr>
        <w:pStyle w:val="Heading2"/>
      </w:pPr>
      <w:r>
        <w:t xml:space="preserve">The </w:t>
      </w:r>
      <w:r w:rsidRPr="009B3CB6">
        <w:rPr>
          <w:rFonts w:ascii="Consolas" w:hAnsi="Consolas"/>
        </w:rPr>
        <w:t>dynamic</w:t>
      </w:r>
      <w:r>
        <w:t xml:space="preserve"> type</w:t>
      </w:r>
    </w:p>
    <w:p w:rsidR="00837F9E" w:rsidRDefault="00837F9E" w:rsidP="00837F9E">
      <w:r>
        <w:t xml:space="preserve">C# 4.0 </w:t>
      </w:r>
      <w:r w:rsidR="001258EA">
        <w:t>introduces</w:t>
      </w:r>
      <w:r>
        <w:t xml:space="preserve"> a new static type called </w:t>
      </w:r>
      <w:r w:rsidRPr="00E33A9B">
        <w:rPr>
          <w:rStyle w:val="Codefragment"/>
        </w:rPr>
        <w:t>dynamic</w:t>
      </w:r>
      <w:r>
        <w:t xml:space="preserve">. When you have an object of type </w:t>
      </w:r>
      <w:r w:rsidRPr="00E33A9B">
        <w:rPr>
          <w:rStyle w:val="Codefragment"/>
        </w:rPr>
        <w:t>dynamic</w:t>
      </w:r>
      <w:r>
        <w:t xml:space="preserve"> you can “do things to it” that are resolved </w:t>
      </w:r>
      <w:r w:rsidR="00A17EFD">
        <w:t xml:space="preserve">only </w:t>
      </w:r>
      <w:r>
        <w:t>at runtime:</w:t>
      </w:r>
    </w:p>
    <w:p w:rsidR="00837F9E" w:rsidRPr="00E33A9B" w:rsidRDefault="00837F9E" w:rsidP="00E33A9B">
      <w:pPr>
        <w:pStyle w:val="Code"/>
      </w:pPr>
      <w:r w:rsidRPr="00E33A9B">
        <w:t>dynamic d = GetDynamicObject(…);</w:t>
      </w:r>
      <w:r w:rsidR="00596F8B" w:rsidRPr="00E33A9B">
        <w:br/>
      </w:r>
      <w:r w:rsidRPr="00E33A9B">
        <w:t>d.M(7);</w:t>
      </w:r>
    </w:p>
    <w:p w:rsidR="00A17EFD" w:rsidRDefault="00837F9E" w:rsidP="00837F9E">
      <w:r>
        <w:t xml:space="preserve">The C# compiler allows you to call a method with any name and any arguments on </w:t>
      </w:r>
      <w:r w:rsidRPr="00E33A9B">
        <w:rPr>
          <w:rStyle w:val="Codefragment"/>
        </w:rPr>
        <w:t>d</w:t>
      </w:r>
      <w:r>
        <w:t xml:space="preserve"> because it is</w:t>
      </w:r>
      <w:r w:rsidR="00A17EFD">
        <w:t xml:space="preserve"> of type</w:t>
      </w:r>
      <w:r>
        <w:t xml:space="preserve"> </w:t>
      </w:r>
      <w:r w:rsidRPr="00E33A9B">
        <w:rPr>
          <w:rStyle w:val="Codefragment"/>
        </w:rPr>
        <w:t>dynamic</w:t>
      </w:r>
      <w:r>
        <w:t xml:space="preserve">. At runtime the actual object that </w:t>
      </w:r>
      <w:r w:rsidRPr="00E33A9B">
        <w:rPr>
          <w:rStyle w:val="Codefragment"/>
        </w:rPr>
        <w:t>d</w:t>
      </w:r>
      <w:r>
        <w:t xml:space="preserve"> refers to will be examined to </w:t>
      </w:r>
      <w:r w:rsidR="00532BC5">
        <w:t>determine what it means to “call</w:t>
      </w:r>
      <w:r>
        <w:t xml:space="preserve"> </w:t>
      </w:r>
      <w:r w:rsidRPr="00E33A9B">
        <w:rPr>
          <w:rStyle w:val="Codefragment"/>
        </w:rPr>
        <w:t>M</w:t>
      </w:r>
      <w:r>
        <w:t xml:space="preserve"> with an </w:t>
      </w:r>
      <w:r w:rsidRPr="00E33A9B">
        <w:rPr>
          <w:rStyle w:val="Codefragment"/>
        </w:rPr>
        <w:t>int</w:t>
      </w:r>
      <w:r w:rsidR="00532BC5">
        <w:t>” on it</w:t>
      </w:r>
      <w:r>
        <w:t>.</w:t>
      </w:r>
    </w:p>
    <w:p w:rsidR="00596F8B" w:rsidRPr="00FB4B00" w:rsidRDefault="00596F8B" w:rsidP="00596F8B">
      <w:r>
        <w:t xml:space="preserve">The type </w:t>
      </w:r>
      <w:r w:rsidRPr="00E33A9B">
        <w:rPr>
          <w:rStyle w:val="Codefragment"/>
        </w:rPr>
        <w:t>dynamic</w:t>
      </w:r>
      <w:r>
        <w:t xml:space="preserve"> can be thought of as a special version of the type </w:t>
      </w:r>
      <w:r w:rsidRPr="00E33A9B">
        <w:rPr>
          <w:rStyle w:val="Codefragment"/>
        </w:rPr>
        <w:t>object</w:t>
      </w:r>
      <w:r>
        <w:t xml:space="preserve">, which signals that the object can be used dynamically. It is easy to opt in or out of dynamic behavior: any object can be implicitly converted to </w:t>
      </w:r>
      <w:r w:rsidRPr="00E33A9B">
        <w:rPr>
          <w:rStyle w:val="Codefragment"/>
        </w:rPr>
        <w:t>dynamic</w:t>
      </w:r>
      <w:r>
        <w:t xml:space="preserve">, “suspending belief” until runtime. Conversely, </w:t>
      </w:r>
      <w:r w:rsidR="00491963">
        <w:t>expressions of type</w:t>
      </w:r>
      <w:r>
        <w:t xml:space="preserve"> </w:t>
      </w:r>
      <w:r w:rsidRPr="00E33A9B">
        <w:rPr>
          <w:rStyle w:val="Codefragment"/>
        </w:rPr>
        <w:t>dynamic</w:t>
      </w:r>
      <w:r w:rsidR="00491963" w:rsidRPr="00491963">
        <w:t xml:space="preserve"> </w:t>
      </w:r>
      <w:r w:rsidR="00491963">
        <w:t xml:space="preserve">can be implicitly converted </w:t>
      </w:r>
      <w:r>
        <w:t xml:space="preserve">to </w:t>
      </w:r>
      <w:r w:rsidR="00491963" w:rsidRPr="00B7650D">
        <w:rPr>
          <w:rStyle w:val="Codefragment"/>
        </w:rPr>
        <w:t>object</w:t>
      </w:r>
      <w:r w:rsidR="00491963">
        <w:t xml:space="preserve">, or indeed </w:t>
      </w:r>
      <w:r>
        <w:t xml:space="preserve">any other type, </w:t>
      </w:r>
      <w:r w:rsidR="00491963">
        <w:t>as long as there exists a conversion at runtime</w:t>
      </w:r>
      <w:r>
        <w:t>:</w:t>
      </w:r>
    </w:p>
    <w:p w:rsidR="00596F8B" w:rsidRDefault="00596F8B" w:rsidP="00E33A9B">
      <w:pPr>
        <w:pStyle w:val="Code"/>
      </w:pPr>
      <w:r>
        <w:t xml:space="preserve">dynamic d = 7; // </w:t>
      </w:r>
      <w:r w:rsidR="00491963">
        <w:t xml:space="preserve">compile-time </w:t>
      </w:r>
      <w:r>
        <w:t>implicit conversion</w:t>
      </w:r>
      <w:r>
        <w:br/>
        <w:t xml:space="preserve">int i = d; </w:t>
      </w:r>
      <w:r w:rsidR="00491963">
        <w:t xml:space="preserve">    </w:t>
      </w:r>
      <w:r>
        <w:t xml:space="preserve">// </w:t>
      </w:r>
      <w:r w:rsidR="00491963">
        <w:t>runtime implicit</w:t>
      </w:r>
      <w:r>
        <w:t xml:space="preserve"> conversion</w:t>
      </w:r>
    </w:p>
    <w:p w:rsidR="00596F8B" w:rsidRDefault="00B50695" w:rsidP="00596F8B">
      <w:pPr>
        <w:pStyle w:val="Heading2"/>
      </w:pPr>
      <w:r>
        <w:t>Dynamic o</w:t>
      </w:r>
      <w:r w:rsidR="00EA1260">
        <w:t>perations</w:t>
      </w:r>
    </w:p>
    <w:p w:rsidR="00596F8B" w:rsidRDefault="00596F8B" w:rsidP="00596F8B">
      <w:r>
        <w:t xml:space="preserve">Not only method calls, but also field and property accesses, indexer and operator calls and even delegate invocations </w:t>
      </w:r>
      <w:r w:rsidR="00D83D62">
        <w:t xml:space="preserve">and constructor calls </w:t>
      </w:r>
      <w:r>
        <w:t>can be dispatched dynamically:</w:t>
      </w:r>
    </w:p>
    <w:p w:rsidR="00EA1260" w:rsidRDefault="00596F8B" w:rsidP="00E33A9B">
      <w:pPr>
        <w:pStyle w:val="Code"/>
      </w:pPr>
      <w:r>
        <w:t>dynamic d = GetDynamicObject(…);</w:t>
      </w:r>
      <w:r>
        <w:br/>
        <w:t>d.M(7); // calling methods</w:t>
      </w:r>
      <w:r>
        <w:br/>
        <w:t>d.f = d.P; // getting and settings fields and properties</w:t>
      </w:r>
      <w:r>
        <w:br/>
      </w:r>
      <w:r w:rsidR="00EA1260">
        <w:t xml:space="preserve">d[“one”] = d[“two”]; // getting and setting </w:t>
      </w:r>
      <w:r w:rsidR="00D83D62">
        <w:t>through</w:t>
      </w:r>
      <w:r w:rsidR="00EA1260">
        <w:t xml:space="preserve"> indexers</w:t>
      </w:r>
      <w:r w:rsidR="00EA1260">
        <w:br/>
        <w:t>int i = d + 3; // calling operators</w:t>
      </w:r>
      <w:r w:rsidR="00EA1260">
        <w:br/>
        <w:t>string s = d(5,7); // invoking as a delegate</w:t>
      </w:r>
      <w:r w:rsidR="00D83D62">
        <w:br/>
        <w:t>var c = new C(d); // calling a constructor</w:t>
      </w:r>
    </w:p>
    <w:p w:rsidR="00EA1260" w:rsidRDefault="00EA1260" w:rsidP="00596F8B">
      <w:r>
        <w:t xml:space="preserve">The role of the C# compiler here is simply to package up the necessary information about “what is being done to </w:t>
      </w:r>
      <w:r w:rsidRPr="00E33A9B">
        <w:rPr>
          <w:rStyle w:val="Codefragment"/>
        </w:rPr>
        <w:t>d</w:t>
      </w:r>
      <w:r>
        <w:t xml:space="preserve">”, so that the runtime can pick it up and determine what the exact meaning of it is given an actual object </w:t>
      </w:r>
      <w:r w:rsidRPr="00E33A9B">
        <w:rPr>
          <w:rStyle w:val="Codefragment"/>
        </w:rPr>
        <w:t>d</w:t>
      </w:r>
      <w:r>
        <w:t>. Think of it as deferring part of the compiler’s job to runtime.</w:t>
      </w:r>
    </w:p>
    <w:p w:rsidR="00921748" w:rsidRDefault="00921748" w:rsidP="00596F8B">
      <w:r>
        <w:t xml:space="preserve">The result of any dynamic operation is itself of type </w:t>
      </w:r>
      <w:r w:rsidRPr="00E33A9B">
        <w:rPr>
          <w:rStyle w:val="Codefragment"/>
        </w:rPr>
        <w:t>dynamic</w:t>
      </w:r>
      <w:r w:rsidR="00D83D62">
        <w:t xml:space="preserve">, with two exceptions: </w:t>
      </w:r>
    </w:p>
    <w:p w:rsidR="001E5DDD" w:rsidRDefault="001E5DDD" w:rsidP="001E5DDD">
      <w:pPr>
        <w:pStyle w:val="ListParagraph"/>
        <w:numPr>
          <w:ilvl w:val="0"/>
          <w:numId w:val="2"/>
        </w:numPr>
      </w:pPr>
      <w:r>
        <w:t>The type of a dynamic constructor call is the constructed type</w:t>
      </w:r>
    </w:p>
    <w:p w:rsidR="001E5DDD" w:rsidRDefault="001E5DDD" w:rsidP="001E5DDD">
      <w:pPr>
        <w:pStyle w:val="ListParagraph"/>
        <w:numPr>
          <w:ilvl w:val="0"/>
          <w:numId w:val="2"/>
        </w:numPr>
      </w:pPr>
      <w:r>
        <w:t>The type of a dynamic implicit or explicit conversion is the target type of the conversion.</w:t>
      </w:r>
    </w:p>
    <w:p w:rsidR="00887216" w:rsidRDefault="00B50695" w:rsidP="00887216">
      <w:pPr>
        <w:pStyle w:val="Heading2"/>
      </w:pPr>
      <w:r>
        <w:t>Runtime</w:t>
      </w:r>
      <w:r w:rsidR="00887216">
        <w:t xml:space="preserve"> </w:t>
      </w:r>
      <w:r>
        <w:t>lookup</w:t>
      </w:r>
    </w:p>
    <w:p w:rsidR="00531CAD" w:rsidRDefault="00531CAD" w:rsidP="00531CAD">
      <w:r>
        <w:t xml:space="preserve">At runtime a dynamic operation is dispatched according to the nature of its target object </w:t>
      </w:r>
      <w:r w:rsidRPr="00E33A9B">
        <w:rPr>
          <w:rStyle w:val="Codefragment"/>
        </w:rPr>
        <w:t>d</w:t>
      </w:r>
      <w:r>
        <w:t>:</w:t>
      </w:r>
    </w:p>
    <w:p w:rsidR="001258EA" w:rsidRDefault="001258EA" w:rsidP="001258EA">
      <w:pPr>
        <w:pStyle w:val="Heading3"/>
      </w:pPr>
      <w:r>
        <w:t>Dynamic objects</w:t>
      </w:r>
    </w:p>
    <w:p w:rsidR="00531CAD" w:rsidRDefault="00531CAD" w:rsidP="001258EA">
      <w:r>
        <w:t xml:space="preserve">If </w:t>
      </w:r>
      <w:r w:rsidRPr="00E33A9B">
        <w:rPr>
          <w:rStyle w:val="Codefragment"/>
        </w:rPr>
        <w:t>d</w:t>
      </w:r>
      <w:r>
        <w:t xml:space="preserve"> implements the interface </w:t>
      </w:r>
      <w:r w:rsidRPr="00E33A9B">
        <w:rPr>
          <w:rStyle w:val="Codefragment"/>
        </w:rPr>
        <w:t>IDynamic</w:t>
      </w:r>
      <w:r w:rsidR="001E5DDD">
        <w:rPr>
          <w:rStyle w:val="Codefragment"/>
        </w:rPr>
        <w:t>Meta</w:t>
      </w:r>
      <w:r w:rsidRPr="00E33A9B">
        <w:rPr>
          <w:rStyle w:val="Codefragment"/>
        </w:rPr>
        <w:t>Object</w:t>
      </w:r>
      <w:r w:rsidR="001E5DDD">
        <w:rPr>
          <w:rStyle w:val="Codefragment"/>
        </w:rPr>
        <w:t>Provider</w:t>
      </w:r>
      <w:r w:rsidR="001E5DDD">
        <w:t xml:space="preserve">, it is a so-called </w:t>
      </w:r>
      <w:r w:rsidR="001E5DDD">
        <w:rPr>
          <w:i/>
        </w:rPr>
        <w:t>dynamic object</w:t>
      </w:r>
      <w:r w:rsidR="001E5DDD">
        <w:t>, which means that it will</w:t>
      </w:r>
      <w:r w:rsidR="00B50695">
        <w:t xml:space="preserve"> itself </w:t>
      </w:r>
      <w:r w:rsidR="001E5DDD">
        <w:t>be</w:t>
      </w:r>
      <w:r w:rsidR="00B50695">
        <w:t xml:space="preserve"> asked to </w:t>
      </w:r>
      <w:r w:rsidR="001E5DDD">
        <w:t xml:space="preserve">bind and </w:t>
      </w:r>
      <w:r w:rsidR="00B50695">
        <w:t xml:space="preserve">perform the operation. Thus by implementing </w:t>
      </w:r>
      <w:r w:rsidR="00B50695" w:rsidRPr="00E33A9B">
        <w:rPr>
          <w:rStyle w:val="Codefragment"/>
        </w:rPr>
        <w:t>IDynamic</w:t>
      </w:r>
      <w:r w:rsidR="001E5DDD">
        <w:rPr>
          <w:rStyle w:val="Codefragment"/>
        </w:rPr>
        <w:t>Meta</w:t>
      </w:r>
      <w:r w:rsidR="001E5DDD" w:rsidRPr="00E33A9B">
        <w:rPr>
          <w:rStyle w:val="Codefragment"/>
        </w:rPr>
        <w:t>Object</w:t>
      </w:r>
      <w:r w:rsidR="001E5DDD">
        <w:rPr>
          <w:rStyle w:val="Codefragment"/>
        </w:rPr>
        <w:t>Provider</w:t>
      </w:r>
      <w:r w:rsidR="00B50695">
        <w:t xml:space="preserve"> a type can completely redefine the meaning of operations</w:t>
      </w:r>
      <w:r w:rsidR="001E5DDD">
        <w:t xml:space="preserve"> such as method calls, member access etc</w:t>
      </w:r>
      <w:r w:rsidR="00B50695">
        <w:t xml:space="preserve">. This is used intensively by dynamic languages such as IronPython and IronRuby to implement their own dynamic object models. It </w:t>
      </w:r>
      <w:r w:rsidR="001E5DDD">
        <w:t>is also</w:t>
      </w:r>
      <w:r w:rsidR="00B50695">
        <w:t xml:space="preserve"> used by APIs, e.g. by the </w:t>
      </w:r>
      <w:r w:rsidR="001E5DDD">
        <w:t xml:space="preserve">Silverlight </w:t>
      </w:r>
      <w:r w:rsidR="00B50695">
        <w:t xml:space="preserve">HTML DOM to allow direct access to </w:t>
      </w:r>
      <w:r w:rsidR="00E33A9B">
        <w:t xml:space="preserve">the </w:t>
      </w:r>
      <w:r w:rsidR="00B50695">
        <w:t xml:space="preserve">object’s properties </w:t>
      </w:r>
      <w:r w:rsidR="001E5DDD">
        <w:t xml:space="preserve">and methods </w:t>
      </w:r>
      <w:r w:rsidR="00B50695">
        <w:t xml:space="preserve">using </w:t>
      </w:r>
      <w:r w:rsidR="001E5DDD">
        <w:t>member</w:t>
      </w:r>
      <w:r w:rsidR="00B50695">
        <w:t xml:space="preserve"> </w:t>
      </w:r>
      <w:r w:rsidR="001E5DDD">
        <w:t xml:space="preserve">access and method call </w:t>
      </w:r>
      <w:r w:rsidR="00B50695">
        <w:t>syntax</w:t>
      </w:r>
      <w:r w:rsidR="001E5DDD">
        <w:t xml:space="preserve"> instead of string-based accessor methods such as </w:t>
      </w:r>
      <w:r w:rsidR="001E5DDD" w:rsidRPr="001E5DDD">
        <w:rPr>
          <w:rStyle w:val="Codefragment"/>
        </w:rPr>
        <w:t>SetProperty</w:t>
      </w:r>
      <w:r w:rsidR="001E5DDD">
        <w:t xml:space="preserve"> or </w:t>
      </w:r>
      <w:r w:rsidR="001E5DDD" w:rsidRPr="001E5DDD">
        <w:rPr>
          <w:rStyle w:val="Codefragment"/>
        </w:rPr>
        <w:t>Invoke</w:t>
      </w:r>
      <w:r w:rsidR="001E5DDD">
        <w:t>.</w:t>
      </w:r>
    </w:p>
    <w:p w:rsidR="001E5DDD" w:rsidRDefault="001E5DDD" w:rsidP="001E5DDD">
      <w:pPr>
        <w:pStyle w:val="Heading3"/>
      </w:pPr>
      <w:r>
        <w:t>COM objects</w:t>
      </w:r>
    </w:p>
    <w:p w:rsidR="001E5DDD" w:rsidRDefault="001E5DDD" w:rsidP="001E5DDD">
      <w:r>
        <w:t xml:space="preserve">If </w:t>
      </w:r>
      <w:r w:rsidRPr="00E33A9B">
        <w:rPr>
          <w:rStyle w:val="Codefragment"/>
        </w:rPr>
        <w:t>d</w:t>
      </w:r>
      <w:r>
        <w:t xml:space="preserve"> is a COM object, the operation is dispatched dynamically through COM </w:t>
      </w:r>
      <w:r w:rsidRPr="00E33A9B">
        <w:rPr>
          <w:rStyle w:val="Codefragment"/>
        </w:rPr>
        <w:t>IDispatch</w:t>
      </w:r>
      <w:r>
        <w:t>. This allows calling to COM types that don’t have a Primary Interop Assembly (PIA), and relying on COM features that don’t have a counterpart in C#, such as default properties.</w:t>
      </w:r>
    </w:p>
    <w:p w:rsidR="001258EA" w:rsidRDefault="001258EA" w:rsidP="001258EA">
      <w:pPr>
        <w:pStyle w:val="Heading3"/>
      </w:pPr>
      <w:r>
        <w:t>Plain objects</w:t>
      </w:r>
    </w:p>
    <w:p w:rsidR="00B50695" w:rsidRDefault="00B50695" w:rsidP="001258EA">
      <w:r>
        <w:t xml:space="preserve">Otherwise </w:t>
      </w:r>
      <w:r w:rsidR="00E33A9B" w:rsidRPr="00E33A9B">
        <w:rPr>
          <w:rStyle w:val="Codefragment"/>
        </w:rPr>
        <w:t>d</w:t>
      </w:r>
      <w:r>
        <w:t xml:space="preserve"> is a standard .NET object, and the operation will be dispatched using reflection on its type and a C# “runtime binder” which implements C#’s lookup and overload resolution semantics at runtime. This is essentially a part of the C# compiler running as a runtime component to “finish the work” on dynamic operations that was deferred by the static compiler.</w:t>
      </w:r>
    </w:p>
    <w:p w:rsidR="001258EA" w:rsidRPr="00531CAD" w:rsidRDefault="001258EA" w:rsidP="001258EA">
      <w:pPr>
        <w:pStyle w:val="Heading2"/>
      </w:pPr>
      <w:r>
        <w:t>Example</w:t>
      </w:r>
    </w:p>
    <w:p w:rsidR="00887216" w:rsidRDefault="00B50695" w:rsidP="00887216">
      <w:r>
        <w:t>Assume the following code</w:t>
      </w:r>
      <w:r w:rsidR="00887216">
        <w:t>:</w:t>
      </w:r>
    </w:p>
    <w:p w:rsidR="00B50695" w:rsidRDefault="00EA1260" w:rsidP="00E33A9B">
      <w:pPr>
        <w:pStyle w:val="Code"/>
      </w:pPr>
      <w:r>
        <w:t>dynamic d1</w:t>
      </w:r>
      <w:r w:rsidR="00887216">
        <w:t xml:space="preserve"> = new Foo()</w:t>
      </w:r>
      <w:r w:rsidR="00B50695">
        <w:t>;</w:t>
      </w:r>
      <w:r w:rsidR="00B50695">
        <w:br/>
      </w:r>
      <w:r w:rsidR="00887216">
        <w:t>dyn</w:t>
      </w:r>
      <w:r w:rsidR="00B50695">
        <w:t>amic d2 = new Bar();</w:t>
      </w:r>
      <w:r w:rsidR="00B50695">
        <w:br/>
        <w:t>string s;</w:t>
      </w:r>
    </w:p>
    <w:p w:rsidR="00887216" w:rsidRDefault="00887216" w:rsidP="00E33A9B">
      <w:pPr>
        <w:pStyle w:val="Code"/>
      </w:pPr>
      <w:r>
        <w:t>d1.M(s, d2, 3, null);</w:t>
      </w:r>
    </w:p>
    <w:p w:rsidR="001258EA" w:rsidRDefault="001258EA" w:rsidP="00887216">
      <w:r>
        <w:t xml:space="preserve">Because the receiver </w:t>
      </w:r>
      <w:r w:rsidR="001E5DDD">
        <w:t xml:space="preserve">and an argument </w:t>
      </w:r>
      <w:r>
        <w:t xml:space="preserve">of the call to </w:t>
      </w:r>
      <w:r w:rsidRPr="00E33A9B">
        <w:rPr>
          <w:rStyle w:val="Codefragment"/>
        </w:rPr>
        <w:t>M</w:t>
      </w:r>
      <w:r>
        <w:t xml:space="preserve"> </w:t>
      </w:r>
      <w:r w:rsidR="001E5DDD">
        <w:t>are</w:t>
      </w:r>
      <w:r>
        <w:t xml:space="preserve"> </w:t>
      </w:r>
      <w:r w:rsidRPr="00E33A9B">
        <w:rPr>
          <w:rStyle w:val="Codefragment"/>
        </w:rPr>
        <w:t>dynamic</w:t>
      </w:r>
      <w:r>
        <w:t>, the C# compiler does not try to resolve the meaning of the call. Instead it stashes away information for the runtime about the call. This information (often referred to as the “payload”) is essentially equivalent to:</w:t>
      </w:r>
    </w:p>
    <w:p w:rsidR="001258EA" w:rsidRDefault="001258EA" w:rsidP="00887216">
      <w:r>
        <w:t xml:space="preserve">“Perform an instance method call </w:t>
      </w:r>
      <w:r w:rsidR="00E33A9B">
        <w:t>of</w:t>
      </w:r>
      <w:r w:rsidR="001E5DDD">
        <w:t xml:space="preserve"> a method called</w:t>
      </w:r>
      <w:r w:rsidR="00E33A9B">
        <w:t xml:space="preserve"> </w:t>
      </w:r>
      <w:r w:rsidR="00E33A9B" w:rsidRPr="00E33A9B">
        <w:rPr>
          <w:rStyle w:val="Codefragment"/>
        </w:rPr>
        <w:t>M</w:t>
      </w:r>
      <w:r w:rsidR="00E33A9B">
        <w:t xml:space="preserve"> </w:t>
      </w:r>
      <w:r>
        <w:t>with</w:t>
      </w:r>
      <w:r w:rsidR="00E70AF8">
        <w:t xml:space="preserve"> the following arguments</w:t>
      </w:r>
      <w:r>
        <w:t>:</w:t>
      </w:r>
    </w:p>
    <w:p w:rsidR="001258EA" w:rsidRDefault="001258EA" w:rsidP="001258EA">
      <w:pPr>
        <w:pStyle w:val="ListParagraph"/>
        <w:numPr>
          <w:ilvl w:val="0"/>
          <w:numId w:val="4"/>
        </w:numPr>
      </w:pPr>
      <w:r>
        <w:t xml:space="preserve">a </w:t>
      </w:r>
      <w:r w:rsidRPr="00E33A9B">
        <w:rPr>
          <w:rStyle w:val="Codefragment"/>
        </w:rPr>
        <w:t>string</w:t>
      </w:r>
      <w:r>
        <w:t xml:space="preserve"> </w:t>
      </w:r>
    </w:p>
    <w:p w:rsidR="001258EA" w:rsidRDefault="001258EA" w:rsidP="001258EA">
      <w:pPr>
        <w:pStyle w:val="ListParagraph"/>
        <w:numPr>
          <w:ilvl w:val="0"/>
          <w:numId w:val="4"/>
        </w:numPr>
      </w:pPr>
      <w:r>
        <w:t xml:space="preserve">a </w:t>
      </w:r>
      <w:r w:rsidRPr="00E33A9B">
        <w:rPr>
          <w:rStyle w:val="Codefragment"/>
        </w:rPr>
        <w:t>dynamic</w:t>
      </w:r>
      <w:r>
        <w:t xml:space="preserve"> </w:t>
      </w:r>
    </w:p>
    <w:p w:rsidR="001258EA" w:rsidRDefault="001258EA" w:rsidP="001258EA">
      <w:pPr>
        <w:pStyle w:val="ListParagraph"/>
        <w:numPr>
          <w:ilvl w:val="0"/>
          <w:numId w:val="4"/>
        </w:numPr>
      </w:pPr>
      <w:r>
        <w:t xml:space="preserve">a literal </w:t>
      </w:r>
      <w:r w:rsidRPr="00E33A9B">
        <w:rPr>
          <w:rStyle w:val="Codefragment"/>
        </w:rPr>
        <w:t>int</w:t>
      </w:r>
      <w:r>
        <w:t xml:space="preserve"> </w:t>
      </w:r>
      <w:r w:rsidR="00E70AF8" w:rsidRPr="00E33A9B">
        <w:rPr>
          <w:rStyle w:val="Codefragment"/>
        </w:rPr>
        <w:t>3</w:t>
      </w:r>
    </w:p>
    <w:p w:rsidR="001258EA" w:rsidRDefault="001258EA" w:rsidP="001258EA">
      <w:pPr>
        <w:pStyle w:val="ListParagraph"/>
        <w:numPr>
          <w:ilvl w:val="0"/>
          <w:numId w:val="4"/>
        </w:numPr>
      </w:pPr>
      <w:r>
        <w:t xml:space="preserve">a literal </w:t>
      </w:r>
      <w:r w:rsidR="00E70AF8" w:rsidRPr="00E33A9B">
        <w:rPr>
          <w:rStyle w:val="Codefragment"/>
        </w:rPr>
        <w:t>object</w:t>
      </w:r>
      <w:r w:rsidR="00E70AF8">
        <w:t xml:space="preserve"> </w:t>
      </w:r>
      <w:r w:rsidRPr="00E33A9B">
        <w:rPr>
          <w:rStyle w:val="Codefragment"/>
        </w:rPr>
        <w:t>null</w:t>
      </w:r>
      <w:r>
        <w:t>”</w:t>
      </w:r>
    </w:p>
    <w:p w:rsidR="00E70AF8" w:rsidRDefault="00E70AF8" w:rsidP="00887216">
      <w:r>
        <w:t xml:space="preserve">At runtime, assume that the actual type </w:t>
      </w:r>
      <w:r w:rsidRPr="00E33A9B">
        <w:rPr>
          <w:rStyle w:val="Codefragment"/>
        </w:rPr>
        <w:t>Foo</w:t>
      </w:r>
      <w:r>
        <w:t xml:space="preserve"> of </w:t>
      </w:r>
      <w:r w:rsidRPr="00E33A9B">
        <w:rPr>
          <w:rStyle w:val="Codefragment"/>
        </w:rPr>
        <w:t>d1</w:t>
      </w:r>
      <w:r>
        <w:t xml:space="preserve"> is not a </w:t>
      </w:r>
      <w:r w:rsidR="000D16F9">
        <w:t>dynamic object</w:t>
      </w:r>
      <w:r>
        <w:t>. In this case the C# runtime binder picks up to finish the overload resolution job based on runtime type information, proceeding as follows:</w:t>
      </w:r>
    </w:p>
    <w:p w:rsidR="001258EA" w:rsidRDefault="00E70AF8" w:rsidP="00E70AF8">
      <w:pPr>
        <w:pStyle w:val="ListParagraph"/>
        <w:numPr>
          <w:ilvl w:val="0"/>
          <w:numId w:val="5"/>
        </w:numPr>
      </w:pPr>
      <w:r>
        <w:t xml:space="preserve">Reflection is used to obtain the actual runtime types of the two objects, </w:t>
      </w:r>
      <w:r w:rsidRPr="00E33A9B">
        <w:rPr>
          <w:rStyle w:val="Codefragment"/>
        </w:rPr>
        <w:t>d1</w:t>
      </w:r>
      <w:r>
        <w:t xml:space="preserve"> and </w:t>
      </w:r>
      <w:r w:rsidRPr="00E33A9B">
        <w:rPr>
          <w:rStyle w:val="Codefragment"/>
        </w:rPr>
        <w:t>d2</w:t>
      </w:r>
      <w:r>
        <w:t xml:space="preserve">, that did not have a static type (or rather </w:t>
      </w:r>
      <w:r w:rsidR="00E33A9B">
        <w:t>had</w:t>
      </w:r>
      <w:r>
        <w:t xml:space="preserve"> the static type </w:t>
      </w:r>
      <w:r w:rsidRPr="00E33A9B">
        <w:rPr>
          <w:rStyle w:val="Codefragment"/>
        </w:rPr>
        <w:t>dynamic</w:t>
      </w:r>
      <w:r>
        <w:t xml:space="preserve">). The result is </w:t>
      </w:r>
      <w:r w:rsidRPr="00E33A9B">
        <w:rPr>
          <w:rStyle w:val="Codefragment"/>
        </w:rPr>
        <w:t>Foo</w:t>
      </w:r>
      <w:r>
        <w:t xml:space="preserve"> for </w:t>
      </w:r>
      <w:r w:rsidRPr="00E33A9B">
        <w:rPr>
          <w:rStyle w:val="Codefragment"/>
        </w:rPr>
        <w:t>d1</w:t>
      </w:r>
      <w:r>
        <w:t xml:space="preserve"> and </w:t>
      </w:r>
      <w:r w:rsidRPr="00E33A9B">
        <w:rPr>
          <w:rStyle w:val="Codefragment"/>
        </w:rPr>
        <w:t>Bar</w:t>
      </w:r>
      <w:r>
        <w:t xml:space="preserve"> for </w:t>
      </w:r>
      <w:r w:rsidRPr="00E33A9B">
        <w:rPr>
          <w:rStyle w:val="Codefragment"/>
        </w:rPr>
        <w:t>d2</w:t>
      </w:r>
      <w:r>
        <w:t>.</w:t>
      </w:r>
    </w:p>
    <w:p w:rsidR="00E70AF8" w:rsidRDefault="00E70AF8" w:rsidP="00E70AF8">
      <w:pPr>
        <w:pStyle w:val="ListParagraph"/>
        <w:numPr>
          <w:ilvl w:val="0"/>
          <w:numId w:val="5"/>
        </w:numPr>
      </w:pPr>
      <w:r>
        <w:t xml:space="preserve">Method lookup and overload resolution is performed on the type </w:t>
      </w:r>
      <w:r w:rsidRPr="00E33A9B">
        <w:rPr>
          <w:rStyle w:val="Codefragment"/>
        </w:rPr>
        <w:t>Foo</w:t>
      </w:r>
      <w:r>
        <w:t xml:space="preserve"> with the call </w:t>
      </w:r>
      <w:r w:rsidRPr="00E33A9B">
        <w:rPr>
          <w:rStyle w:val="Codefragment"/>
        </w:rPr>
        <w:t>M(string,Bar,3,null)</w:t>
      </w:r>
      <w:r>
        <w:t xml:space="preserve"> using ordinary C# semantics.</w:t>
      </w:r>
    </w:p>
    <w:p w:rsidR="00887216" w:rsidRDefault="00E70AF8" w:rsidP="00837F9E">
      <w:pPr>
        <w:pStyle w:val="ListParagraph"/>
        <w:numPr>
          <w:ilvl w:val="0"/>
          <w:numId w:val="5"/>
        </w:numPr>
      </w:pPr>
      <w:r>
        <w:t xml:space="preserve">If the method is found it is invoked; otherwise </w:t>
      </w:r>
      <w:r w:rsidR="00921748">
        <w:t>a runtime exception is thrown.</w:t>
      </w:r>
    </w:p>
    <w:p w:rsidR="0056144B" w:rsidRDefault="0056144B" w:rsidP="0056144B">
      <w:pPr>
        <w:pStyle w:val="Heading2"/>
      </w:pPr>
      <w:r>
        <w:t>Overload resolution with dynamic arguments</w:t>
      </w:r>
    </w:p>
    <w:p w:rsidR="0056144B" w:rsidRDefault="0056144B" w:rsidP="0056144B">
      <w:r>
        <w:t xml:space="preserve">Even if the receiver of a method call is of a static type, overload resolution can still happen at runtime. This </w:t>
      </w:r>
      <w:r w:rsidR="00CC3B51">
        <w:t>will</w:t>
      </w:r>
      <w:r>
        <w:t xml:space="preserve"> happen if one or more of the arguments have the type </w:t>
      </w:r>
      <w:r w:rsidRPr="00E33A9B">
        <w:rPr>
          <w:rStyle w:val="Codefragment"/>
        </w:rPr>
        <w:t>dynamic</w:t>
      </w:r>
      <w:r>
        <w:t>:</w:t>
      </w:r>
    </w:p>
    <w:p w:rsidR="0056144B" w:rsidRDefault="0056144B" w:rsidP="00E33A9B">
      <w:pPr>
        <w:pStyle w:val="Code"/>
      </w:pPr>
      <w:r>
        <w:t>Foo foo = new Foo();</w:t>
      </w:r>
      <w:r>
        <w:br/>
        <w:t>dynamic d = new Bar();</w:t>
      </w:r>
    </w:p>
    <w:p w:rsidR="0056144B" w:rsidRPr="00BD309C" w:rsidRDefault="0056144B" w:rsidP="00E33A9B">
      <w:pPr>
        <w:pStyle w:val="Code"/>
        <w:rPr>
          <w:lang w:val="da-DK"/>
        </w:rPr>
      </w:pPr>
      <w:r w:rsidRPr="00BD309C">
        <w:rPr>
          <w:lang w:val="da-DK"/>
        </w:rPr>
        <w:t>var result = foo.M(d);</w:t>
      </w:r>
    </w:p>
    <w:p w:rsidR="0056144B" w:rsidRDefault="0056144B" w:rsidP="0056144B">
      <w:r>
        <w:t xml:space="preserve">The C# runtime binder will choose between the statically known overloads of </w:t>
      </w:r>
      <w:r w:rsidRPr="00E33A9B">
        <w:rPr>
          <w:rStyle w:val="Codefragment"/>
        </w:rPr>
        <w:t>M</w:t>
      </w:r>
      <w:r>
        <w:t xml:space="preserve"> on </w:t>
      </w:r>
      <w:r w:rsidRPr="00E33A9B">
        <w:rPr>
          <w:rStyle w:val="Codefragment"/>
        </w:rPr>
        <w:t>Foo</w:t>
      </w:r>
      <w:r>
        <w:t xml:space="preserve">, based on the </w:t>
      </w:r>
      <w:r w:rsidRPr="0056144B">
        <w:rPr>
          <w:i/>
        </w:rPr>
        <w:t>runtime</w:t>
      </w:r>
      <w:r>
        <w:t xml:space="preserve"> type of </w:t>
      </w:r>
      <w:r w:rsidRPr="00E33A9B">
        <w:rPr>
          <w:rStyle w:val="Codefragment"/>
        </w:rPr>
        <w:t>d</w:t>
      </w:r>
      <w:r>
        <w:t xml:space="preserve">, namely </w:t>
      </w:r>
      <w:r w:rsidRPr="00E33A9B">
        <w:rPr>
          <w:rStyle w:val="Codefragment"/>
        </w:rPr>
        <w:t>Bar</w:t>
      </w:r>
      <w:r>
        <w:t xml:space="preserve">. The result is again of type </w:t>
      </w:r>
      <w:r w:rsidRPr="00E33A9B">
        <w:rPr>
          <w:rStyle w:val="Codefragment"/>
        </w:rPr>
        <w:t>dynamic</w:t>
      </w:r>
      <w:r>
        <w:t>.</w:t>
      </w:r>
    </w:p>
    <w:p w:rsidR="00512784" w:rsidRDefault="00512784" w:rsidP="00512784">
      <w:pPr>
        <w:pStyle w:val="Heading2"/>
      </w:pPr>
      <w:r>
        <w:t xml:space="preserve">The </w:t>
      </w:r>
      <w:r w:rsidR="00921748">
        <w:t>Dynamic Language Runtime</w:t>
      </w:r>
    </w:p>
    <w:p w:rsidR="0056144B" w:rsidRDefault="0056144B" w:rsidP="00532BC5">
      <w:r>
        <w:t xml:space="preserve">An important component in the underlying implementation of dynamic </w:t>
      </w:r>
      <w:r w:rsidR="00CC3B51">
        <w:t>binding</w:t>
      </w:r>
      <w:r>
        <w:t xml:space="preserve"> is t</w:t>
      </w:r>
      <w:r w:rsidR="00532BC5">
        <w:t xml:space="preserve">he Dynamic Language Runtime (DLR), </w:t>
      </w:r>
      <w:r>
        <w:t xml:space="preserve">which is </w:t>
      </w:r>
      <w:r w:rsidR="00532BC5">
        <w:t>a new API in .NET 4.0</w:t>
      </w:r>
      <w:r>
        <w:t>.</w:t>
      </w:r>
    </w:p>
    <w:p w:rsidR="00512784" w:rsidRPr="00512784" w:rsidRDefault="0056144B" w:rsidP="0056144B">
      <w:r>
        <w:t xml:space="preserve">The DLR provides most of the infrastructure behind not only C# dynamic </w:t>
      </w:r>
      <w:r w:rsidR="00CC3B51">
        <w:t>binding</w:t>
      </w:r>
      <w:r>
        <w:t xml:space="preserve"> but also the implementation of several dynamic programming languages on .NET, such as IronPython and IronRuby. Through this common infrastructure a high degree of interoperability is ensured, but just as importantly the DLR provides excellent caching mechanisms which serve to greatly enhance the efficiency of runtime dispatch.</w:t>
      </w:r>
    </w:p>
    <w:p w:rsidR="00512784" w:rsidRPr="00512784" w:rsidRDefault="0056144B" w:rsidP="00512784">
      <w:r>
        <w:t xml:space="preserve">To the user of </w:t>
      </w:r>
      <w:r w:rsidR="00CC3B51">
        <w:t>dynamic binding</w:t>
      </w:r>
      <w:r>
        <w:t xml:space="preserve"> in C#, the DLR is invisible except for the improved efficiency. However, if you want to implement your own dynamically dispatched objects, the </w:t>
      </w:r>
      <w:r w:rsidRPr="00D37C7F">
        <w:rPr>
          <w:rStyle w:val="Codefragment"/>
        </w:rPr>
        <w:t>IDynamic</w:t>
      </w:r>
      <w:r w:rsidR="00CC3B51">
        <w:rPr>
          <w:rStyle w:val="Codefragment"/>
        </w:rPr>
        <w:t>Meta</w:t>
      </w:r>
      <w:r w:rsidRPr="00D37C7F">
        <w:rPr>
          <w:rStyle w:val="Codefragment"/>
        </w:rPr>
        <w:t>Object</w:t>
      </w:r>
      <w:r w:rsidR="00CC3B51">
        <w:rPr>
          <w:rStyle w:val="Codefragment"/>
        </w:rPr>
        <w:t>Provider</w:t>
      </w:r>
      <w:r>
        <w:t xml:space="preserve"> interface allows you to interoperate with </w:t>
      </w:r>
      <w:r w:rsidR="00D37C7F">
        <w:t>the DLR</w:t>
      </w:r>
      <w:r>
        <w:t xml:space="preserve"> and plug in your own behavior. </w:t>
      </w:r>
      <w:r w:rsidR="00CC3B51">
        <w:t>Doing this directly</w:t>
      </w:r>
      <w:r>
        <w:t xml:space="preserve"> is a rather advanced task, which requires you to understand a good deal more about the inner workings of the DLR</w:t>
      </w:r>
      <w:r w:rsidR="009A7867">
        <w:t xml:space="preserve">. </w:t>
      </w:r>
      <w:r w:rsidR="00CC3B51">
        <w:t>Fortunately .NET 4.0 provides several helper classes to make this task a lot easier, and f</w:t>
      </w:r>
      <w:r w:rsidR="009A7867">
        <w:t xml:space="preserve">or API writers, it can definitely be worth the trouble </w:t>
      </w:r>
      <w:r w:rsidR="00310171">
        <w:t>as you can sometimes</w:t>
      </w:r>
      <w:r w:rsidR="009A7867">
        <w:t xml:space="preserve"> vastly improve the usability of </w:t>
      </w:r>
      <w:r w:rsidR="00CC3B51">
        <w:t xml:space="preserve">libraries </w:t>
      </w:r>
      <w:r w:rsidR="009A7867">
        <w:t>representing an inherently dynamic domain.</w:t>
      </w:r>
    </w:p>
    <w:p w:rsidR="00AC2B0D" w:rsidRDefault="00310171" w:rsidP="00AC2B0D">
      <w:pPr>
        <w:pStyle w:val="Heading2"/>
      </w:pPr>
      <w:r>
        <w:t>Limitations</w:t>
      </w:r>
    </w:p>
    <w:p w:rsidR="00E21065" w:rsidRPr="00E21065" w:rsidRDefault="009A7867" w:rsidP="00E21065">
      <w:r>
        <w:t>There are a few limitations and things that might</w:t>
      </w:r>
      <w:r w:rsidR="00E21065">
        <w:t xml:space="preserve"> work </w:t>
      </w:r>
      <w:r>
        <w:t>differently than</w:t>
      </w:r>
      <w:r w:rsidR="00E21065">
        <w:t xml:space="preserve"> you </w:t>
      </w:r>
      <w:r>
        <w:t>would expect.</w:t>
      </w:r>
    </w:p>
    <w:p w:rsidR="00BF2675" w:rsidRDefault="00BF2675" w:rsidP="00E21065">
      <w:pPr>
        <w:pStyle w:val="ListParagraph"/>
        <w:numPr>
          <w:ilvl w:val="0"/>
          <w:numId w:val="1"/>
        </w:numPr>
      </w:pPr>
      <w:r>
        <w:t xml:space="preserve">The DLR allows objects to be created from objects that represent classes. However, the current implementation of C# doesn’t </w:t>
      </w:r>
      <w:r w:rsidR="009A7867">
        <w:t xml:space="preserve">have syntax to </w:t>
      </w:r>
      <w:r>
        <w:t>support this.</w:t>
      </w:r>
    </w:p>
    <w:p w:rsidR="00E21065" w:rsidRDefault="00CC3B51" w:rsidP="00E21065">
      <w:pPr>
        <w:pStyle w:val="ListParagraph"/>
        <w:numPr>
          <w:ilvl w:val="0"/>
          <w:numId w:val="1"/>
        </w:numPr>
      </w:pPr>
      <w:r>
        <w:t>Dynamic binding</w:t>
      </w:r>
      <w:r w:rsidR="00E21065">
        <w:t xml:space="preserve"> will not </w:t>
      </w:r>
      <w:r w:rsidR="009A7867">
        <w:t xml:space="preserve">be able to </w:t>
      </w:r>
      <w:r w:rsidR="00E21065">
        <w:t xml:space="preserve">find extension methods. Whether extension methods apply or not depends on the static context of the call (i.e. which </w:t>
      </w:r>
      <w:r w:rsidR="00A17EFD">
        <w:t>us</w:t>
      </w:r>
      <w:r w:rsidR="009A7867">
        <w:t xml:space="preserve">ing clauses occur), and this context </w:t>
      </w:r>
      <w:r w:rsidR="00A17EFD">
        <w:t>information is not kept as part of the payload.</w:t>
      </w:r>
    </w:p>
    <w:p w:rsidR="00A17EFD" w:rsidRDefault="009A7867" w:rsidP="00E21065">
      <w:pPr>
        <w:pStyle w:val="ListParagraph"/>
        <w:numPr>
          <w:ilvl w:val="0"/>
          <w:numId w:val="1"/>
        </w:numPr>
      </w:pPr>
      <w:r>
        <w:t>A</w:t>
      </w:r>
      <w:r w:rsidR="00A17EFD">
        <w:t xml:space="preserve">nonymous functions (i.e. lambda expressions) cannot appear as arguments to a dynamic </w:t>
      </w:r>
      <w:r w:rsidR="00310171">
        <w:t>operation</w:t>
      </w:r>
      <w:r w:rsidR="00A17EFD">
        <w:t>. The compiler cannot bind (i.e. “understand”) an anonymous function without knowing what type it is converted to.</w:t>
      </w:r>
    </w:p>
    <w:p w:rsidR="009A7867" w:rsidRDefault="009A7867" w:rsidP="009A7867">
      <w:r>
        <w:t>One consequence of these limitations is that you cannot easily use LINQ queries over dynamic objects:</w:t>
      </w:r>
    </w:p>
    <w:p w:rsidR="009A7867" w:rsidRDefault="009A7867" w:rsidP="00D37C7F">
      <w:pPr>
        <w:pStyle w:val="Code"/>
      </w:pPr>
      <w:r>
        <w:t>dynamic collection = …;</w:t>
      </w:r>
    </w:p>
    <w:p w:rsidR="009A7867" w:rsidRDefault="009A7867" w:rsidP="00D37C7F">
      <w:pPr>
        <w:pStyle w:val="Code"/>
      </w:pPr>
      <w:r>
        <w:t>var result = collection.Select(e =&gt; e + 5);</w:t>
      </w:r>
    </w:p>
    <w:p w:rsidR="009A7867" w:rsidRDefault="00E10E80" w:rsidP="009A7867">
      <w:r>
        <w:t xml:space="preserve">If the </w:t>
      </w:r>
      <w:r w:rsidRPr="00D37C7F">
        <w:rPr>
          <w:rStyle w:val="Codefragment"/>
        </w:rPr>
        <w:t>S</w:t>
      </w:r>
      <w:r w:rsidR="009A7867" w:rsidRPr="00D37C7F">
        <w:rPr>
          <w:rStyle w:val="Codefragment"/>
        </w:rPr>
        <w:t>elect</w:t>
      </w:r>
      <w:r w:rsidR="009A7867">
        <w:t xml:space="preserve"> method is an extension method, </w:t>
      </w:r>
      <w:r w:rsidR="00CC3B51">
        <w:t>dynamic binding</w:t>
      </w:r>
      <w:r w:rsidR="009A7867">
        <w:t xml:space="preserve"> will not find it. Even if it is an instance method, the above does not compile, because a lambda expression cannot be passed as an argument to a dynamic operation.</w:t>
      </w:r>
    </w:p>
    <w:p w:rsidR="00AC2B0D" w:rsidRDefault="00E10E80" w:rsidP="00AC2B0D">
      <w:pPr>
        <w:pStyle w:val="Heading1"/>
      </w:pPr>
      <w:bookmarkStart w:id="2" w:name="_Toc212875680"/>
      <w:r>
        <w:t xml:space="preserve">Named </w:t>
      </w:r>
      <w:r w:rsidR="00310171">
        <w:t xml:space="preserve">Arguments </w:t>
      </w:r>
      <w:r>
        <w:t>and O</w:t>
      </w:r>
      <w:r w:rsidR="00AC2B0D">
        <w:t xml:space="preserve">ptional </w:t>
      </w:r>
      <w:bookmarkEnd w:id="2"/>
      <w:r w:rsidR="00310171">
        <w:t>Parameters</w:t>
      </w:r>
    </w:p>
    <w:p w:rsidR="00AC2B0D" w:rsidRDefault="00E10E80" w:rsidP="00AC2B0D">
      <w:r>
        <w:t xml:space="preserve">Named </w:t>
      </w:r>
      <w:r w:rsidR="00310171">
        <w:t xml:space="preserve">arguments </w:t>
      </w:r>
      <w:r>
        <w:t>and optional</w:t>
      </w:r>
      <w:r w:rsidR="00310171">
        <w:t xml:space="preserve"> parameters</w:t>
      </w:r>
      <w:r>
        <w:t xml:space="preserve"> are really two distinct features, but are often useful together. Optional parameters allow you to omit arguments to member invocations, whereas named arguments is a way to provide an argument using the name of the corresponding parameter instead of relying on its position in the parameter list.</w:t>
      </w:r>
    </w:p>
    <w:p w:rsidR="00E10E80" w:rsidRDefault="00E10E80" w:rsidP="00AC2B0D">
      <w:r>
        <w:t>Some APIs, most notably COM interfaces such as the Office automation APIs, are written specifically with named and optional parameters in mind. Up until now it has been very painful to call into these APIs from C#, with sometimes as many as thirty arguments having to be explicitly passed, most of which have reasonable default values and could be omitted.</w:t>
      </w:r>
    </w:p>
    <w:p w:rsidR="00E10E80" w:rsidRDefault="00E10E80" w:rsidP="00AC2B0D">
      <w:r>
        <w:t>Even in APIs for .NET however you sometimes find yourself compelled to write many overloads of a method with different combinations of parameters, in order to provide maximum usability to the callers. Optional parameters are a useful alternative for these situations.</w:t>
      </w:r>
    </w:p>
    <w:p w:rsidR="00AC2B0D" w:rsidRDefault="00960A93" w:rsidP="00AC2B0D">
      <w:pPr>
        <w:pStyle w:val="Heading2"/>
      </w:pPr>
      <w:r>
        <w:t>O</w:t>
      </w:r>
      <w:r w:rsidR="00E10E80">
        <w:t>ptional p</w:t>
      </w:r>
      <w:r w:rsidR="00AC2B0D">
        <w:t>arameters</w:t>
      </w:r>
    </w:p>
    <w:p w:rsidR="00E10E80" w:rsidRDefault="00E10E80" w:rsidP="00E10E80">
      <w:r>
        <w:t>A parameter is declared optional simply by providing a default value for it:</w:t>
      </w:r>
    </w:p>
    <w:p w:rsidR="00E10E80" w:rsidRDefault="00E10E80" w:rsidP="00D37C7F">
      <w:pPr>
        <w:pStyle w:val="Code"/>
      </w:pPr>
      <w:r>
        <w:t>public void M(int x, int y = 5</w:t>
      </w:r>
      <w:r w:rsidR="00960A93">
        <w:t>, int z = 7</w:t>
      </w:r>
      <w:r>
        <w:t>);</w:t>
      </w:r>
    </w:p>
    <w:p w:rsidR="00E10E80" w:rsidRDefault="00960A93" w:rsidP="00E10E80">
      <w:r>
        <w:t xml:space="preserve">Here </w:t>
      </w:r>
      <w:r w:rsidRPr="00D37C7F">
        <w:rPr>
          <w:rStyle w:val="Codefragment"/>
        </w:rPr>
        <w:t>y</w:t>
      </w:r>
      <w:r>
        <w:t xml:space="preserve"> and </w:t>
      </w:r>
      <w:r w:rsidRPr="00D37C7F">
        <w:rPr>
          <w:rStyle w:val="Codefragment"/>
        </w:rPr>
        <w:t>z</w:t>
      </w:r>
      <w:r>
        <w:t xml:space="preserve"> are optional parameters and can be omitted in calls:</w:t>
      </w:r>
    </w:p>
    <w:p w:rsidR="00960A93" w:rsidRDefault="00960A93" w:rsidP="00D37C7F">
      <w:pPr>
        <w:pStyle w:val="Code"/>
      </w:pPr>
      <w:r>
        <w:t>M(1, 2, 3); // ordinary call of M</w:t>
      </w:r>
      <w:r>
        <w:br/>
        <w:t>M(1, 2); // omitting z – equivalent to M(1, 2, 7)</w:t>
      </w:r>
      <w:r>
        <w:br/>
        <w:t>M(1); // omitting both y and z – equivalent to M(1, 5, 7)</w:t>
      </w:r>
    </w:p>
    <w:p w:rsidR="00B74392" w:rsidRDefault="00B74392" w:rsidP="00B74392">
      <w:r>
        <w:t xml:space="preserve">Default argument values are somewhat restricted. They must be given as constant expressions, or default value expressions </w:t>
      </w:r>
      <w:r w:rsidRPr="00B74392">
        <w:rPr>
          <w:rStyle w:val="Codefragment"/>
        </w:rPr>
        <w:t>default(T)</w:t>
      </w:r>
      <w:r>
        <w:t>.</w:t>
      </w:r>
    </w:p>
    <w:p w:rsidR="00960A93" w:rsidRDefault="00960A93" w:rsidP="00960A93">
      <w:pPr>
        <w:pStyle w:val="Heading2"/>
      </w:pPr>
      <w:r>
        <w:t>Named and optional arguments</w:t>
      </w:r>
    </w:p>
    <w:p w:rsidR="00960A93" w:rsidRDefault="00960A93" w:rsidP="00E10E80">
      <w:r>
        <w:t xml:space="preserve">C# 4.0 does not permit you to omit arguments between commas as in </w:t>
      </w:r>
      <w:r w:rsidRPr="00D37C7F">
        <w:rPr>
          <w:rStyle w:val="Codefragment"/>
        </w:rPr>
        <w:t>M(1,,3)</w:t>
      </w:r>
      <w:r>
        <w:t xml:space="preserve">. This could lead to highly unreadable comma-counting code. Instead </w:t>
      </w:r>
      <w:r w:rsidR="00B74392">
        <w:t xml:space="preserve">if you want to omit arguments in the middle, </w:t>
      </w:r>
      <w:r>
        <w:t xml:space="preserve">any argument can be passed by name. Thus if you want to omit only </w:t>
      </w:r>
      <w:r w:rsidRPr="00D37C7F">
        <w:rPr>
          <w:rStyle w:val="Codefragment"/>
        </w:rPr>
        <w:t>y</w:t>
      </w:r>
      <w:r>
        <w:t xml:space="preserve"> from a call of </w:t>
      </w:r>
      <w:r w:rsidRPr="00D37C7F">
        <w:rPr>
          <w:rStyle w:val="Codefragment"/>
        </w:rPr>
        <w:t>M</w:t>
      </w:r>
      <w:r>
        <w:t xml:space="preserve"> you can write:</w:t>
      </w:r>
    </w:p>
    <w:p w:rsidR="00960A93" w:rsidRDefault="008445D7" w:rsidP="00D37C7F">
      <w:pPr>
        <w:pStyle w:val="Code"/>
      </w:pPr>
      <w:r>
        <w:t>M(1, z:</w:t>
      </w:r>
      <w:r w:rsidR="00960A93">
        <w:t xml:space="preserve"> 3); // passing z by name</w:t>
      </w:r>
    </w:p>
    <w:p w:rsidR="00960A93" w:rsidRDefault="00960A93" w:rsidP="00E10E80">
      <w:r>
        <w:t>or</w:t>
      </w:r>
    </w:p>
    <w:p w:rsidR="00960A93" w:rsidRDefault="008445D7" w:rsidP="00D37C7F">
      <w:pPr>
        <w:pStyle w:val="Code"/>
      </w:pPr>
      <w:r>
        <w:t>M(x: 1, z:</w:t>
      </w:r>
      <w:r w:rsidR="00960A93">
        <w:t xml:space="preserve"> 3); // passing both x and z by name</w:t>
      </w:r>
    </w:p>
    <w:p w:rsidR="00960A93" w:rsidRDefault="00960A93" w:rsidP="00E10E80">
      <w:r>
        <w:t>or even</w:t>
      </w:r>
    </w:p>
    <w:p w:rsidR="00960A93" w:rsidRDefault="008445D7" w:rsidP="00D37C7F">
      <w:pPr>
        <w:pStyle w:val="Code"/>
      </w:pPr>
      <w:r>
        <w:t>M(z: 3, x:</w:t>
      </w:r>
      <w:r w:rsidR="00960A93">
        <w:t xml:space="preserve"> 1); // reversing the order of arguments</w:t>
      </w:r>
    </w:p>
    <w:p w:rsidR="00960A93" w:rsidRPr="00E10E80" w:rsidRDefault="00960A93" w:rsidP="00E10E80">
      <w:r>
        <w:t xml:space="preserve">All forms are equivalent, except that arguments are always evaluated in the order they appear, so in the last example the </w:t>
      </w:r>
      <w:r w:rsidRPr="00D37C7F">
        <w:rPr>
          <w:rStyle w:val="Codefragment"/>
        </w:rPr>
        <w:t>3</w:t>
      </w:r>
      <w:r>
        <w:t xml:space="preserve"> is evaluated before the </w:t>
      </w:r>
      <w:r w:rsidRPr="00D37C7F">
        <w:rPr>
          <w:rStyle w:val="Codefragment"/>
        </w:rPr>
        <w:t>1</w:t>
      </w:r>
      <w:r>
        <w:t>.</w:t>
      </w:r>
    </w:p>
    <w:p w:rsidR="00960A93" w:rsidRDefault="00960A93" w:rsidP="00960A93">
      <w:r>
        <w:t>Optional and named arguments can be used not only with methods but also with indexers and constructors.</w:t>
      </w:r>
    </w:p>
    <w:p w:rsidR="00960A93" w:rsidRDefault="00960A93" w:rsidP="00960A93">
      <w:pPr>
        <w:pStyle w:val="Heading2"/>
      </w:pPr>
      <w:r>
        <w:t>Overload resolution</w:t>
      </w:r>
    </w:p>
    <w:p w:rsidR="00960A93" w:rsidRDefault="00960A93" w:rsidP="00960A93">
      <w:r>
        <w:t>Named and optional arguments affect overload resolution, but the changes are relatively simple:</w:t>
      </w:r>
    </w:p>
    <w:p w:rsidR="00960A93" w:rsidRDefault="00960A93" w:rsidP="00960A93">
      <w:r>
        <w:t xml:space="preserve">A </w:t>
      </w:r>
      <w:r w:rsidR="00084270">
        <w:t>signature</w:t>
      </w:r>
      <w:r>
        <w:t xml:space="preserve"> is </w:t>
      </w:r>
      <w:r>
        <w:rPr>
          <w:i/>
        </w:rPr>
        <w:t>applicable</w:t>
      </w:r>
      <w:r>
        <w:t xml:space="preserve"> if all its parameters are </w:t>
      </w:r>
      <w:r w:rsidR="00084270">
        <w:t xml:space="preserve">either </w:t>
      </w:r>
      <w:r>
        <w:t>optional or have exactly one corresponding argument (b</w:t>
      </w:r>
      <w:r w:rsidR="00084270">
        <w:t>y name or position) in the call which is convertible to the parameter type.</w:t>
      </w:r>
    </w:p>
    <w:p w:rsidR="00084270" w:rsidRDefault="00084270" w:rsidP="00960A93">
      <w:r>
        <w:t>Betterness rules on conversions are only applied for arguments that are explicitly given – omitted optional arguments are ignored for betterness purposes.</w:t>
      </w:r>
    </w:p>
    <w:p w:rsidR="00084270" w:rsidRDefault="00084270" w:rsidP="00960A93">
      <w:r>
        <w:t>If two signatures are equally good, one that does not omit optional parameters is preferred.</w:t>
      </w:r>
    </w:p>
    <w:p w:rsidR="00D37C7F" w:rsidRDefault="00D37C7F" w:rsidP="00D37C7F">
      <w:pPr>
        <w:pStyle w:val="Code"/>
      </w:pPr>
      <w:r>
        <w:t>M(string s, int i = 1);</w:t>
      </w:r>
      <w:r>
        <w:br/>
        <w:t>M(object o);</w:t>
      </w:r>
      <w:r>
        <w:br/>
        <w:t>M(int i, string s = “Hello”);</w:t>
      </w:r>
      <w:r>
        <w:br/>
        <w:t>M(int i);</w:t>
      </w:r>
    </w:p>
    <w:p w:rsidR="00D37C7F" w:rsidRDefault="00D37C7F" w:rsidP="00D37C7F">
      <w:pPr>
        <w:pStyle w:val="Code"/>
      </w:pPr>
      <w:r>
        <w:t>M(5);</w:t>
      </w:r>
    </w:p>
    <w:p w:rsidR="00D37C7F" w:rsidRDefault="00D37C7F" w:rsidP="00D37C7F">
      <w:r>
        <w:t xml:space="preserve">Given these overloads, we can see the working of the rules above. </w:t>
      </w:r>
      <w:r w:rsidRPr="00F9151E">
        <w:rPr>
          <w:rStyle w:val="Codefragment"/>
        </w:rPr>
        <w:t>M(string,int)</w:t>
      </w:r>
      <w:r>
        <w:t xml:space="preserve"> is not applicable because </w:t>
      </w:r>
      <w:r w:rsidRPr="00F9151E">
        <w:rPr>
          <w:rStyle w:val="Codefragment"/>
        </w:rPr>
        <w:t>5</w:t>
      </w:r>
      <w:r>
        <w:t xml:space="preserve"> doesn’t convert to </w:t>
      </w:r>
      <w:r w:rsidRPr="00F9151E">
        <w:rPr>
          <w:rStyle w:val="Codefragment"/>
        </w:rPr>
        <w:t>string</w:t>
      </w:r>
      <w:r>
        <w:t xml:space="preserve">. </w:t>
      </w:r>
      <w:r w:rsidRPr="00F9151E">
        <w:rPr>
          <w:rStyle w:val="Codefragment"/>
        </w:rPr>
        <w:t>M(int,string)</w:t>
      </w:r>
      <w:r>
        <w:t xml:space="preserve"> is applicable because its second parameter is optional, and so, obviously </w:t>
      </w:r>
      <w:r w:rsidR="00F9151E">
        <w:t xml:space="preserve">are </w:t>
      </w:r>
      <w:r w:rsidR="00F9151E" w:rsidRPr="00F9151E">
        <w:rPr>
          <w:rStyle w:val="Codefragment"/>
        </w:rPr>
        <w:t>M(object)</w:t>
      </w:r>
      <w:r w:rsidR="00F9151E">
        <w:t xml:space="preserve"> and</w:t>
      </w:r>
      <w:r>
        <w:t xml:space="preserve"> </w:t>
      </w:r>
      <w:r w:rsidRPr="00F9151E">
        <w:rPr>
          <w:rStyle w:val="Codefragment"/>
        </w:rPr>
        <w:t>M(int)</w:t>
      </w:r>
      <w:r>
        <w:t>.</w:t>
      </w:r>
    </w:p>
    <w:p w:rsidR="00F9151E" w:rsidRDefault="00F9151E" w:rsidP="00D37C7F">
      <w:r w:rsidRPr="00F9151E">
        <w:rPr>
          <w:rStyle w:val="Codefragment"/>
        </w:rPr>
        <w:t>M(int,string)</w:t>
      </w:r>
      <w:r>
        <w:t xml:space="preserve"> and </w:t>
      </w:r>
      <w:r w:rsidRPr="00F9151E">
        <w:rPr>
          <w:rStyle w:val="Codefragment"/>
        </w:rPr>
        <w:t>M(int)</w:t>
      </w:r>
      <w:r>
        <w:t xml:space="preserve"> are both better than </w:t>
      </w:r>
      <w:r w:rsidRPr="00F9151E">
        <w:rPr>
          <w:rStyle w:val="Codefragment"/>
        </w:rPr>
        <w:t>M(object)</w:t>
      </w:r>
      <w:r>
        <w:t xml:space="preserve"> because the conversion from </w:t>
      </w:r>
      <w:r w:rsidRPr="00F9151E">
        <w:rPr>
          <w:rStyle w:val="Codefragment"/>
        </w:rPr>
        <w:t>5</w:t>
      </w:r>
      <w:r>
        <w:t xml:space="preserve"> to </w:t>
      </w:r>
      <w:r w:rsidRPr="00F9151E">
        <w:rPr>
          <w:rStyle w:val="Codefragment"/>
        </w:rPr>
        <w:t>int</w:t>
      </w:r>
      <w:r>
        <w:t xml:space="preserve"> is better than the conversion from </w:t>
      </w:r>
      <w:r w:rsidRPr="00F9151E">
        <w:rPr>
          <w:rStyle w:val="Codefragment"/>
        </w:rPr>
        <w:t>5</w:t>
      </w:r>
      <w:r>
        <w:t xml:space="preserve"> to </w:t>
      </w:r>
      <w:r w:rsidRPr="00F9151E">
        <w:rPr>
          <w:rStyle w:val="Codefragment"/>
        </w:rPr>
        <w:t>object</w:t>
      </w:r>
      <w:r>
        <w:t>.</w:t>
      </w:r>
    </w:p>
    <w:p w:rsidR="00F9151E" w:rsidRDefault="00F9151E" w:rsidP="00D37C7F">
      <w:r>
        <w:t xml:space="preserve">Finally </w:t>
      </w:r>
      <w:r w:rsidRPr="00F9151E">
        <w:rPr>
          <w:rStyle w:val="Codefragment"/>
        </w:rPr>
        <w:t>M(int)</w:t>
      </w:r>
      <w:r>
        <w:t xml:space="preserve"> is better than </w:t>
      </w:r>
      <w:r w:rsidRPr="00F9151E">
        <w:rPr>
          <w:rStyle w:val="Codefragment"/>
        </w:rPr>
        <w:t>M(int,string)</w:t>
      </w:r>
      <w:r>
        <w:t xml:space="preserve"> because no optional arguments are omitted.</w:t>
      </w:r>
    </w:p>
    <w:p w:rsidR="00D37C7F" w:rsidRPr="00960A93" w:rsidRDefault="00F9151E" w:rsidP="00D37C7F">
      <w:r>
        <w:t xml:space="preserve">Thus the method that gets called is </w:t>
      </w:r>
      <w:r w:rsidRPr="00F9151E">
        <w:rPr>
          <w:rStyle w:val="Codefragment"/>
        </w:rPr>
        <w:t>M(int)</w:t>
      </w:r>
      <w:r>
        <w:t>.</w:t>
      </w:r>
    </w:p>
    <w:p w:rsidR="00AC2B0D" w:rsidRDefault="00AC2B0D" w:rsidP="00AC2B0D">
      <w:pPr>
        <w:pStyle w:val="Heading1"/>
      </w:pPr>
      <w:bookmarkStart w:id="3" w:name="_Toc212875681"/>
      <w:r>
        <w:t>Features for COM interop</w:t>
      </w:r>
      <w:bookmarkEnd w:id="3"/>
    </w:p>
    <w:p w:rsidR="00AC2B0D" w:rsidRDefault="00CC3B51" w:rsidP="00AC2B0D">
      <w:r>
        <w:t>Dynamic binding</w:t>
      </w:r>
      <w:r w:rsidR="00084270">
        <w:t xml:space="preserve"> as well as named and optional parameters greatly improve the experience of interoperating with COM APIs such as the Office Automation APIs. In order to remove </w:t>
      </w:r>
      <w:r w:rsidR="00B74392">
        <w:t>the remaining</w:t>
      </w:r>
      <w:r w:rsidR="00084270">
        <w:t xml:space="preserve"> speed bumps, a couple of small COM-specific features are also added to C# 4.0. </w:t>
      </w:r>
    </w:p>
    <w:p w:rsidR="00B74392" w:rsidRDefault="00B74392" w:rsidP="00B74392">
      <w:pPr>
        <w:pStyle w:val="Heading2"/>
      </w:pPr>
      <w:r>
        <w:t>Compiling without PIAs</w:t>
      </w:r>
    </w:p>
    <w:p w:rsidR="00B74392" w:rsidRDefault="00B74392" w:rsidP="00B74392">
      <w:r>
        <w:t>Primary Interop Assemblies are large .NET assemblies generated from COM interfaces to facilitate strongly typed interoperability. They provide great support at design time, where your experience of the interop is as good as if the types where really defined in .NET. However, at runtime these large assemblies can easily bloat your program, and also cause versioning issues because they are distributed independently of your application.</w:t>
      </w:r>
    </w:p>
    <w:p w:rsidR="00B74392" w:rsidRDefault="00B74392" w:rsidP="00B74392">
      <w:r>
        <w:t>The embedded-PIA feature allows you to continue to use PIAs at design time without having them around at runtime. Instead, the C# compiler will bake the small part of the PIA that a program actually uses directly into its assembly. At runtime the PIA does not have to be loaded.</w:t>
      </w:r>
    </w:p>
    <w:p w:rsidR="00AC2B0D" w:rsidRDefault="00AC2B0D" w:rsidP="00AC2B0D">
      <w:pPr>
        <w:pStyle w:val="Heading2"/>
      </w:pPr>
      <w:r>
        <w:t>Dynamic import</w:t>
      </w:r>
    </w:p>
    <w:p w:rsidR="00084270" w:rsidRDefault="00084270" w:rsidP="00084270">
      <w:r>
        <w:t xml:space="preserve">Many COM methods accept and return </w:t>
      </w:r>
      <w:r w:rsidR="00B74392">
        <w:t>“</w:t>
      </w:r>
      <w:r>
        <w:t>variant</w:t>
      </w:r>
      <w:r w:rsidR="00B74392">
        <w:t>”</w:t>
      </w:r>
      <w:r>
        <w:t xml:space="preserve"> types, which </w:t>
      </w:r>
      <w:r w:rsidR="00F9151E">
        <w:t xml:space="preserve">are represented in the PIAs as </w:t>
      </w:r>
      <w:r w:rsidRPr="00F9151E">
        <w:rPr>
          <w:rStyle w:val="Codefragment"/>
        </w:rPr>
        <w:t>object</w:t>
      </w:r>
      <w:r>
        <w:t>. In the vast majority of cases, a programmer calling these methods already knows the static type of a returned object from context, but explicitly has to perform a cast on the returned value to make use of that knowledge. These casts are so common that they constitute a major nuisance.</w:t>
      </w:r>
    </w:p>
    <w:p w:rsidR="00084270" w:rsidRDefault="00084270" w:rsidP="00084270">
      <w:r>
        <w:t>In order to facilitate a s</w:t>
      </w:r>
      <w:r w:rsidR="000E0BA9">
        <w:t xml:space="preserve">moother experience, </w:t>
      </w:r>
      <w:r w:rsidR="00B74392">
        <w:t>if you</w:t>
      </w:r>
      <w:r>
        <w:t xml:space="preserve"> choose to import these COM APIs </w:t>
      </w:r>
      <w:r w:rsidR="00B74392">
        <w:t>with PIA-embedding,</w:t>
      </w:r>
      <w:r>
        <w:t xml:space="preserve"> variants are instead represented using the type </w:t>
      </w:r>
      <w:r w:rsidRPr="00F9151E">
        <w:rPr>
          <w:rStyle w:val="Codefragment"/>
        </w:rPr>
        <w:t>dynamic</w:t>
      </w:r>
      <w:r>
        <w:t xml:space="preserve">. In other words, from </w:t>
      </w:r>
      <w:r w:rsidR="000E0BA9">
        <w:t>your</w:t>
      </w:r>
      <w:r>
        <w:t xml:space="preserve"> point of view, COM signatures now have occurrences of </w:t>
      </w:r>
      <w:r w:rsidRPr="00F9151E">
        <w:rPr>
          <w:rStyle w:val="Codefragment"/>
        </w:rPr>
        <w:t>dynamic</w:t>
      </w:r>
      <w:r>
        <w:t xml:space="preserve"> </w:t>
      </w:r>
      <w:r w:rsidR="000E0BA9">
        <w:t xml:space="preserve">instead of </w:t>
      </w:r>
      <w:r w:rsidR="000E0BA9" w:rsidRPr="00F9151E">
        <w:rPr>
          <w:rStyle w:val="Codefragment"/>
        </w:rPr>
        <w:t>object</w:t>
      </w:r>
      <w:r w:rsidR="000E0BA9">
        <w:t xml:space="preserve"> in them.</w:t>
      </w:r>
    </w:p>
    <w:p w:rsidR="000E0BA9" w:rsidRDefault="000E0BA9" w:rsidP="00084270">
      <w:r>
        <w:t>This means that you can easily access members directly off a returned object, or you can assign it to a strongly typed local variable without having to cast. To illustrate, you can now say</w:t>
      </w:r>
    </w:p>
    <w:p w:rsidR="000E0BA9" w:rsidRDefault="000E0BA9" w:rsidP="00F9151E">
      <w:pPr>
        <w:pStyle w:val="Code"/>
      </w:pPr>
      <w:r w:rsidRPr="000E0BA9">
        <w:t>excel.Cells[1, 1].Value = "</w:t>
      </w:r>
      <w:r>
        <w:t>Hello</w:t>
      </w:r>
      <w:r w:rsidRPr="000E0BA9">
        <w:t>";</w:t>
      </w:r>
    </w:p>
    <w:p w:rsidR="000E0BA9" w:rsidRDefault="000E0BA9" w:rsidP="000E0BA9">
      <w:r>
        <w:t>instead of</w:t>
      </w:r>
      <w:r w:rsidRPr="000E0BA9">
        <w:t xml:space="preserve"> </w:t>
      </w:r>
    </w:p>
    <w:p w:rsidR="000E0BA9" w:rsidRDefault="000E0BA9" w:rsidP="00F9151E">
      <w:pPr>
        <w:pStyle w:val="Code"/>
      </w:pPr>
      <w:r w:rsidRPr="000E0BA9">
        <w:t>((Excel.Range)excel.Cel</w:t>
      </w:r>
      <w:r>
        <w:t>ls[1, 1]).Value2 = "Hello</w:t>
      </w:r>
      <w:r w:rsidRPr="000E0BA9">
        <w:t>";</w:t>
      </w:r>
    </w:p>
    <w:p w:rsidR="000E0BA9" w:rsidRDefault="000E0BA9" w:rsidP="00084270">
      <w:r>
        <w:t>and</w:t>
      </w:r>
    </w:p>
    <w:p w:rsidR="000E0BA9" w:rsidRPr="00084270" w:rsidRDefault="000E0BA9" w:rsidP="00F9151E">
      <w:pPr>
        <w:pStyle w:val="Code"/>
      </w:pPr>
      <w:r w:rsidRPr="000E0BA9">
        <w:t>Excel.Range range = excel.Cells[1, 1];</w:t>
      </w:r>
    </w:p>
    <w:p w:rsidR="000E0BA9" w:rsidRDefault="000E0BA9" w:rsidP="00084270">
      <w:r>
        <w:t>instead of</w:t>
      </w:r>
    </w:p>
    <w:p w:rsidR="000E0BA9" w:rsidRDefault="000E0BA9" w:rsidP="00F9151E">
      <w:pPr>
        <w:pStyle w:val="Code"/>
      </w:pPr>
      <w:r w:rsidRPr="000E0BA9">
        <w:t>Excel.Range range = (Excel.Range)excel.Cells[1, 1];</w:t>
      </w:r>
    </w:p>
    <w:p w:rsidR="00987911" w:rsidRDefault="00987911" w:rsidP="00987911">
      <w:pPr>
        <w:pStyle w:val="Heading2"/>
      </w:pPr>
      <w:r>
        <w:t>Omitting ref</w:t>
      </w:r>
    </w:p>
    <w:p w:rsidR="00987911" w:rsidRDefault="00987911" w:rsidP="00987911">
      <w:r>
        <w:t>Because of a different programming model, many COM APIs contain a lot of ref</w:t>
      </w:r>
      <w:r w:rsidR="00F9151E">
        <w:t>erence</w:t>
      </w:r>
      <w:r>
        <w:t xml:space="preserve"> parameters. Contrary to </w:t>
      </w:r>
      <w:r w:rsidRPr="00F9151E">
        <w:rPr>
          <w:rStyle w:val="Codefragment"/>
        </w:rPr>
        <w:t>ref</w:t>
      </w:r>
      <w:r>
        <w:t xml:space="preserve">s in C#, these are typically not meant to mutate a passed-in argument for the </w:t>
      </w:r>
      <w:r w:rsidR="00F9151E">
        <w:t xml:space="preserve">subsequent benefit of the </w:t>
      </w:r>
      <w:r>
        <w:t>caller, but are simply another way of passing value parameters.</w:t>
      </w:r>
    </w:p>
    <w:p w:rsidR="00987911" w:rsidRDefault="00987911" w:rsidP="00987911">
      <w:r>
        <w:t xml:space="preserve">It therefore </w:t>
      </w:r>
      <w:r w:rsidR="00B74392">
        <w:t>feels</w:t>
      </w:r>
      <w:r>
        <w:t xml:space="preserve"> unreasonable </w:t>
      </w:r>
      <w:r w:rsidR="00B74392">
        <w:t>to</w:t>
      </w:r>
      <w:r>
        <w:t xml:space="preserve"> a C# programmer </w:t>
      </w:r>
      <w:r w:rsidR="00B74392">
        <w:t>to</w:t>
      </w:r>
      <w:r>
        <w:t xml:space="preserve"> have to create temporary variables for all such </w:t>
      </w:r>
      <w:r w:rsidRPr="00F9151E">
        <w:rPr>
          <w:rStyle w:val="Codefragment"/>
        </w:rPr>
        <w:t>ref</w:t>
      </w:r>
      <w:r>
        <w:t xml:space="preserve"> parameters and pass these by reference. Instead, specifically for COM methods, the C# compiler will allow you to pass arguments by value to such </w:t>
      </w:r>
      <w:r w:rsidR="00B74392">
        <w:t>reference parameters</w:t>
      </w:r>
      <w:r>
        <w:t>, and will automatically generate temporary variables to hold the passed-in values, subsequently discarding these when the call returns. In this way the caller sees value semantics, and will not experience any side effects, but the called method still gets a reference.</w:t>
      </w:r>
    </w:p>
    <w:p w:rsidR="00B76EE1" w:rsidRDefault="00B76EE1" w:rsidP="00C32636">
      <w:pPr>
        <w:pStyle w:val="Heading2"/>
      </w:pPr>
      <w:r>
        <w:t>Indexed properties</w:t>
      </w:r>
    </w:p>
    <w:p w:rsidR="00B76EE1" w:rsidRDefault="00B76EE1" w:rsidP="00B76EE1">
      <w:r>
        <w:t>Many COM APIs expose “indexed properties” which are essentially properties with parameters. C# will not allow you to declare indexed properties, but to the extent that non-C# APIs expose them, will now allow you to access these using element access syntax. So instead of</w:t>
      </w:r>
    </w:p>
    <w:p w:rsidR="00B76EE1" w:rsidRPr="00B76EE1" w:rsidRDefault="00B76EE1" w:rsidP="00B76EE1">
      <w:pPr>
        <w:pStyle w:val="Code"/>
        <w:rPr>
          <w:lang w:val="da-DK"/>
        </w:rPr>
      </w:pPr>
      <w:r w:rsidRPr="00B76EE1">
        <w:rPr>
          <w:lang w:val="da-DK"/>
        </w:rPr>
        <w:t>o.set_P(i+1, o.get_P(i) * 2);</w:t>
      </w:r>
    </w:p>
    <w:p w:rsidR="00B76EE1" w:rsidRDefault="00B76EE1" w:rsidP="00B76EE1">
      <w:r>
        <w:t>You can now write the more intuitive</w:t>
      </w:r>
    </w:p>
    <w:p w:rsidR="00B76EE1" w:rsidRPr="006370AE" w:rsidRDefault="00B76EE1" w:rsidP="00B76EE1">
      <w:pPr>
        <w:pStyle w:val="Code"/>
        <w:rPr>
          <w:lang w:val="da-DK"/>
        </w:rPr>
      </w:pPr>
      <w:r w:rsidRPr="006370AE">
        <w:rPr>
          <w:lang w:val="da-DK"/>
        </w:rPr>
        <w:t>o.P[i+1] = o.P[i] * 2;</w:t>
      </w:r>
    </w:p>
    <w:p w:rsidR="00C32636" w:rsidRPr="006370AE" w:rsidRDefault="006370AE" w:rsidP="00C32636">
      <w:pPr>
        <w:pStyle w:val="Heading2"/>
        <w:rPr>
          <w:lang w:val="da-DK"/>
        </w:rPr>
      </w:pPr>
      <w:r w:rsidRPr="006370AE">
        <w:rPr>
          <w:lang w:val="da-DK"/>
        </w:rPr>
        <w:t>Limi</w:t>
      </w:r>
      <w:r>
        <w:rPr>
          <w:lang w:val="da-DK"/>
        </w:rPr>
        <w:t>tations</w:t>
      </w:r>
    </w:p>
    <w:p w:rsidR="00C32636" w:rsidRDefault="00C32636" w:rsidP="00C32636">
      <w:r>
        <w:t>A few COM interface features still are not surfaced in C#</w:t>
      </w:r>
      <w:r w:rsidR="00B76EE1">
        <w:t>, m</w:t>
      </w:r>
      <w:r>
        <w:t>ost notably default properties. As mentioned above these will be respected if you access COM dynamically, but statically typed C# code will still not recognize them.</w:t>
      </w:r>
    </w:p>
    <w:p w:rsidR="006370AE" w:rsidRDefault="006370AE" w:rsidP="006370AE">
      <w:pPr>
        <w:pStyle w:val="Heading2"/>
      </w:pPr>
      <w:bookmarkStart w:id="4" w:name="_Toc212875682"/>
      <w:r>
        <w:t>Larger COM Example</w:t>
      </w:r>
    </w:p>
    <w:p w:rsidR="006370AE" w:rsidRDefault="006370AE" w:rsidP="006370AE">
      <w:r>
        <w:t>Here is a larger Office automation example that shows many of the new C# features in action.</w:t>
      </w:r>
    </w:p>
    <w:p w:rsidR="006370AE" w:rsidRDefault="006370AE" w:rsidP="006370AE">
      <w:pPr>
        <w:pStyle w:val="Code"/>
      </w:pPr>
      <w:r>
        <w:t>using System;</w:t>
      </w:r>
      <w:r>
        <w:br/>
        <w:t>using System.Diagnostics;</w:t>
      </w:r>
      <w:r>
        <w:br/>
        <w:t>using System.Linq;</w:t>
      </w:r>
      <w:r>
        <w:br/>
        <w:t>using Excel = Microsoft.Office.Interop.Excel;</w:t>
      </w:r>
      <w:r>
        <w:br/>
        <w:t>using Word = Microsoft.Office.Interop.Word;</w:t>
      </w:r>
    </w:p>
    <w:p w:rsidR="006370AE" w:rsidRDefault="006370AE" w:rsidP="006370AE">
      <w:pPr>
        <w:pStyle w:val="Code"/>
      </w:pPr>
      <w:r>
        <w:t>class Program</w:t>
      </w:r>
      <w:r>
        <w:br/>
        <w:t>{</w:t>
      </w:r>
      <w:r>
        <w:br/>
        <w:t xml:space="preserve">    static void Main(string[] args) {</w:t>
      </w:r>
      <w:r>
        <w:br/>
        <w:t xml:space="preserve">        var excel = new Excel.Application();</w:t>
      </w:r>
      <w:r>
        <w:br/>
        <w:t xml:space="preserve">        excel.Visible = true;</w:t>
      </w:r>
    </w:p>
    <w:p w:rsidR="006370AE" w:rsidRDefault="006370AE" w:rsidP="006370AE">
      <w:pPr>
        <w:pStyle w:val="Code"/>
      </w:pPr>
      <w:r>
        <w:t xml:space="preserve">        excel.Workbooks.Add();                    // optional arguments omitted</w:t>
      </w:r>
    </w:p>
    <w:p w:rsidR="006370AE" w:rsidRDefault="006370AE" w:rsidP="006370AE">
      <w:pPr>
        <w:pStyle w:val="Code"/>
      </w:pPr>
      <w:r>
        <w:t xml:space="preserve">        excel.Cells[1, 1].Value = "Process Name"; // no casts; Value dynamically  </w:t>
      </w:r>
      <w:r>
        <w:br/>
        <w:t xml:space="preserve">        excel.Cells[1, 2].Value = "Memory Usage"; // accessed</w:t>
      </w:r>
    </w:p>
    <w:p w:rsidR="006370AE" w:rsidRDefault="006370AE" w:rsidP="006370AE">
      <w:pPr>
        <w:pStyle w:val="Code"/>
      </w:pPr>
      <w:r>
        <w:t xml:space="preserve">        var processes = Process.GetProcesses()</w:t>
      </w:r>
      <w:r>
        <w:br/>
        <w:t xml:space="preserve">            .OrderByDescending(p =&amp;gt; p.WorkingSet)</w:t>
      </w:r>
      <w:r>
        <w:br/>
        <w:t xml:space="preserve">            .Take(10);</w:t>
      </w:r>
    </w:p>
    <w:p w:rsidR="006370AE" w:rsidRDefault="006370AE" w:rsidP="006370AE">
      <w:pPr>
        <w:pStyle w:val="Code"/>
      </w:pPr>
      <w:r>
        <w:t xml:space="preserve">        int i = 2;</w:t>
      </w:r>
      <w:r>
        <w:br/>
        <w:t xml:space="preserve">        foreach (var p in processes) {</w:t>
      </w:r>
      <w:r>
        <w:br/>
        <w:t xml:space="preserve">            excel.Cells[i, 1].Value = p.ProcessName; // no casts</w:t>
      </w:r>
      <w:r>
        <w:br/>
        <w:t xml:space="preserve">            excel.Cells[i, 2].Value = p.WorkingSet;  // no casts</w:t>
      </w:r>
      <w:r>
        <w:br/>
        <w:t xml:space="preserve">            i++;</w:t>
      </w:r>
      <w:r>
        <w:br/>
        <w:t xml:space="preserve">        }</w:t>
      </w:r>
    </w:p>
    <w:p w:rsidR="006370AE" w:rsidRDefault="006370AE" w:rsidP="006370AE">
      <w:pPr>
        <w:pStyle w:val="Code"/>
      </w:pPr>
      <w:r>
        <w:t xml:space="preserve">        Excel.Range range = excel.Cells[1, 1];       // no casts</w:t>
      </w:r>
    </w:p>
    <w:p w:rsidR="006370AE" w:rsidRDefault="006370AE" w:rsidP="006370AE">
      <w:pPr>
        <w:pStyle w:val="Code"/>
      </w:pPr>
      <w:r>
        <w:t xml:space="preserve">        Excel.Chart chart = excel.ActiveWorkbook.Charts.</w:t>
      </w:r>
      <w:r>
        <w:br/>
        <w:t xml:space="preserve">            Add(After: excel.ActiveSheet);         // named and optional arguments</w:t>
      </w:r>
    </w:p>
    <w:p w:rsidR="006370AE" w:rsidRDefault="006370AE" w:rsidP="006370AE">
      <w:pPr>
        <w:pStyle w:val="Code"/>
      </w:pPr>
      <w:r>
        <w:t xml:space="preserve">        chart.ChartWizard(</w:t>
      </w:r>
      <w:r>
        <w:br/>
        <w:t xml:space="preserve">            Source: range.CurrentRegion,</w:t>
      </w:r>
      <w:r>
        <w:br/>
        <w:t xml:space="preserve">            Title: "Memory Usage in " + Environment.MachineName); //named+optional</w:t>
      </w:r>
    </w:p>
    <w:p w:rsidR="006370AE" w:rsidRDefault="006370AE" w:rsidP="006370AE">
      <w:pPr>
        <w:pStyle w:val="Code"/>
      </w:pPr>
      <w:r>
        <w:t xml:space="preserve">        chart.ChartStyle = 45;</w:t>
      </w:r>
    </w:p>
    <w:p w:rsidR="006370AE" w:rsidRDefault="006370AE" w:rsidP="006370AE">
      <w:pPr>
        <w:pStyle w:val="Code"/>
      </w:pPr>
      <w:r>
        <w:t xml:space="preserve">        chart.CopyPicture(Excel.XlPictureAppearance.xlScreen,</w:t>
      </w:r>
      <w:r>
        <w:br/>
        <w:t xml:space="preserve">            Excel.XlCopyPictureFormat.xlBitmap,</w:t>
      </w:r>
      <w:r>
        <w:br/>
        <w:t xml:space="preserve">            Excel.XlPictureAppearance.xlScreen);</w:t>
      </w:r>
    </w:p>
    <w:p w:rsidR="006370AE" w:rsidRDefault="006370AE" w:rsidP="006370AE">
      <w:pPr>
        <w:pStyle w:val="Code"/>
      </w:pPr>
      <w:r>
        <w:t xml:space="preserve">        var word = new Word.Application();</w:t>
      </w:r>
      <w:r>
        <w:br/>
        <w:t xml:space="preserve">        word.Visible = true;</w:t>
      </w:r>
    </w:p>
    <w:p w:rsidR="006370AE" w:rsidRDefault="006370AE" w:rsidP="006370AE">
      <w:pPr>
        <w:pStyle w:val="Code"/>
      </w:pPr>
      <w:r>
        <w:t xml:space="preserve">        word.Documents.Add();          // optional arguments</w:t>
      </w:r>
    </w:p>
    <w:p w:rsidR="006370AE" w:rsidRDefault="006370AE" w:rsidP="006370AE">
      <w:pPr>
        <w:pStyle w:val="Code"/>
      </w:pPr>
      <w:r>
        <w:t xml:space="preserve">        word.Selection.Paste();</w:t>
      </w:r>
      <w:r>
        <w:br/>
        <w:t xml:space="preserve">    }</w:t>
      </w:r>
      <w:r>
        <w:br/>
        <w:t>}</w:t>
      </w:r>
    </w:p>
    <w:p w:rsidR="006370AE" w:rsidRDefault="006370AE" w:rsidP="006370AE">
      <w:r>
        <w:t>The code is much more terse and readable than the C# 3.0 counterpart.</w:t>
      </w:r>
    </w:p>
    <w:p w:rsidR="00AC2B0D" w:rsidRDefault="00AC2B0D" w:rsidP="00AC2B0D">
      <w:pPr>
        <w:pStyle w:val="Heading1"/>
      </w:pPr>
      <w:r>
        <w:t>Variance</w:t>
      </w:r>
      <w:bookmarkEnd w:id="4"/>
    </w:p>
    <w:p w:rsidR="00C32636" w:rsidRDefault="00C32636" w:rsidP="00C32636">
      <w:r>
        <w:t>An aspect of generics that often comes across as surprising is that the following is illegal:</w:t>
      </w:r>
    </w:p>
    <w:p w:rsidR="00C32636" w:rsidRDefault="00C32636" w:rsidP="00F9151E">
      <w:pPr>
        <w:pStyle w:val="Code"/>
      </w:pPr>
      <w:r>
        <w:t>IList&lt;string&gt; strings = new List&lt;string&gt;();</w:t>
      </w:r>
      <w:r>
        <w:br/>
        <w:t>IList&lt;object&gt; objects = strings;</w:t>
      </w:r>
    </w:p>
    <w:p w:rsidR="00C32636" w:rsidRDefault="00C32636" w:rsidP="00C32636">
      <w:r>
        <w:t>The second assignment is</w:t>
      </w:r>
      <w:r w:rsidR="00F9151E">
        <w:t xml:space="preserve"> disallowed because </w:t>
      </w:r>
      <w:r w:rsidR="00F9151E" w:rsidRPr="00F9151E">
        <w:rPr>
          <w:rStyle w:val="Codefragment"/>
        </w:rPr>
        <w:t>strings</w:t>
      </w:r>
      <w:r w:rsidR="00F9151E">
        <w:t xml:space="preserve"> does</w:t>
      </w:r>
      <w:r>
        <w:t xml:space="preserve"> not have the same element type as </w:t>
      </w:r>
      <w:r w:rsidRPr="00F9151E">
        <w:rPr>
          <w:rStyle w:val="Codefragment"/>
        </w:rPr>
        <w:t>objects</w:t>
      </w:r>
      <w:r>
        <w:t>. There is a perfectly good reason for this. If it were allowed you could write:</w:t>
      </w:r>
    </w:p>
    <w:p w:rsidR="00C32636" w:rsidRDefault="00C32636" w:rsidP="00F9151E">
      <w:pPr>
        <w:pStyle w:val="Code"/>
      </w:pPr>
      <w:r>
        <w:t>objects[0] = 5;</w:t>
      </w:r>
      <w:r>
        <w:br/>
        <w:t>string s = strings[0];</w:t>
      </w:r>
    </w:p>
    <w:p w:rsidR="00C32636" w:rsidRDefault="00C32636" w:rsidP="00C32636">
      <w:r>
        <w:t xml:space="preserve">Allowing an </w:t>
      </w:r>
      <w:r w:rsidRPr="00F9151E">
        <w:rPr>
          <w:rStyle w:val="Codefragment"/>
        </w:rPr>
        <w:t>int</w:t>
      </w:r>
      <w:r>
        <w:t xml:space="preserve"> to be inserted into a list of </w:t>
      </w:r>
      <w:r w:rsidRPr="00F9151E">
        <w:rPr>
          <w:rStyle w:val="Codefragment"/>
        </w:rPr>
        <w:t>string</w:t>
      </w:r>
      <w:r>
        <w:t xml:space="preserve">s and subsequently extracted as a </w:t>
      </w:r>
      <w:r w:rsidRPr="00F9151E">
        <w:rPr>
          <w:rStyle w:val="Codefragment"/>
        </w:rPr>
        <w:t>string</w:t>
      </w:r>
      <w:r>
        <w:t>. This would be a breach of type safety.</w:t>
      </w:r>
    </w:p>
    <w:p w:rsidR="00C32636" w:rsidRDefault="00C32636" w:rsidP="00C32636">
      <w:r>
        <w:t xml:space="preserve">However, there are certain interfaces where the above cannot occur, notably where there is no way to insert an object into the collection. Such an interface is </w:t>
      </w:r>
      <w:r w:rsidRPr="00F9151E">
        <w:rPr>
          <w:rStyle w:val="Codefragment"/>
        </w:rPr>
        <w:t>IEnumerable&lt;T&gt;</w:t>
      </w:r>
      <w:r>
        <w:t>. If instead you say:</w:t>
      </w:r>
    </w:p>
    <w:p w:rsidR="00C32636" w:rsidRDefault="00C32636" w:rsidP="00F9151E">
      <w:pPr>
        <w:pStyle w:val="Code"/>
      </w:pPr>
      <w:r>
        <w:t>IEnumerable&lt;object&gt; objects = strings;</w:t>
      </w:r>
    </w:p>
    <w:p w:rsidR="003E622F" w:rsidRPr="00C32636" w:rsidRDefault="00B76EE1" w:rsidP="00C32636">
      <w:r>
        <w:t xml:space="preserve">Things are a lot safer: </w:t>
      </w:r>
      <w:r w:rsidR="003E622F">
        <w:t xml:space="preserve">There is no way we can put the wrong kind of thing into </w:t>
      </w:r>
      <w:r w:rsidR="003E622F" w:rsidRPr="00F9151E">
        <w:rPr>
          <w:rStyle w:val="Codefragment"/>
        </w:rPr>
        <w:t>strings</w:t>
      </w:r>
      <w:r w:rsidR="003E622F">
        <w:t xml:space="preserve"> through </w:t>
      </w:r>
      <w:r w:rsidR="003E622F" w:rsidRPr="00F9151E">
        <w:rPr>
          <w:rStyle w:val="Codefragment"/>
        </w:rPr>
        <w:t>objects</w:t>
      </w:r>
      <w:r w:rsidR="003E622F">
        <w:t xml:space="preserve">, because </w:t>
      </w:r>
      <w:r w:rsidR="003E622F" w:rsidRPr="00F9151E">
        <w:rPr>
          <w:rStyle w:val="Codefragment"/>
        </w:rPr>
        <w:t>objects</w:t>
      </w:r>
      <w:r w:rsidR="003E622F">
        <w:t xml:space="preserve"> doesn’t </w:t>
      </w:r>
      <w:r w:rsidR="003E622F" w:rsidRPr="00B76EE1">
        <w:rPr>
          <w:i/>
        </w:rPr>
        <w:t>have</w:t>
      </w:r>
      <w:r w:rsidR="003E622F">
        <w:t xml:space="preserve"> a method that takes an element </w:t>
      </w:r>
      <w:r>
        <w:t>as input</w:t>
      </w:r>
      <w:r w:rsidR="003E622F">
        <w:t>. Variance is about allow</w:t>
      </w:r>
      <w:r w:rsidR="00F9151E">
        <w:t xml:space="preserve">ing assignments such as this in </w:t>
      </w:r>
      <w:r w:rsidR="003E622F">
        <w:t>cases where it is safe. The result is that a lot of situations that were previously surprising now just work.</w:t>
      </w:r>
    </w:p>
    <w:p w:rsidR="00AC2B0D" w:rsidRDefault="00AC2B0D" w:rsidP="00AC2B0D">
      <w:pPr>
        <w:pStyle w:val="Heading2"/>
      </w:pPr>
      <w:r>
        <w:t>Covariance</w:t>
      </w:r>
    </w:p>
    <w:p w:rsidR="003E622F" w:rsidRDefault="003E622F" w:rsidP="003E622F">
      <w:r>
        <w:t xml:space="preserve">In .NET 4.0 the </w:t>
      </w:r>
      <w:r w:rsidRPr="00F9151E">
        <w:rPr>
          <w:rStyle w:val="Codefragment"/>
        </w:rPr>
        <w:t>IEnumerable&lt;T&gt;</w:t>
      </w:r>
      <w:r>
        <w:t xml:space="preserve"> interface will be declared in the following way:</w:t>
      </w:r>
    </w:p>
    <w:p w:rsidR="003E622F" w:rsidRDefault="003E622F" w:rsidP="00F9151E">
      <w:pPr>
        <w:pStyle w:val="Code"/>
      </w:pPr>
      <w:r>
        <w:t>public interface IEnumerable&lt;out T&gt; : IEnumerable</w:t>
      </w:r>
      <w:r>
        <w:br/>
        <w:t>{</w:t>
      </w:r>
      <w:r>
        <w:br/>
      </w:r>
      <w:r>
        <w:tab/>
      </w:r>
      <w:r w:rsidR="00F9151E">
        <w:tab/>
      </w:r>
      <w:r>
        <w:t>IEnumerator&lt;T&gt; GetEnumerator();</w:t>
      </w:r>
      <w:r>
        <w:br/>
        <w:t>}</w:t>
      </w:r>
    </w:p>
    <w:p w:rsidR="003E622F" w:rsidRDefault="003E622F" w:rsidP="00F9151E">
      <w:pPr>
        <w:pStyle w:val="Code"/>
      </w:pPr>
      <w:r>
        <w:t>public interface IEnumerator&lt;out T&gt; : IEnumerator</w:t>
      </w:r>
      <w:r>
        <w:br/>
        <w:t>{</w:t>
      </w:r>
      <w:r>
        <w:br/>
      </w:r>
      <w:r w:rsidR="002773D7">
        <w:tab/>
      </w:r>
      <w:r>
        <w:tab/>
        <w:t>bool MoveNext();</w:t>
      </w:r>
      <w:r>
        <w:br/>
      </w:r>
      <w:r>
        <w:tab/>
      </w:r>
      <w:r w:rsidR="002773D7">
        <w:tab/>
      </w:r>
      <w:r>
        <w:t>T Current { get; }</w:t>
      </w:r>
      <w:r>
        <w:br/>
        <w:t>}</w:t>
      </w:r>
    </w:p>
    <w:p w:rsidR="003E622F" w:rsidRDefault="003E622F" w:rsidP="003E622F">
      <w:r>
        <w:t>The “</w:t>
      </w:r>
      <w:r w:rsidRPr="00F9151E">
        <w:rPr>
          <w:rStyle w:val="Codefragment"/>
        </w:rPr>
        <w:t>out</w:t>
      </w:r>
      <w:r>
        <w:t xml:space="preserve">” in these declarations </w:t>
      </w:r>
      <w:r w:rsidR="006370AE">
        <w:t xml:space="preserve">is a new C# 4.0 modifier which </w:t>
      </w:r>
      <w:r>
        <w:t xml:space="preserve">signifies that the </w:t>
      </w:r>
      <w:r w:rsidRPr="00F9151E">
        <w:rPr>
          <w:rStyle w:val="Codefragment"/>
        </w:rPr>
        <w:t>T</w:t>
      </w:r>
      <w:r>
        <w:t xml:space="preserve"> can only occur in output position in the interface – the compiler will complain otherwise. In return for this restriction, the interface becomes “covariant” in </w:t>
      </w:r>
      <w:r w:rsidRPr="00F9151E">
        <w:rPr>
          <w:rStyle w:val="Codefragment"/>
        </w:rPr>
        <w:t>T</w:t>
      </w:r>
      <w:r>
        <w:t xml:space="preserve">, which means that an </w:t>
      </w:r>
      <w:r w:rsidRPr="00F9151E">
        <w:rPr>
          <w:rStyle w:val="Codefragment"/>
        </w:rPr>
        <w:t>IEnumerable&lt;A&gt;</w:t>
      </w:r>
      <w:r>
        <w:t xml:space="preserve"> is considered an </w:t>
      </w:r>
      <w:r w:rsidRPr="00F9151E">
        <w:rPr>
          <w:rStyle w:val="Codefragment"/>
        </w:rPr>
        <w:t>IEnumerable&lt;B&gt;</w:t>
      </w:r>
      <w:r>
        <w:t xml:space="preserve"> if </w:t>
      </w:r>
      <w:r w:rsidRPr="00F9151E">
        <w:rPr>
          <w:rStyle w:val="Codefragment"/>
        </w:rPr>
        <w:t>A</w:t>
      </w:r>
      <w:r>
        <w:t xml:space="preserve"> has a reference conversion to </w:t>
      </w:r>
      <w:r w:rsidRPr="00F9151E">
        <w:rPr>
          <w:rStyle w:val="Codefragment"/>
        </w:rPr>
        <w:t>B</w:t>
      </w:r>
      <w:r>
        <w:t>.</w:t>
      </w:r>
    </w:p>
    <w:p w:rsidR="006224D9" w:rsidRDefault="006224D9" w:rsidP="003E622F">
      <w:r>
        <w:t>As a result, any sequence of strings is also e.g. a sequence of objects.</w:t>
      </w:r>
    </w:p>
    <w:p w:rsidR="006224D9" w:rsidRDefault="006224D9" w:rsidP="003E622F">
      <w:r>
        <w:t>This is useful e.g. in many LINQ methods. Using the declarations above:</w:t>
      </w:r>
    </w:p>
    <w:p w:rsidR="006224D9" w:rsidRDefault="006224D9" w:rsidP="00F9151E">
      <w:pPr>
        <w:pStyle w:val="Code"/>
      </w:pPr>
      <w:r>
        <w:t>var result = strings.Union(objects); // succeeds with an IEnumerable&lt;object&gt;</w:t>
      </w:r>
    </w:p>
    <w:p w:rsidR="006224D9" w:rsidRDefault="006224D9" w:rsidP="003E622F">
      <w:r>
        <w:t>This would previously have been disallowed, and you would have had to to some cumbersome wrapping to get the two sequences to have the same element type.</w:t>
      </w:r>
    </w:p>
    <w:p w:rsidR="00AC2B0D" w:rsidRDefault="00AC2B0D" w:rsidP="00AC2B0D">
      <w:pPr>
        <w:pStyle w:val="Heading2"/>
      </w:pPr>
      <w:r>
        <w:t>Contravariance</w:t>
      </w:r>
    </w:p>
    <w:p w:rsidR="006224D9" w:rsidRDefault="006224D9" w:rsidP="006224D9">
      <w:r>
        <w:t>Type parameters can also have an “</w:t>
      </w:r>
      <w:r w:rsidRPr="00F9151E">
        <w:rPr>
          <w:rStyle w:val="Codefragment"/>
        </w:rPr>
        <w:t>in</w:t>
      </w:r>
      <w:r>
        <w:t xml:space="preserve">” modifier, restricting them to occur only in input positions. An example is </w:t>
      </w:r>
      <w:r w:rsidRPr="009B3CB6">
        <w:rPr>
          <w:rStyle w:val="Codefragment"/>
        </w:rPr>
        <w:t>IComparer&lt;T&gt;</w:t>
      </w:r>
      <w:r>
        <w:t>:</w:t>
      </w:r>
    </w:p>
    <w:p w:rsidR="006224D9" w:rsidRPr="009B3CB6" w:rsidRDefault="006224D9" w:rsidP="00E33A9B">
      <w:pPr>
        <w:pStyle w:val="Code"/>
      </w:pPr>
      <w:r w:rsidRPr="009B3CB6">
        <w:t>public interface IComparer&lt;in T&gt;</w:t>
      </w:r>
      <w:r w:rsidRPr="009B3CB6">
        <w:br/>
        <w:t>{</w:t>
      </w:r>
      <w:r w:rsidRPr="009B3CB6">
        <w:br/>
      </w:r>
      <w:r w:rsidR="00F9151E">
        <w:tab/>
      </w:r>
      <w:r w:rsidRPr="009B3CB6">
        <w:tab/>
        <w:t>public int Compare(T left, T right);</w:t>
      </w:r>
      <w:r w:rsidRPr="009B3CB6">
        <w:br/>
        <w:t>}</w:t>
      </w:r>
    </w:p>
    <w:p w:rsidR="006224D9" w:rsidRDefault="006224D9" w:rsidP="006224D9">
      <w:r>
        <w:t xml:space="preserve">The somewhat </w:t>
      </w:r>
      <w:r w:rsidR="002773D7">
        <w:t>baffling</w:t>
      </w:r>
      <w:r>
        <w:t xml:space="preserve"> result is that an </w:t>
      </w:r>
      <w:r w:rsidRPr="002773D7">
        <w:rPr>
          <w:rStyle w:val="Codefragment"/>
        </w:rPr>
        <w:t>IComparer&lt;object&gt;</w:t>
      </w:r>
      <w:r>
        <w:t xml:space="preserve"> can in fact be considered an </w:t>
      </w:r>
      <w:r w:rsidRPr="002773D7">
        <w:rPr>
          <w:rStyle w:val="Codefragment"/>
        </w:rPr>
        <w:t>IComparer&lt;string&gt;</w:t>
      </w:r>
      <w:r>
        <w:t xml:space="preserve">! It makes sense when you think about it: If a comparer can compare </w:t>
      </w:r>
      <w:r>
        <w:rPr>
          <w:i/>
        </w:rPr>
        <w:t>any</w:t>
      </w:r>
      <w:r>
        <w:t xml:space="preserve"> two </w:t>
      </w:r>
      <w:r w:rsidRPr="002773D7">
        <w:rPr>
          <w:rStyle w:val="Codefragment"/>
        </w:rPr>
        <w:t>object</w:t>
      </w:r>
      <w:r>
        <w:t xml:space="preserve">s, it can certainly also compare two </w:t>
      </w:r>
      <w:r w:rsidRPr="002773D7">
        <w:rPr>
          <w:rStyle w:val="Codefragment"/>
        </w:rPr>
        <w:t>string</w:t>
      </w:r>
      <w:r>
        <w:t xml:space="preserve">s. </w:t>
      </w:r>
      <w:r w:rsidR="006370AE">
        <w:t xml:space="preserve">So a comparer of objects is a comparer of strings. </w:t>
      </w:r>
      <w:r>
        <w:t>This property is referred to as contravariance.</w:t>
      </w:r>
    </w:p>
    <w:p w:rsidR="006224D9" w:rsidRDefault="006224D9" w:rsidP="006224D9">
      <w:r>
        <w:t xml:space="preserve">A generic type can have both </w:t>
      </w:r>
      <w:r w:rsidRPr="002773D7">
        <w:rPr>
          <w:rStyle w:val="Codefragment"/>
        </w:rPr>
        <w:t>in</w:t>
      </w:r>
      <w:r>
        <w:t xml:space="preserve"> and </w:t>
      </w:r>
      <w:r w:rsidRPr="002773D7">
        <w:rPr>
          <w:rStyle w:val="Codefragment"/>
        </w:rPr>
        <w:t>out</w:t>
      </w:r>
      <w:r>
        <w:t xml:space="preserve"> modifiers on its type parameters, as is the case with the </w:t>
      </w:r>
      <w:r w:rsidRPr="002773D7">
        <w:rPr>
          <w:rStyle w:val="Codefragment"/>
        </w:rPr>
        <w:t>Func&lt;…&gt;</w:t>
      </w:r>
      <w:r>
        <w:t xml:space="preserve"> delegate types:</w:t>
      </w:r>
    </w:p>
    <w:p w:rsidR="006224D9" w:rsidRDefault="006224D9" w:rsidP="002773D7">
      <w:pPr>
        <w:pStyle w:val="Code"/>
      </w:pPr>
      <w:r>
        <w:t xml:space="preserve">public delegate </w:t>
      </w:r>
      <w:r w:rsidR="00F70AC8">
        <w:t>TResult Func&lt;in TArg, out TResult&gt;(TArg arg);</w:t>
      </w:r>
    </w:p>
    <w:p w:rsidR="00F70AC8" w:rsidRPr="006224D9" w:rsidRDefault="00F70AC8" w:rsidP="006224D9">
      <w:r>
        <w:t xml:space="preserve">Obviously the argument only ever comes </w:t>
      </w:r>
      <w:r w:rsidRPr="002773D7">
        <w:rPr>
          <w:i/>
        </w:rPr>
        <w:t>in</w:t>
      </w:r>
      <w:r>
        <w:t xml:space="preserve">, </w:t>
      </w:r>
      <w:r w:rsidR="002773D7">
        <w:t xml:space="preserve">and </w:t>
      </w:r>
      <w:r>
        <w:t xml:space="preserve">the result only ever comes </w:t>
      </w:r>
      <w:r w:rsidRPr="002773D7">
        <w:rPr>
          <w:i/>
        </w:rPr>
        <w:t>out</w:t>
      </w:r>
      <w:r>
        <w:t xml:space="preserve">. Therefore a </w:t>
      </w:r>
      <w:r w:rsidR="002773D7">
        <w:rPr>
          <w:rStyle w:val="Codefragment"/>
        </w:rPr>
        <w:t>Func&lt;object,</w:t>
      </w:r>
      <w:r w:rsidRPr="002773D7">
        <w:rPr>
          <w:rStyle w:val="Codefragment"/>
        </w:rPr>
        <w:t>string&gt;</w:t>
      </w:r>
      <w:r>
        <w:t xml:space="preserve"> can in fact be used as a </w:t>
      </w:r>
      <w:r w:rsidR="002773D7">
        <w:rPr>
          <w:rStyle w:val="Codefragment"/>
        </w:rPr>
        <w:t>Func&lt;string,</w:t>
      </w:r>
      <w:r w:rsidRPr="002773D7">
        <w:rPr>
          <w:rStyle w:val="Codefragment"/>
        </w:rPr>
        <w:t>object&gt;</w:t>
      </w:r>
      <w:r>
        <w:t>.</w:t>
      </w:r>
    </w:p>
    <w:p w:rsidR="003E622F" w:rsidRDefault="003E622F" w:rsidP="003E622F">
      <w:pPr>
        <w:pStyle w:val="Heading2"/>
      </w:pPr>
      <w:r>
        <w:t>Limitations</w:t>
      </w:r>
    </w:p>
    <w:p w:rsidR="003E622F" w:rsidRDefault="003E622F" w:rsidP="003E622F">
      <w:r>
        <w:t xml:space="preserve">Variant type parameters can only be declared on interfaces and delegate types, due to a restriction in the CLR. Variance only applies when there is a </w:t>
      </w:r>
      <w:r w:rsidRPr="002773D7">
        <w:rPr>
          <w:i/>
        </w:rPr>
        <w:t>reference</w:t>
      </w:r>
      <w:r>
        <w:t xml:space="preserve"> conversion between the type arguments. For instance, an </w:t>
      </w:r>
      <w:r w:rsidRPr="002773D7">
        <w:rPr>
          <w:rStyle w:val="Codefragment"/>
        </w:rPr>
        <w:t>IEnumerable&lt;int&gt;</w:t>
      </w:r>
      <w:r>
        <w:t xml:space="preserve"> is not an </w:t>
      </w:r>
      <w:r w:rsidRPr="002773D7">
        <w:rPr>
          <w:rStyle w:val="Codefragment"/>
        </w:rPr>
        <w:t>IEnumerable&lt;object&gt;</w:t>
      </w:r>
      <w:r>
        <w:t xml:space="preserve"> because the conversion from </w:t>
      </w:r>
      <w:r w:rsidRPr="002773D7">
        <w:rPr>
          <w:rStyle w:val="Codefragment"/>
        </w:rPr>
        <w:t>int</w:t>
      </w:r>
      <w:r>
        <w:t xml:space="preserve"> to </w:t>
      </w:r>
      <w:r w:rsidRPr="002773D7">
        <w:rPr>
          <w:rStyle w:val="Codefragment"/>
        </w:rPr>
        <w:t>object</w:t>
      </w:r>
      <w:r>
        <w:t xml:space="preserve"> is a boxing conversion, not a reference conversion.</w:t>
      </w:r>
    </w:p>
    <w:p w:rsidR="003E622F" w:rsidRDefault="00D81BFC" w:rsidP="00D81BFC">
      <w:pPr>
        <w:pStyle w:val="Heading1"/>
      </w:pPr>
      <w:bookmarkStart w:id="5" w:name="_Toc212875683"/>
      <w:r>
        <w:t>Relationship with Visual Basic</w:t>
      </w:r>
      <w:bookmarkEnd w:id="5"/>
    </w:p>
    <w:p w:rsidR="00D81BFC" w:rsidRDefault="00D81BFC" w:rsidP="00D81BFC">
      <w:r>
        <w:t>A number of the features introduced to C# 4.0 already exist or will be introduced in some form or other in Visual Basic:</w:t>
      </w:r>
    </w:p>
    <w:p w:rsidR="00D81BFC" w:rsidRDefault="00D81BFC" w:rsidP="00D81BFC">
      <w:pPr>
        <w:pStyle w:val="ListParagraph"/>
        <w:numPr>
          <w:ilvl w:val="0"/>
          <w:numId w:val="6"/>
        </w:numPr>
      </w:pPr>
      <w:r>
        <w:t xml:space="preserve">Late binding in VB is similar in many ways to </w:t>
      </w:r>
      <w:r w:rsidR="00CC3B51">
        <w:t>dynamic binding</w:t>
      </w:r>
      <w:r w:rsidR="006370AE">
        <w:t xml:space="preserve"> in C#. In VB 10 (the “sister” VB version to C# 4.0), late binding has been extended to target the DLR for dynamic objects. Thus VB has the same degree of integration with dynamic objects as does C#.</w:t>
      </w:r>
    </w:p>
    <w:p w:rsidR="00D81BFC" w:rsidRDefault="00D81BFC" w:rsidP="00D81BFC">
      <w:pPr>
        <w:pStyle w:val="ListParagraph"/>
        <w:numPr>
          <w:ilvl w:val="0"/>
          <w:numId w:val="6"/>
        </w:numPr>
      </w:pPr>
      <w:r>
        <w:t>Named and optional arguments have been part of Visual Basic for a long time, and the C# version of the feature is explicitly engineered with maximal VB interoperability in mind.</w:t>
      </w:r>
    </w:p>
    <w:p w:rsidR="006370AE" w:rsidRDefault="006370AE" w:rsidP="00D81BFC">
      <w:pPr>
        <w:pStyle w:val="ListParagraph"/>
        <w:numPr>
          <w:ilvl w:val="0"/>
          <w:numId w:val="6"/>
        </w:numPr>
      </w:pPr>
      <w:r>
        <w:t>VB also already allows reference parameters to be omitted, and exposes indexed properties.</w:t>
      </w:r>
    </w:p>
    <w:p w:rsidR="00A85427" w:rsidRDefault="006370AE" w:rsidP="00D81BFC">
      <w:pPr>
        <w:pStyle w:val="ListParagraph"/>
        <w:numPr>
          <w:ilvl w:val="0"/>
          <w:numId w:val="6"/>
        </w:numPr>
      </w:pPr>
      <w:r>
        <w:t>PIA embedding</w:t>
      </w:r>
      <w:r w:rsidR="00A85427">
        <w:t xml:space="preserve"> and variance are both being introduced to VB and C# at the same time.</w:t>
      </w:r>
    </w:p>
    <w:p w:rsidR="00A85427" w:rsidRDefault="00A85427" w:rsidP="00A85427">
      <w:r>
        <w:t xml:space="preserve">VB in turn is adding a number of features that have hitherto been a mainstay of C#. As a result future versions of C# and VB will have much better feature parity, for the benefit of everyone. </w:t>
      </w:r>
      <w:bookmarkStart w:id="6" w:name="_GoBack"/>
      <w:bookmarkEnd w:id="6"/>
    </w:p>
    <w:sectPr w:rsidR="00A85427" w:rsidSect="009D62F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718F" w:rsidRDefault="0057718F" w:rsidP="009B3CB6">
      <w:pPr>
        <w:spacing w:after="0" w:line="240" w:lineRule="auto"/>
      </w:pPr>
      <w:r>
        <w:separator/>
      </w:r>
    </w:p>
  </w:endnote>
  <w:endnote w:type="continuationSeparator" w:id="0">
    <w:p w:rsidR="0057718F" w:rsidRDefault="0057718F" w:rsidP="009B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DDD" w:rsidRDefault="001E5DDD">
    <w:pPr>
      <w:pStyle w:val="Footer"/>
      <w:jc w:val="center"/>
    </w:pPr>
    <w:r>
      <w:t>[</w:t>
    </w:r>
    <w:r w:rsidR="004412CB">
      <w:fldChar w:fldCharType="begin"/>
    </w:r>
    <w:r>
      <w:instrText xml:space="preserve"> PAGE   \* MERGEFORMAT </w:instrText>
    </w:r>
    <w:r w:rsidR="004412CB">
      <w:fldChar w:fldCharType="separate"/>
    </w:r>
    <w:r w:rsidR="008D7119">
      <w:rPr>
        <w:noProof/>
      </w:rPr>
      <w:t>1</w:t>
    </w:r>
    <w:r w:rsidR="004412CB">
      <w:rPr>
        <w:noProof/>
      </w:rPr>
      <w:fldChar w:fldCharType="end"/>
    </w:r>
    <w:r>
      <w:t>]</w:t>
    </w:r>
  </w:p>
  <w:p w:rsidR="001E5DDD" w:rsidRDefault="001E5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718F" w:rsidRDefault="0057718F" w:rsidP="009B3CB6">
      <w:pPr>
        <w:spacing w:after="0" w:line="240" w:lineRule="auto"/>
      </w:pPr>
      <w:r>
        <w:separator/>
      </w:r>
    </w:p>
  </w:footnote>
  <w:footnote w:type="continuationSeparator" w:id="0">
    <w:p w:rsidR="0057718F" w:rsidRDefault="0057718F" w:rsidP="009B3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B40"/>
    <w:multiLevelType w:val="hybridMultilevel"/>
    <w:tmpl w:val="E9C6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4E9C"/>
    <w:multiLevelType w:val="hybridMultilevel"/>
    <w:tmpl w:val="CF8A5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251D9"/>
    <w:multiLevelType w:val="hybridMultilevel"/>
    <w:tmpl w:val="CE4C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42D62"/>
    <w:multiLevelType w:val="hybridMultilevel"/>
    <w:tmpl w:val="5AA4CB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816C5"/>
    <w:multiLevelType w:val="hybridMultilevel"/>
    <w:tmpl w:val="55CE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22772"/>
    <w:multiLevelType w:val="hybridMultilevel"/>
    <w:tmpl w:val="D44A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702742">
    <w:abstractNumId w:val="0"/>
  </w:num>
  <w:num w:numId="2" w16cid:durableId="710229660">
    <w:abstractNumId w:val="2"/>
  </w:num>
  <w:num w:numId="3" w16cid:durableId="762527772">
    <w:abstractNumId w:val="3"/>
  </w:num>
  <w:num w:numId="4" w16cid:durableId="922422359">
    <w:abstractNumId w:val="1"/>
  </w:num>
  <w:num w:numId="5" w16cid:durableId="679427032">
    <w:abstractNumId w:val="4"/>
  </w:num>
  <w:num w:numId="6" w16cid:durableId="209192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1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0D"/>
    <w:rsid w:val="000022C8"/>
    <w:rsid w:val="00023A56"/>
    <w:rsid w:val="000273BF"/>
    <w:rsid w:val="00027EF9"/>
    <w:rsid w:val="00050C23"/>
    <w:rsid w:val="0005655C"/>
    <w:rsid w:val="00061837"/>
    <w:rsid w:val="00084270"/>
    <w:rsid w:val="000B471D"/>
    <w:rsid w:val="000D16F9"/>
    <w:rsid w:val="000E0BA9"/>
    <w:rsid w:val="00100F2E"/>
    <w:rsid w:val="00117B0F"/>
    <w:rsid w:val="001258EA"/>
    <w:rsid w:val="00180EC3"/>
    <w:rsid w:val="001E51F2"/>
    <w:rsid w:val="001E541C"/>
    <w:rsid w:val="001E5DDD"/>
    <w:rsid w:val="002645CE"/>
    <w:rsid w:val="002773D7"/>
    <w:rsid w:val="00310171"/>
    <w:rsid w:val="003A0913"/>
    <w:rsid w:val="003E622F"/>
    <w:rsid w:val="004364C6"/>
    <w:rsid w:val="004412CB"/>
    <w:rsid w:val="00442C5D"/>
    <w:rsid w:val="00491963"/>
    <w:rsid w:val="004E217F"/>
    <w:rsid w:val="004E6B3E"/>
    <w:rsid w:val="004F30A4"/>
    <w:rsid w:val="00504801"/>
    <w:rsid w:val="00512784"/>
    <w:rsid w:val="00531CAD"/>
    <w:rsid w:val="00532BC5"/>
    <w:rsid w:val="0056144B"/>
    <w:rsid w:val="005671F4"/>
    <w:rsid w:val="0057718F"/>
    <w:rsid w:val="005806A0"/>
    <w:rsid w:val="005940E9"/>
    <w:rsid w:val="00596F8B"/>
    <w:rsid w:val="0060780E"/>
    <w:rsid w:val="006224D9"/>
    <w:rsid w:val="0062481D"/>
    <w:rsid w:val="00633523"/>
    <w:rsid w:val="006370AE"/>
    <w:rsid w:val="00660B89"/>
    <w:rsid w:val="006A396F"/>
    <w:rsid w:val="006C474D"/>
    <w:rsid w:val="00705052"/>
    <w:rsid w:val="0075703F"/>
    <w:rsid w:val="0076424B"/>
    <w:rsid w:val="00786916"/>
    <w:rsid w:val="008112B0"/>
    <w:rsid w:val="00825972"/>
    <w:rsid w:val="00837F9E"/>
    <w:rsid w:val="008445D7"/>
    <w:rsid w:val="00844F6D"/>
    <w:rsid w:val="00881660"/>
    <w:rsid w:val="00887216"/>
    <w:rsid w:val="008D7119"/>
    <w:rsid w:val="008E193F"/>
    <w:rsid w:val="00915F73"/>
    <w:rsid w:val="00921748"/>
    <w:rsid w:val="00926C60"/>
    <w:rsid w:val="00954B84"/>
    <w:rsid w:val="00960A93"/>
    <w:rsid w:val="0097051B"/>
    <w:rsid w:val="00987911"/>
    <w:rsid w:val="009A4381"/>
    <w:rsid w:val="009A7867"/>
    <w:rsid w:val="009B2BDC"/>
    <w:rsid w:val="009B3CB6"/>
    <w:rsid w:val="009B40E1"/>
    <w:rsid w:val="009D62F9"/>
    <w:rsid w:val="00A057AB"/>
    <w:rsid w:val="00A15F1B"/>
    <w:rsid w:val="00A17EFD"/>
    <w:rsid w:val="00A42026"/>
    <w:rsid w:val="00A85427"/>
    <w:rsid w:val="00AB7A1A"/>
    <w:rsid w:val="00AC2B0D"/>
    <w:rsid w:val="00AD4427"/>
    <w:rsid w:val="00AE7317"/>
    <w:rsid w:val="00B50695"/>
    <w:rsid w:val="00B74392"/>
    <w:rsid w:val="00B7650D"/>
    <w:rsid w:val="00B76EE1"/>
    <w:rsid w:val="00B94632"/>
    <w:rsid w:val="00BC2312"/>
    <w:rsid w:val="00BD309C"/>
    <w:rsid w:val="00BF2675"/>
    <w:rsid w:val="00C03C4A"/>
    <w:rsid w:val="00C236F0"/>
    <w:rsid w:val="00C32636"/>
    <w:rsid w:val="00C370EA"/>
    <w:rsid w:val="00C46323"/>
    <w:rsid w:val="00C549AF"/>
    <w:rsid w:val="00C67A97"/>
    <w:rsid w:val="00CC3B51"/>
    <w:rsid w:val="00D01279"/>
    <w:rsid w:val="00D37C7F"/>
    <w:rsid w:val="00D65A8C"/>
    <w:rsid w:val="00D81BFC"/>
    <w:rsid w:val="00D83D62"/>
    <w:rsid w:val="00DB393C"/>
    <w:rsid w:val="00DE1A91"/>
    <w:rsid w:val="00E10E80"/>
    <w:rsid w:val="00E21065"/>
    <w:rsid w:val="00E33A9B"/>
    <w:rsid w:val="00E33EB3"/>
    <w:rsid w:val="00E370C6"/>
    <w:rsid w:val="00E37ACD"/>
    <w:rsid w:val="00E70AF8"/>
    <w:rsid w:val="00E71924"/>
    <w:rsid w:val="00E76A37"/>
    <w:rsid w:val="00EA1260"/>
    <w:rsid w:val="00EA444D"/>
    <w:rsid w:val="00F038E5"/>
    <w:rsid w:val="00F273BD"/>
    <w:rsid w:val="00F33CA5"/>
    <w:rsid w:val="00F70AC8"/>
    <w:rsid w:val="00F75598"/>
    <w:rsid w:val="00F9151E"/>
    <w:rsid w:val="00FB4B00"/>
    <w:rsid w:val="00FC7BE5"/>
    <w:rsid w:val="00FD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65F99-0DCF-4041-8055-2F57D9FE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CB"/>
    <w:pPr>
      <w:spacing w:after="200" w:line="276" w:lineRule="auto"/>
    </w:pPr>
    <w:rPr>
      <w:sz w:val="22"/>
      <w:szCs w:val="22"/>
    </w:rPr>
  </w:style>
  <w:style w:type="paragraph" w:styleId="Heading1">
    <w:name w:val="heading 1"/>
    <w:basedOn w:val="Normal"/>
    <w:next w:val="Normal"/>
    <w:link w:val="Heading1Char"/>
    <w:uiPriority w:val="9"/>
    <w:qFormat/>
    <w:rsid w:val="00AC2B0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C2B0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C2B0D"/>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B0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AC2B0D"/>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AC2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B0D"/>
    <w:rPr>
      <w:rFonts w:ascii="Tahoma" w:hAnsi="Tahoma" w:cs="Tahoma"/>
      <w:sz w:val="16"/>
      <w:szCs w:val="16"/>
    </w:rPr>
  </w:style>
  <w:style w:type="character" w:customStyle="1" w:styleId="Heading1Char">
    <w:name w:val="Heading 1 Char"/>
    <w:basedOn w:val="DefaultParagraphFont"/>
    <w:link w:val="Heading1"/>
    <w:uiPriority w:val="9"/>
    <w:rsid w:val="00AC2B0D"/>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C2B0D"/>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C2B0D"/>
    <w:rPr>
      <w:rFonts w:ascii="Cambria" w:eastAsia="Times New Roman" w:hAnsi="Cambria" w:cs="Times New Roman"/>
      <w:b/>
      <w:bCs/>
      <w:color w:val="4F81BD"/>
    </w:rPr>
  </w:style>
  <w:style w:type="paragraph" w:styleId="Subtitle">
    <w:name w:val="Subtitle"/>
    <w:basedOn w:val="Normal"/>
    <w:next w:val="Normal"/>
    <w:link w:val="SubtitleChar"/>
    <w:uiPriority w:val="11"/>
    <w:qFormat/>
    <w:rsid w:val="00633523"/>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33523"/>
    <w:rPr>
      <w:rFonts w:ascii="Cambria" w:eastAsia="Times New Roman" w:hAnsi="Cambria" w:cs="Times New Roman"/>
      <w:i/>
      <w:iCs/>
      <w:color w:val="4F81BD"/>
      <w:spacing w:val="15"/>
      <w:sz w:val="24"/>
      <w:szCs w:val="24"/>
    </w:rPr>
  </w:style>
  <w:style w:type="character" w:styleId="Emphasis">
    <w:name w:val="Emphasis"/>
    <w:basedOn w:val="DefaultParagraphFont"/>
    <w:uiPriority w:val="20"/>
    <w:qFormat/>
    <w:rsid w:val="00FC7BE5"/>
    <w:rPr>
      <w:i/>
      <w:iCs/>
    </w:rPr>
  </w:style>
  <w:style w:type="paragraph" w:styleId="ListParagraph">
    <w:name w:val="List Paragraph"/>
    <w:basedOn w:val="Normal"/>
    <w:uiPriority w:val="34"/>
    <w:qFormat/>
    <w:rsid w:val="00E21065"/>
    <w:pPr>
      <w:ind w:left="720"/>
      <w:contextualSpacing/>
    </w:pPr>
  </w:style>
  <w:style w:type="paragraph" w:styleId="TOCHeading">
    <w:name w:val="TOC Heading"/>
    <w:basedOn w:val="Heading1"/>
    <w:next w:val="Normal"/>
    <w:uiPriority w:val="39"/>
    <w:semiHidden/>
    <w:unhideWhenUsed/>
    <w:qFormat/>
    <w:rsid w:val="00A85427"/>
    <w:pPr>
      <w:outlineLvl w:val="9"/>
    </w:pPr>
  </w:style>
  <w:style w:type="paragraph" w:styleId="TOC1">
    <w:name w:val="toc 1"/>
    <w:basedOn w:val="Normal"/>
    <w:next w:val="Normal"/>
    <w:autoRedefine/>
    <w:uiPriority w:val="39"/>
    <w:unhideWhenUsed/>
    <w:rsid w:val="00A85427"/>
    <w:pPr>
      <w:spacing w:after="100"/>
    </w:pPr>
  </w:style>
  <w:style w:type="paragraph" w:styleId="TOC2">
    <w:name w:val="toc 2"/>
    <w:basedOn w:val="Normal"/>
    <w:next w:val="Normal"/>
    <w:autoRedefine/>
    <w:uiPriority w:val="39"/>
    <w:unhideWhenUsed/>
    <w:rsid w:val="00A85427"/>
    <w:pPr>
      <w:spacing w:after="100"/>
      <w:ind w:left="220"/>
    </w:pPr>
  </w:style>
  <w:style w:type="paragraph" w:styleId="TOC3">
    <w:name w:val="toc 3"/>
    <w:basedOn w:val="Normal"/>
    <w:next w:val="Normal"/>
    <w:autoRedefine/>
    <w:uiPriority w:val="39"/>
    <w:unhideWhenUsed/>
    <w:rsid w:val="00A85427"/>
    <w:pPr>
      <w:spacing w:after="100"/>
      <w:ind w:left="440"/>
    </w:pPr>
  </w:style>
  <w:style w:type="character" w:styleId="Hyperlink">
    <w:name w:val="Hyperlink"/>
    <w:basedOn w:val="DefaultParagraphFont"/>
    <w:uiPriority w:val="99"/>
    <w:unhideWhenUsed/>
    <w:rsid w:val="00A85427"/>
    <w:rPr>
      <w:color w:val="0000FF"/>
      <w:u w:val="single"/>
    </w:rPr>
  </w:style>
  <w:style w:type="paragraph" w:styleId="NoSpacing">
    <w:name w:val="No Spacing"/>
    <w:link w:val="NoSpacingChar"/>
    <w:uiPriority w:val="1"/>
    <w:qFormat/>
    <w:rsid w:val="00A85427"/>
    <w:rPr>
      <w:sz w:val="22"/>
      <w:szCs w:val="22"/>
    </w:rPr>
  </w:style>
  <w:style w:type="character" w:customStyle="1" w:styleId="NoSpacingChar">
    <w:name w:val="No Spacing Char"/>
    <w:basedOn w:val="DefaultParagraphFont"/>
    <w:link w:val="NoSpacing"/>
    <w:uiPriority w:val="1"/>
    <w:rsid w:val="00A85427"/>
    <w:rPr>
      <w:sz w:val="22"/>
      <w:szCs w:val="22"/>
      <w:lang w:val="en-US" w:eastAsia="en-US" w:bidi="ar-SA"/>
    </w:rPr>
  </w:style>
  <w:style w:type="paragraph" w:styleId="Header">
    <w:name w:val="header"/>
    <w:basedOn w:val="Normal"/>
    <w:link w:val="HeaderChar"/>
    <w:uiPriority w:val="99"/>
    <w:semiHidden/>
    <w:unhideWhenUsed/>
    <w:rsid w:val="009B3C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CB6"/>
  </w:style>
  <w:style w:type="paragraph" w:styleId="Footer">
    <w:name w:val="footer"/>
    <w:basedOn w:val="Normal"/>
    <w:link w:val="FooterChar"/>
    <w:uiPriority w:val="99"/>
    <w:unhideWhenUsed/>
    <w:rsid w:val="009B3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CB6"/>
  </w:style>
  <w:style w:type="paragraph" w:customStyle="1" w:styleId="Code">
    <w:name w:val="Code"/>
    <w:basedOn w:val="Normal"/>
    <w:qFormat/>
    <w:rsid w:val="00E33A9B"/>
    <w:pPr>
      <w:ind w:left="288"/>
    </w:pPr>
    <w:rPr>
      <w:rFonts w:ascii="Consolas" w:hAnsi="Consolas"/>
      <w:sz w:val="20"/>
      <w:szCs w:val="20"/>
    </w:rPr>
  </w:style>
  <w:style w:type="character" w:customStyle="1" w:styleId="Codefragment">
    <w:name w:val="Code fragment"/>
    <w:basedOn w:val="DefaultParagraphFont"/>
    <w:uiPriority w:val="1"/>
    <w:qFormat/>
    <w:rsid w:val="009B3CB6"/>
    <w:rPr>
      <w:rFonts w:ascii="Consolas" w:hAnsi="Consolas"/>
      <w:sz w:val="20"/>
    </w:rPr>
  </w:style>
  <w:style w:type="character" w:styleId="FollowedHyperlink">
    <w:name w:val="FollowedHyperlink"/>
    <w:basedOn w:val="DefaultParagraphFont"/>
    <w:uiPriority w:val="99"/>
    <w:semiHidden/>
    <w:unhideWhenUsed/>
    <w:rsid w:val="002773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1F2A9-0D5A-4AA5-81DB-50C6B01F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23991</CharactersWithSpaces>
  <SharedDoc>false</SharedDoc>
  <HLinks>
    <vt:vector size="42" baseType="variant">
      <vt:variant>
        <vt:i4>1245233</vt:i4>
      </vt:variant>
      <vt:variant>
        <vt:i4>38</vt:i4>
      </vt:variant>
      <vt:variant>
        <vt:i4>0</vt:i4>
      </vt:variant>
      <vt:variant>
        <vt:i4>5</vt:i4>
      </vt:variant>
      <vt:variant>
        <vt:lpwstr/>
      </vt:variant>
      <vt:variant>
        <vt:lpwstr>_Toc212875684</vt:lpwstr>
      </vt:variant>
      <vt:variant>
        <vt:i4>1245233</vt:i4>
      </vt:variant>
      <vt:variant>
        <vt:i4>32</vt:i4>
      </vt:variant>
      <vt:variant>
        <vt:i4>0</vt:i4>
      </vt:variant>
      <vt:variant>
        <vt:i4>5</vt:i4>
      </vt:variant>
      <vt:variant>
        <vt:lpwstr/>
      </vt:variant>
      <vt:variant>
        <vt:lpwstr>_Toc212875683</vt:lpwstr>
      </vt:variant>
      <vt:variant>
        <vt:i4>1245233</vt:i4>
      </vt:variant>
      <vt:variant>
        <vt:i4>26</vt:i4>
      </vt:variant>
      <vt:variant>
        <vt:i4>0</vt:i4>
      </vt:variant>
      <vt:variant>
        <vt:i4>5</vt:i4>
      </vt:variant>
      <vt:variant>
        <vt:lpwstr/>
      </vt:variant>
      <vt:variant>
        <vt:lpwstr>_Toc212875682</vt:lpwstr>
      </vt:variant>
      <vt:variant>
        <vt:i4>1245233</vt:i4>
      </vt:variant>
      <vt:variant>
        <vt:i4>20</vt:i4>
      </vt:variant>
      <vt:variant>
        <vt:i4>0</vt:i4>
      </vt:variant>
      <vt:variant>
        <vt:i4>5</vt:i4>
      </vt:variant>
      <vt:variant>
        <vt:lpwstr/>
      </vt:variant>
      <vt:variant>
        <vt:lpwstr>_Toc212875681</vt:lpwstr>
      </vt:variant>
      <vt:variant>
        <vt:i4>1245233</vt:i4>
      </vt:variant>
      <vt:variant>
        <vt:i4>14</vt:i4>
      </vt:variant>
      <vt:variant>
        <vt:i4>0</vt:i4>
      </vt:variant>
      <vt:variant>
        <vt:i4>5</vt:i4>
      </vt:variant>
      <vt:variant>
        <vt:lpwstr/>
      </vt:variant>
      <vt:variant>
        <vt:lpwstr>_Toc212875680</vt:lpwstr>
      </vt:variant>
      <vt:variant>
        <vt:i4>1835057</vt:i4>
      </vt:variant>
      <vt:variant>
        <vt:i4>8</vt:i4>
      </vt:variant>
      <vt:variant>
        <vt:i4>0</vt:i4>
      </vt:variant>
      <vt:variant>
        <vt:i4>5</vt:i4>
      </vt:variant>
      <vt:variant>
        <vt:lpwstr/>
      </vt:variant>
      <vt:variant>
        <vt:lpwstr>_Toc212875679</vt:lpwstr>
      </vt:variant>
      <vt:variant>
        <vt:i4>1835057</vt:i4>
      </vt:variant>
      <vt:variant>
        <vt:i4>2</vt:i4>
      </vt:variant>
      <vt:variant>
        <vt:i4>0</vt:i4>
      </vt:variant>
      <vt:variant>
        <vt:i4>5</vt:i4>
      </vt:variant>
      <vt:variant>
        <vt:lpwstr/>
      </vt:variant>
      <vt:variant>
        <vt:lpwstr>_Toc212875678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Torgersen</dc:creator>
  <cp:keywords/>
  <cp:lastModifiedBy>Rajani S</cp:lastModifiedBy>
  <cp:revision>2</cp:revision>
  <dcterms:created xsi:type="dcterms:W3CDTF">2024-05-26T10:56:00Z</dcterms:created>
  <dcterms:modified xsi:type="dcterms:W3CDTF">2024-05-26T10:56:00Z</dcterms:modified>
</cp:coreProperties>
</file>