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152" w:rsidRPr="00D35152" w:rsidRDefault="00D35152" w:rsidP="00D35152">
      <w:pPr>
        <w:spacing w:after="0" w:line="240" w:lineRule="auto"/>
        <w:textAlignment w:val="top"/>
        <w:rPr>
          <w:rFonts w:ascii="Verdana" w:eastAsia="Times New Roman" w:hAnsi="Verdana"/>
          <w:color w:val="000000"/>
          <w:sz w:val="16"/>
          <w:szCs w:val="16"/>
          <w:lang w:val="en-IN" w:eastAsia="en-IN"/>
        </w:rPr>
      </w:pPr>
      <w:r w:rsidRPr="00D35152">
        <w:rPr>
          <w:rFonts w:ascii="Verdana" w:eastAsia="Times New Roman" w:hAnsi="Verdana"/>
          <w:color w:val="000000"/>
          <w:sz w:val="16"/>
          <w:szCs w:val="16"/>
          <w:lang w:val="en-IN" w:eastAsia="en-IN"/>
        </w:rPr>
        <w:t>Visual Studio 2010 - Visual C#</w:t>
      </w:r>
    </w:p>
    <w:p w:rsidR="00D35152" w:rsidRPr="00D35152" w:rsidRDefault="00D35152" w:rsidP="00D35152">
      <w:pPr>
        <w:spacing w:after="150" w:line="240" w:lineRule="auto"/>
        <w:textAlignment w:val="top"/>
        <w:rPr>
          <w:rFonts w:ascii="Arial" w:eastAsia="Times New Roman" w:hAnsi="Arial" w:cs="Arial"/>
          <w:b/>
          <w:bCs/>
          <w:color w:val="000000"/>
          <w:sz w:val="30"/>
          <w:szCs w:val="30"/>
          <w:lang w:val="en-IN" w:eastAsia="en-IN"/>
        </w:rPr>
      </w:pPr>
      <w:r w:rsidRPr="00D35152">
        <w:rPr>
          <w:rFonts w:ascii="Arial" w:eastAsia="Times New Roman" w:hAnsi="Arial" w:cs="Arial"/>
          <w:b/>
          <w:bCs/>
          <w:color w:val="000000"/>
          <w:sz w:val="30"/>
          <w:szCs w:val="30"/>
          <w:lang w:val="en-IN" w:eastAsia="en-IN"/>
        </w:rPr>
        <w:t>/appconfig (C# Compiler Options)</w:t>
      </w:r>
    </w:p>
    <w:p w:rsidR="00D35152" w:rsidRPr="00D35152" w:rsidRDefault="00D35152" w:rsidP="00D35152">
      <w:pPr>
        <w:spacing w:after="150" w:line="240" w:lineRule="auto"/>
        <w:textAlignment w:val="top"/>
        <w:rPr>
          <w:rFonts w:ascii="Verdana" w:eastAsia="Times New Roman" w:hAnsi="Verdana"/>
          <w:color w:val="000000"/>
          <w:sz w:val="16"/>
          <w:szCs w:val="16"/>
          <w:lang w:val="en-IN" w:eastAsia="en-IN"/>
        </w:rPr>
      </w:pPr>
      <w:r w:rsidRPr="00D35152">
        <w:rPr>
          <w:rFonts w:ascii="Verdana" w:eastAsia="Times New Roman" w:hAnsi="Verdana"/>
          <w:color w:val="000000"/>
          <w:sz w:val="16"/>
          <w:szCs w:val="16"/>
          <w:lang w:val="en-IN" w:eastAsia="en-IN"/>
        </w:rPr>
        <w:t xml:space="preserve">The </w:t>
      </w:r>
      <w:r w:rsidRPr="00D35152">
        <w:rPr>
          <w:rFonts w:ascii="Verdana" w:eastAsia="Times New Roman" w:hAnsi="Verdana"/>
          <w:b/>
          <w:bCs/>
          <w:color w:val="000000"/>
          <w:sz w:val="16"/>
          <w:szCs w:val="16"/>
          <w:lang w:val="en-IN" w:eastAsia="en-IN"/>
        </w:rPr>
        <w:t>/appconfig</w:t>
      </w:r>
      <w:r w:rsidRPr="00D35152">
        <w:rPr>
          <w:rFonts w:ascii="Verdana" w:eastAsia="Times New Roman" w:hAnsi="Verdana"/>
          <w:color w:val="000000"/>
          <w:sz w:val="16"/>
          <w:szCs w:val="16"/>
          <w:lang w:val="en-IN" w:eastAsia="en-IN"/>
        </w:rPr>
        <w:t xml:space="preserve"> compiler option enables a C# application to specify the location of an assembly's application configuration (app.config) file to the common language runtime (CLR) at assembly binding time.</w:t>
      </w:r>
    </w:p>
    <w:p w:rsidR="00D35152" w:rsidRPr="00D35152" w:rsidRDefault="00D35152" w:rsidP="00D351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D35152">
        <w:rPr>
          <w:rFonts w:ascii="Courier New" w:eastAsia="Times New Roman" w:hAnsi="Courier New" w:cs="Courier New"/>
          <w:color w:val="000000"/>
          <w:sz w:val="20"/>
          <w:szCs w:val="20"/>
          <w:lang w:val="en-IN" w:eastAsia="en-IN"/>
        </w:rPr>
        <w:t>/appconfig:file</w:t>
      </w:r>
    </w:p>
    <w:p w:rsidR="00D35152" w:rsidRPr="00D35152" w:rsidRDefault="005E2C7A" w:rsidP="00D35152">
      <w:pPr>
        <w:spacing w:after="0" w:line="240" w:lineRule="auto"/>
        <w:textAlignment w:val="top"/>
        <w:rPr>
          <w:rFonts w:ascii="Verdana" w:eastAsia="Times New Roman" w:hAnsi="Verdana"/>
          <w:color w:val="000000"/>
          <w:sz w:val="16"/>
          <w:szCs w:val="16"/>
          <w:lang w:val="en-IN" w:eastAsia="en-IN"/>
        </w:rPr>
      </w:pPr>
      <w:r w:rsidRPr="00D35152">
        <w:rPr>
          <w:rFonts w:ascii="Verdana" w:eastAsia="Times New Roman" w:hAnsi="Verdana"/>
          <w:noProof/>
          <w:color w:val="000000"/>
          <w:sz w:val="16"/>
          <w:szCs w:val="16"/>
          <w:lang w:val="en-IN" w:eastAsia="en-IN"/>
        </w:rPr>
        <w:drawing>
          <wp:inline distT="0" distB="0" distL="0" distR="0">
            <wp:extent cx="8255" cy="8255"/>
            <wp:effectExtent l="0" t="0" r="0" b="0"/>
            <wp:docPr id="1"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35152" w:rsidRPr="00D35152">
        <w:rPr>
          <w:rFonts w:ascii="Verdana" w:eastAsia="Times New Roman" w:hAnsi="Verdana"/>
          <w:color w:val="000000"/>
          <w:sz w:val="16"/>
          <w:szCs w:val="16"/>
          <w:lang w:val="en-IN" w:eastAsia="en-IN"/>
        </w:rPr>
        <w:t>Arguments</w:t>
      </w:r>
    </w:p>
    <w:p w:rsidR="00D35152" w:rsidRPr="00D35152" w:rsidRDefault="00D35152" w:rsidP="00D35152">
      <w:pPr>
        <w:spacing w:after="0" w:line="240" w:lineRule="auto"/>
        <w:textAlignment w:val="top"/>
        <w:rPr>
          <w:rFonts w:ascii="Verdana" w:eastAsia="Times New Roman" w:hAnsi="Verdana"/>
          <w:color w:val="000000"/>
          <w:sz w:val="16"/>
          <w:szCs w:val="16"/>
          <w:lang w:val="en-IN" w:eastAsia="en-IN"/>
        </w:rPr>
      </w:pPr>
      <w:r w:rsidRPr="00D35152">
        <w:rPr>
          <w:rFonts w:ascii="Segoe UI" w:eastAsia="Times New Roman" w:hAnsi="Segoe UI" w:cs="Segoe UI"/>
          <w:i/>
          <w:iCs/>
          <w:color w:val="000000"/>
          <w:sz w:val="16"/>
          <w:szCs w:val="16"/>
          <w:lang w:val="en-IN" w:eastAsia="en-IN"/>
        </w:rPr>
        <w:t>file</w:t>
      </w:r>
    </w:p>
    <w:p w:rsidR="00D35152" w:rsidRPr="00D35152" w:rsidRDefault="00D35152" w:rsidP="00D35152">
      <w:pPr>
        <w:spacing w:after="150" w:line="240" w:lineRule="auto"/>
        <w:ind w:left="720"/>
        <w:textAlignment w:val="top"/>
        <w:rPr>
          <w:rFonts w:ascii="Verdana" w:eastAsia="Times New Roman" w:hAnsi="Verdana"/>
          <w:color w:val="000000"/>
          <w:sz w:val="16"/>
          <w:szCs w:val="16"/>
          <w:lang w:val="en-IN" w:eastAsia="en-IN"/>
        </w:rPr>
      </w:pPr>
      <w:r w:rsidRPr="00D35152">
        <w:rPr>
          <w:rFonts w:ascii="Verdana" w:eastAsia="Times New Roman" w:hAnsi="Verdana"/>
          <w:color w:val="000000"/>
          <w:sz w:val="16"/>
          <w:szCs w:val="16"/>
          <w:lang w:val="en-IN" w:eastAsia="en-IN"/>
        </w:rPr>
        <w:t>Required. The application configuration file that contains assembly binding settings.</w:t>
      </w:r>
    </w:p>
    <w:p w:rsidR="00D35152" w:rsidRPr="00D35152" w:rsidRDefault="005E2C7A" w:rsidP="00D35152">
      <w:pPr>
        <w:spacing w:after="0" w:line="240" w:lineRule="auto"/>
        <w:textAlignment w:val="top"/>
        <w:rPr>
          <w:rFonts w:ascii="Verdana" w:eastAsia="Times New Roman" w:hAnsi="Verdana"/>
          <w:color w:val="000000"/>
          <w:sz w:val="16"/>
          <w:szCs w:val="16"/>
          <w:lang w:val="en-IN" w:eastAsia="en-IN"/>
        </w:rPr>
      </w:pPr>
      <w:r w:rsidRPr="00D35152">
        <w:rPr>
          <w:rFonts w:ascii="Verdana" w:eastAsia="Times New Roman" w:hAnsi="Verdana"/>
          <w:noProof/>
          <w:color w:val="000000"/>
          <w:sz w:val="16"/>
          <w:szCs w:val="16"/>
          <w:lang w:val="en-IN" w:eastAsia="en-IN"/>
        </w:rPr>
        <w:drawing>
          <wp:inline distT="0" distB="0" distL="0" distR="0">
            <wp:extent cx="8255" cy="8255"/>
            <wp:effectExtent l="0" t="0" r="0" b="0"/>
            <wp:docPr id="2"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35152" w:rsidRPr="00D35152">
        <w:rPr>
          <w:rFonts w:ascii="Verdana" w:eastAsia="Times New Roman" w:hAnsi="Verdana"/>
          <w:color w:val="000000"/>
          <w:sz w:val="16"/>
          <w:szCs w:val="16"/>
          <w:lang w:val="en-IN" w:eastAsia="en-IN"/>
        </w:rPr>
        <w:t>Remarks</w:t>
      </w:r>
    </w:p>
    <w:p w:rsidR="00D35152" w:rsidRPr="00D35152" w:rsidRDefault="00D35152" w:rsidP="00D35152">
      <w:pPr>
        <w:spacing w:after="150" w:line="240" w:lineRule="auto"/>
        <w:textAlignment w:val="top"/>
        <w:rPr>
          <w:rFonts w:ascii="Verdana" w:eastAsia="Times New Roman" w:hAnsi="Verdana"/>
          <w:color w:val="000000"/>
          <w:sz w:val="16"/>
          <w:szCs w:val="16"/>
          <w:lang w:val="en-IN" w:eastAsia="en-IN"/>
        </w:rPr>
      </w:pPr>
      <w:r w:rsidRPr="00D35152">
        <w:rPr>
          <w:rFonts w:ascii="Verdana" w:eastAsia="Times New Roman" w:hAnsi="Verdana"/>
          <w:color w:val="000000"/>
          <w:sz w:val="16"/>
          <w:szCs w:val="16"/>
          <w:lang w:val="en-IN" w:eastAsia="en-IN"/>
        </w:rPr>
        <w:t xml:space="preserve">One use of </w:t>
      </w:r>
      <w:r w:rsidRPr="00D35152">
        <w:rPr>
          <w:rFonts w:ascii="Verdana" w:eastAsia="Times New Roman" w:hAnsi="Verdana"/>
          <w:b/>
          <w:bCs/>
          <w:color w:val="000000"/>
          <w:sz w:val="16"/>
          <w:szCs w:val="16"/>
          <w:lang w:val="en-IN" w:eastAsia="en-IN"/>
        </w:rPr>
        <w:t>/appconfig</w:t>
      </w:r>
      <w:r w:rsidRPr="00D35152">
        <w:rPr>
          <w:rFonts w:ascii="Verdana" w:eastAsia="Times New Roman" w:hAnsi="Verdana"/>
          <w:color w:val="000000"/>
          <w:sz w:val="16"/>
          <w:szCs w:val="16"/>
          <w:lang w:val="en-IN" w:eastAsia="en-IN"/>
        </w:rPr>
        <w:t xml:space="preserve"> is advanced scenarios in which an assembly has to reference both the .NET Framework version and the .NET Framework for Silverlight version of a particular reference assembly at the same time. For example, a XAML designer written in Windows Presentation Foundation (WPF) might have to reference both the WPF Desktop, for the designer's user interface, and the subset of WPF that is included with Silverlight. The same designer assembly has to access both assemblies. By default, the separate references cause a compiler error, because assembly binding sees the two assemblies as equivalent.</w:t>
      </w:r>
    </w:p>
    <w:p w:rsidR="00D35152" w:rsidRPr="00D35152" w:rsidRDefault="00D35152" w:rsidP="00D35152">
      <w:pPr>
        <w:spacing w:after="150" w:line="240" w:lineRule="auto"/>
        <w:textAlignment w:val="top"/>
        <w:rPr>
          <w:rFonts w:ascii="Verdana" w:eastAsia="Times New Roman" w:hAnsi="Verdana"/>
          <w:color w:val="000000"/>
          <w:sz w:val="16"/>
          <w:szCs w:val="16"/>
          <w:lang w:val="en-IN" w:eastAsia="en-IN"/>
        </w:rPr>
      </w:pPr>
      <w:r w:rsidRPr="00D35152">
        <w:rPr>
          <w:rFonts w:ascii="Verdana" w:eastAsia="Times New Roman" w:hAnsi="Verdana"/>
          <w:color w:val="000000"/>
          <w:sz w:val="16"/>
          <w:szCs w:val="16"/>
          <w:lang w:val="en-IN" w:eastAsia="en-IN"/>
        </w:rPr>
        <w:t xml:space="preserve">The </w:t>
      </w:r>
      <w:r w:rsidRPr="00D35152">
        <w:rPr>
          <w:rFonts w:ascii="Verdana" w:eastAsia="Times New Roman" w:hAnsi="Verdana"/>
          <w:b/>
          <w:bCs/>
          <w:color w:val="000000"/>
          <w:sz w:val="16"/>
          <w:szCs w:val="16"/>
          <w:lang w:val="en-IN" w:eastAsia="en-IN"/>
        </w:rPr>
        <w:t>/appconfig</w:t>
      </w:r>
      <w:r w:rsidRPr="00D35152">
        <w:rPr>
          <w:rFonts w:ascii="Verdana" w:eastAsia="Times New Roman" w:hAnsi="Verdana"/>
          <w:color w:val="000000"/>
          <w:sz w:val="16"/>
          <w:szCs w:val="16"/>
          <w:lang w:val="en-IN" w:eastAsia="en-IN"/>
        </w:rPr>
        <w:t xml:space="preserve"> compiler option enables you to specify the location of an app.config file that disables the default behavior by using a </w:t>
      </w:r>
      <w:r w:rsidRPr="00D35152">
        <w:rPr>
          <w:rFonts w:ascii="Verdana" w:eastAsia="Times New Roman" w:hAnsi="Verdana"/>
          <w:b/>
          <w:bCs/>
          <w:color w:val="000000"/>
          <w:sz w:val="16"/>
          <w:szCs w:val="16"/>
          <w:lang w:val="en-IN" w:eastAsia="en-IN"/>
        </w:rPr>
        <w:t>&lt;supportPortability&gt;</w:t>
      </w:r>
      <w:r w:rsidRPr="00D35152">
        <w:rPr>
          <w:rFonts w:ascii="Verdana" w:eastAsia="Times New Roman" w:hAnsi="Verdana"/>
          <w:color w:val="000000"/>
          <w:sz w:val="16"/>
          <w:szCs w:val="16"/>
          <w:lang w:val="en-IN" w:eastAsia="en-IN"/>
        </w:rPr>
        <w:t xml:space="preserve"> tag, as shown in the following example.</w:t>
      </w:r>
    </w:p>
    <w:p w:rsidR="00D35152" w:rsidRPr="00D35152" w:rsidRDefault="00D35152" w:rsidP="00D35152">
      <w:pPr>
        <w:spacing w:after="150" w:line="240" w:lineRule="auto"/>
        <w:textAlignment w:val="top"/>
        <w:rPr>
          <w:rFonts w:ascii="Verdana" w:eastAsia="Times New Roman" w:hAnsi="Verdana"/>
          <w:color w:val="000000"/>
          <w:sz w:val="16"/>
          <w:szCs w:val="16"/>
          <w:lang w:val="en-IN" w:eastAsia="en-IN"/>
        </w:rPr>
      </w:pPr>
      <w:r w:rsidRPr="00D35152">
        <w:rPr>
          <w:rFonts w:ascii="Courier New" w:eastAsia="Times New Roman" w:hAnsi="Courier New" w:cs="Courier New"/>
          <w:color w:val="000066"/>
          <w:sz w:val="17"/>
          <w:szCs w:val="17"/>
          <w:lang w:val="en-IN" w:eastAsia="en-IN"/>
        </w:rPr>
        <w:t>&lt;supportPortability PKT="7cec85d7bea7798e" enable="false"/&gt;</w:t>
      </w:r>
    </w:p>
    <w:p w:rsidR="00D35152" w:rsidRPr="00D35152" w:rsidRDefault="00D35152" w:rsidP="00D35152">
      <w:pPr>
        <w:spacing w:after="150" w:line="240" w:lineRule="auto"/>
        <w:textAlignment w:val="top"/>
        <w:rPr>
          <w:rFonts w:ascii="Verdana" w:eastAsia="Times New Roman" w:hAnsi="Verdana"/>
          <w:color w:val="000000"/>
          <w:sz w:val="16"/>
          <w:szCs w:val="16"/>
          <w:lang w:val="en-IN" w:eastAsia="en-IN"/>
        </w:rPr>
      </w:pPr>
      <w:r w:rsidRPr="00D35152">
        <w:rPr>
          <w:rFonts w:ascii="Verdana" w:eastAsia="Times New Roman" w:hAnsi="Verdana"/>
          <w:color w:val="000000"/>
          <w:sz w:val="16"/>
          <w:szCs w:val="16"/>
          <w:lang w:val="en-IN" w:eastAsia="en-IN"/>
        </w:rPr>
        <w:t>The compiler passes the location of the file to the CLR's assembly-binding logic.</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35152" w:rsidRPr="00D35152" w:rsidTr="00D3515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35152" w:rsidRPr="00D35152" w:rsidRDefault="005E2C7A" w:rsidP="00D35152">
            <w:pPr>
              <w:spacing w:before="75" w:after="75" w:line="240" w:lineRule="auto"/>
              <w:rPr>
                <w:rFonts w:ascii="Verdana" w:eastAsia="Times New Roman" w:hAnsi="Verdana"/>
                <w:b/>
                <w:bCs/>
                <w:color w:val="000066"/>
                <w:sz w:val="16"/>
                <w:szCs w:val="16"/>
                <w:lang w:val="en-IN" w:eastAsia="en-IN"/>
              </w:rPr>
            </w:pPr>
            <w:r w:rsidRPr="00D35152">
              <w:rPr>
                <w:rFonts w:ascii="Verdana" w:eastAsia="Times New Roman" w:hAnsi="Verdana"/>
                <w:b/>
                <w:noProof/>
                <w:color w:val="000066"/>
                <w:sz w:val="16"/>
                <w:szCs w:val="16"/>
                <w:lang w:val="en-IN" w:eastAsia="en-IN"/>
              </w:rPr>
              <w:drawing>
                <wp:inline distT="0" distB="0" distL="0" distR="0">
                  <wp:extent cx="101600" cy="101600"/>
                  <wp:effectExtent l="0" t="0" r="0" b="0"/>
                  <wp:docPr id="3"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D35152" w:rsidRPr="00D35152">
              <w:rPr>
                <w:rFonts w:ascii="Verdana" w:eastAsia="Times New Roman" w:hAnsi="Verdana"/>
                <w:b/>
                <w:bCs/>
                <w:color w:val="000066"/>
                <w:sz w:val="16"/>
                <w:szCs w:val="16"/>
                <w:lang w:val="en-IN" w:eastAsia="en-IN"/>
              </w:rPr>
              <w:t>Note</w:t>
            </w:r>
          </w:p>
        </w:tc>
      </w:tr>
      <w:tr w:rsidR="00D35152" w:rsidRPr="00D35152" w:rsidTr="00D351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35152" w:rsidRPr="00D35152" w:rsidRDefault="00D35152" w:rsidP="00D35152">
            <w:pPr>
              <w:spacing w:after="0" w:line="240" w:lineRule="auto"/>
              <w:ind w:left="15" w:right="15"/>
              <w:rPr>
                <w:rFonts w:ascii="Verdana" w:eastAsia="Times New Roman" w:hAnsi="Verdana"/>
                <w:color w:val="000000"/>
                <w:sz w:val="16"/>
                <w:szCs w:val="16"/>
                <w:lang w:val="en-IN" w:eastAsia="en-IN"/>
              </w:rPr>
            </w:pPr>
            <w:r w:rsidRPr="00D35152">
              <w:rPr>
                <w:rFonts w:ascii="Verdana" w:eastAsia="Times New Roman" w:hAnsi="Verdana"/>
                <w:color w:val="000000"/>
                <w:sz w:val="16"/>
                <w:szCs w:val="16"/>
                <w:lang w:val="en-IN" w:eastAsia="en-IN"/>
              </w:rPr>
              <w:t xml:space="preserve">If you are using the Microsoft Build Engine (MSBuild) to build your application, you can set the </w:t>
            </w:r>
            <w:r w:rsidRPr="00D35152">
              <w:rPr>
                <w:rFonts w:ascii="Verdana" w:eastAsia="Times New Roman" w:hAnsi="Verdana"/>
                <w:b/>
                <w:bCs/>
                <w:color w:val="000000"/>
                <w:sz w:val="16"/>
                <w:szCs w:val="16"/>
                <w:lang w:val="en-IN" w:eastAsia="en-IN"/>
              </w:rPr>
              <w:t>/appconfig</w:t>
            </w:r>
            <w:r w:rsidRPr="00D35152">
              <w:rPr>
                <w:rFonts w:ascii="Verdana" w:eastAsia="Times New Roman" w:hAnsi="Verdana"/>
                <w:color w:val="000000"/>
                <w:sz w:val="16"/>
                <w:szCs w:val="16"/>
                <w:lang w:val="en-IN" w:eastAsia="en-IN"/>
              </w:rPr>
              <w:t xml:space="preserve"> compiler option by adding a property tag to the .csproj file. To use the app.config file that is already set in the project, add property tag </w:t>
            </w:r>
            <w:r w:rsidRPr="00D35152">
              <w:rPr>
                <w:rFonts w:ascii="Verdana" w:eastAsia="Times New Roman" w:hAnsi="Verdana"/>
                <w:b/>
                <w:bCs/>
                <w:color w:val="000000"/>
                <w:sz w:val="16"/>
                <w:szCs w:val="16"/>
                <w:lang w:val="en-IN" w:eastAsia="en-IN"/>
              </w:rPr>
              <w:t>&lt;UseAppConfigForCompiler&gt;</w:t>
            </w:r>
            <w:r w:rsidRPr="00D35152">
              <w:rPr>
                <w:rFonts w:ascii="Verdana" w:eastAsia="Times New Roman" w:hAnsi="Verdana"/>
                <w:color w:val="000000"/>
                <w:sz w:val="16"/>
                <w:szCs w:val="16"/>
                <w:lang w:val="en-IN" w:eastAsia="en-IN"/>
              </w:rPr>
              <w:t xml:space="preserve"> to the .csproj file and set its value to </w:t>
            </w:r>
            <w:r w:rsidRPr="00D35152">
              <w:rPr>
                <w:rFonts w:ascii="Verdana" w:eastAsia="Times New Roman" w:hAnsi="Verdana"/>
                <w:b/>
                <w:bCs/>
                <w:color w:val="000000"/>
                <w:sz w:val="16"/>
                <w:szCs w:val="16"/>
                <w:lang w:val="en-IN" w:eastAsia="en-IN"/>
              </w:rPr>
              <w:t>true</w:t>
            </w:r>
            <w:r w:rsidRPr="00D35152">
              <w:rPr>
                <w:rFonts w:ascii="Verdana" w:eastAsia="Times New Roman" w:hAnsi="Verdana"/>
                <w:color w:val="000000"/>
                <w:sz w:val="16"/>
                <w:szCs w:val="16"/>
                <w:lang w:val="en-IN" w:eastAsia="en-IN"/>
              </w:rPr>
              <w:t xml:space="preserve">. To specify a different app.config file, add property tag </w:t>
            </w:r>
            <w:r w:rsidRPr="00D35152">
              <w:rPr>
                <w:rFonts w:ascii="Verdana" w:eastAsia="Times New Roman" w:hAnsi="Verdana"/>
                <w:b/>
                <w:bCs/>
                <w:color w:val="000000"/>
                <w:sz w:val="16"/>
                <w:szCs w:val="16"/>
                <w:lang w:val="en-IN" w:eastAsia="en-IN"/>
              </w:rPr>
              <w:t>&lt;AppConfigForCompiler&gt;</w:t>
            </w:r>
            <w:r w:rsidRPr="00D35152">
              <w:rPr>
                <w:rFonts w:ascii="Verdana" w:eastAsia="Times New Roman" w:hAnsi="Verdana"/>
                <w:color w:val="000000"/>
                <w:sz w:val="16"/>
                <w:szCs w:val="16"/>
                <w:lang w:val="en-IN" w:eastAsia="en-IN"/>
              </w:rPr>
              <w:t xml:space="preserve"> and set its value to the location of the file.</w:t>
            </w:r>
          </w:p>
        </w:tc>
      </w:tr>
    </w:tbl>
    <w:p w:rsidR="00D35152" w:rsidRPr="00D35152" w:rsidRDefault="005E2C7A" w:rsidP="00D35152">
      <w:pPr>
        <w:spacing w:after="0" w:line="240" w:lineRule="auto"/>
        <w:textAlignment w:val="top"/>
        <w:rPr>
          <w:rFonts w:ascii="Verdana" w:eastAsia="Times New Roman" w:hAnsi="Verdana"/>
          <w:color w:val="000000"/>
          <w:sz w:val="16"/>
          <w:szCs w:val="16"/>
          <w:lang w:val="en-IN" w:eastAsia="en-IN"/>
        </w:rPr>
      </w:pPr>
      <w:r w:rsidRPr="00D35152">
        <w:rPr>
          <w:rFonts w:ascii="Verdana" w:eastAsia="Times New Roman" w:hAnsi="Verdana"/>
          <w:noProof/>
          <w:color w:val="000000"/>
          <w:sz w:val="16"/>
          <w:szCs w:val="16"/>
          <w:lang w:val="en-IN" w:eastAsia="en-IN"/>
        </w:rPr>
        <w:drawing>
          <wp:inline distT="0" distB="0" distL="0" distR="0">
            <wp:extent cx="8255" cy="8255"/>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35152" w:rsidRPr="00D35152">
        <w:rPr>
          <w:rFonts w:ascii="Verdana" w:eastAsia="Times New Roman" w:hAnsi="Verdana"/>
          <w:color w:val="000000"/>
          <w:sz w:val="16"/>
          <w:szCs w:val="16"/>
          <w:lang w:val="en-IN" w:eastAsia="en-IN"/>
        </w:rPr>
        <w:t>Example</w:t>
      </w:r>
    </w:p>
    <w:p w:rsidR="00D35152" w:rsidRPr="00D35152" w:rsidRDefault="00D35152" w:rsidP="00D35152">
      <w:pPr>
        <w:spacing w:after="150" w:line="240" w:lineRule="auto"/>
        <w:textAlignment w:val="top"/>
        <w:rPr>
          <w:rFonts w:ascii="Verdana" w:eastAsia="Times New Roman" w:hAnsi="Verdana"/>
          <w:color w:val="000000"/>
          <w:sz w:val="16"/>
          <w:szCs w:val="16"/>
          <w:lang w:val="en-IN" w:eastAsia="en-IN"/>
        </w:rPr>
      </w:pPr>
      <w:r w:rsidRPr="00D35152">
        <w:rPr>
          <w:rFonts w:ascii="Verdana" w:eastAsia="Times New Roman" w:hAnsi="Verdana"/>
          <w:color w:val="000000"/>
          <w:sz w:val="16"/>
          <w:szCs w:val="16"/>
          <w:lang w:val="en-IN" w:eastAsia="en-IN"/>
        </w:rPr>
        <w:t xml:space="preserve">The following example shows an app.config file that enables an application to have references to both the .NET Framework implementation and the .NET Framework for Silverlight implementation of any .NET Framework assembly that exists in both implementations. The </w:t>
      </w:r>
      <w:r w:rsidRPr="00D35152">
        <w:rPr>
          <w:rFonts w:ascii="Verdana" w:eastAsia="Times New Roman" w:hAnsi="Verdana"/>
          <w:b/>
          <w:bCs/>
          <w:color w:val="000000"/>
          <w:sz w:val="16"/>
          <w:szCs w:val="16"/>
          <w:lang w:val="en-IN" w:eastAsia="en-IN"/>
        </w:rPr>
        <w:t>/appconfig</w:t>
      </w:r>
      <w:r w:rsidRPr="00D35152">
        <w:rPr>
          <w:rFonts w:ascii="Verdana" w:eastAsia="Times New Roman" w:hAnsi="Verdana"/>
          <w:color w:val="000000"/>
          <w:sz w:val="16"/>
          <w:szCs w:val="16"/>
          <w:lang w:val="en-IN" w:eastAsia="en-IN"/>
        </w:rPr>
        <w:t xml:space="preserve"> compiler option specifies the location of this app.config file.</w:t>
      </w:r>
    </w:p>
    <w:p w:rsidR="00D35152" w:rsidRPr="00D35152" w:rsidRDefault="00D35152" w:rsidP="00D35152">
      <w:pPr>
        <w:spacing w:after="0" w:line="240" w:lineRule="auto"/>
        <w:textAlignment w:val="top"/>
        <w:rPr>
          <w:rFonts w:ascii="Times New Roman" w:eastAsia="Times New Roman" w:hAnsi="Times New Roman"/>
          <w:color w:val="0033CC"/>
          <w:sz w:val="24"/>
          <w:szCs w:val="24"/>
          <w:lang w:val="en-IN" w:eastAsia="en-IN"/>
        </w:rPr>
      </w:pPr>
      <w:r w:rsidRPr="00D35152">
        <w:rPr>
          <w:rFonts w:ascii="Verdana" w:eastAsia="Times New Roman" w:hAnsi="Verdana"/>
          <w:color w:val="000000"/>
          <w:sz w:val="16"/>
          <w:szCs w:val="16"/>
          <w:lang w:val="en-IN" w:eastAsia="en-IN"/>
        </w:rPr>
        <w:fldChar w:fldCharType="begin"/>
      </w:r>
      <w:r w:rsidRPr="00D35152">
        <w:rPr>
          <w:rFonts w:ascii="Verdana" w:eastAsia="Times New Roman" w:hAnsi="Verdana"/>
          <w:color w:val="000000"/>
          <w:sz w:val="16"/>
          <w:szCs w:val="16"/>
          <w:lang w:val="en-IN" w:eastAsia="en-IN"/>
        </w:rPr>
        <w:instrText xml:space="preserve"> HYPERLINK "javascript:CopyCode('ctl00_MTCS_main_ctl13_ctl00_ctl00_code');" \o "Copy Code" </w:instrText>
      </w:r>
      <w:r w:rsidRPr="00D35152">
        <w:rPr>
          <w:rFonts w:ascii="Verdana" w:eastAsia="Times New Roman" w:hAnsi="Verdana"/>
          <w:color w:val="000000"/>
          <w:sz w:val="16"/>
          <w:szCs w:val="16"/>
          <w:lang w:val="en-IN" w:eastAsia="en-IN"/>
        </w:rPr>
        <w:fldChar w:fldCharType="separate"/>
      </w:r>
    </w:p>
    <w:p w:rsidR="00D35152" w:rsidRPr="00D35152" w:rsidRDefault="00D35152" w:rsidP="00D35152">
      <w:pPr>
        <w:spacing w:after="0" w:line="240" w:lineRule="auto"/>
        <w:textAlignment w:val="top"/>
        <w:rPr>
          <w:rFonts w:ascii="Times New Roman" w:eastAsia="Times New Roman" w:hAnsi="Times New Roman"/>
          <w:color w:val="000000"/>
          <w:sz w:val="24"/>
          <w:szCs w:val="24"/>
          <w:lang w:val="en-IN" w:eastAsia="en-IN"/>
        </w:rPr>
      </w:pPr>
      <w:r w:rsidRPr="00D35152">
        <w:rPr>
          <w:rFonts w:ascii="Verdana" w:eastAsia="Times New Roman" w:hAnsi="Verdana"/>
          <w:color w:val="0033CC"/>
          <w:sz w:val="16"/>
          <w:szCs w:val="16"/>
          <w:lang w:val="en-IN" w:eastAsia="en-IN"/>
        </w:rPr>
        <w:t xml:space="preserve">Copy Code </w:t>
      </w:r>
      <w:r w:rsidRPr="00D35152">
        <w:rPr>
          <w:rFonts w:ascii="Verdana" w:eastAsia="Times New Roman" w:hAnsi="Verdana"/>
          <w:color w:val="000000"/>
          <w:sz w:val="16"/>
          <w:szCs w:val="16"/>
          <w:lang w:val="en-IN" w:eastAsia="en-IN"/>
        </w:rPr>
        <w:fldChar w:fldCharType="end"/>
      </w:r>
    </w:p>
    <w:p w:rsidR="00D35152" w:rsidRPr="00D35152" w:rsidRDefault="00D35152" w:rsidP="00D351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D35152">
        <w:rPr>
          <w:rFonts w:ascii="Courier New" w:eastAsia="Times New Roman" w:hAnsi="Courier New" w:cs="Courier New"/>
          <w:color w:val="000000"/>
          <w:sz w:val="20"/>
          <w:szCs w:val="20"/>
          <w:lang w:val="en-IN" w:eastAsia="en-IN"/>
        </w:rPr>
        <w:t>&lt;configuration&gt;</w:t>
      </w:r>
    </w:p>
    <w:p w:rsidR="00D35152" w:rsidRPr="00D35152" w:rsidRDefault="00D35152" w:rsidP="00D351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D35152">
        <w:rPr>
          <w:rFonts w:ascii="Courier New" w:eastAsia="Times New Roman" w:hAnsi="Courier New" w:cs="Courier New"/>
          <w:color w:val="000000"/>
          <w:sz w:val="20"/>
          <w:szCs w:val="20"/>
          <w:lang w:val="en-IN" w:eastAsia="en-IN"/>
        </w:rPr>
        <w:t xml:space="preserve">      &lt;runtime&gt;</w:t>
      </w:r>
    </w:p>
    <w:p w:rsidR="00D35152" w:rsidRPr="00D35152" w:rsidRDefault="00D35152" w:rsidP="00D351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D35152">
        <w:rPr>
          <w:rFonts w:ascii="Courier New" w:eastAsia="Times New Roman" w:hAnsi="Courier New" w:cs="Courier New"/>
          <w:color w:val="000000"/>
          <w:sz w:val="20"/>
          <w:szCs w:val="20"/>
          <w:lang w:val="en-IN" w:eastAsia="en-IN"/>
        </w:rPr>
        <w:t xml:space="preserve">      &lt;assemblyBinding&gt;</w:t>
      </w:r>
    </w:p>
    <w:p w:rsidR="00D35152" w:rsidRPr="00D35152" w:rsidRDefault="00D35152" w:rsidP="00D351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D35152">
        <w:rPr>
          <w:rFonts w:ascii="Courier New" w:eastAsia="Times New Roman" w:hAnsi="Courier New" w:cs="Courier New"/>
          <w:color w:val="000000"/>
          <w:sz w:val="20"/>
          <w:szCs w:val="20"/>
          <w:lang w:val="en-IN" w:eastAsia="en-IN"/>
        </w:rPr>
        <w:t xml:space="preserve">            &lt;supportPortability PKT="7cec85d7bea7798e" enable="false"/&gt;</w:t>
      </w:r>
    </w:p>
    <w:p w:rsidR="00D35152" w:rsidRPr="00D35152" w:rsidRDefault="00D35152" w:rsidP="00D351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D35152">
        <w:rPr>
          <w:rFonts w:ascii="Courier New" w:eastAsia="Times New Roman" w:hAnsi="Courier New" w:cs="Courier New"/>
          <w:color w:val="000000"/>
          <w:sz w:val="20"/>
          <w:szCs w:val="20"/>
          <w:lang w:val="en-IN" w:eastAsia="en-IN"/>
        </w:rPr>
        <w:t xml:space="preserve">            &lt;supportPortability PKT="31bf3856ad364e35" enable="false"/&gt;</w:t>
      </w:r>
    </w:p>
    <w:p w:rsidR="00D35152" w:rsidRPr="00D35152" w:rsidRDefault="00D35152" w:rsidP="00D351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D35152">
        <w:rPr>
          <w:rFonts w:ascii="Courier New" w:eastAsia="Times New Roman" w:hAnsi="Courier New" w:cs="Courier New"/>
          <w:color w:val="000000"/>
          <w:sz w:val="20"/>
          <w:szCs w:val="20"/>
          <w:lang w:val="en-IN" w:eastAsia="en-IN"/>
        </w:rPr>
        <w:t xml:space="preserve">      &lt;/assemblyBinding&gt;</w:t>
      </w:r>
    </w:p>
    <w:p w:rsidR="00D35152" w:rsidRPr="00D35152" w:rsidRDefault="00D35152" w:rsidP="00D351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D35152">
        <w:rPr>
          <w:rFonts w:ascii="Courier New" w:eastAsia="Times New Roman" w:hAnsi="Courier New" w:cs="Courier New"/>
          <w:color w:val="000000"/>
          <w:sz w:val="20"/>
          <w:szCs w:val="20"/>
          <w:lang w:val="en-IN" w:eastAsia="en-IN"/>
        </w:rPr>
        <w:t xml:space="preserve">      &lt;/runtime&gt;</w:t>
      </w:r>
    </w:p>
    <w:p w:rsidR="00D35152" w:rsidRPr="00D35152" w:rsidRDefault="00D35152" w:rsidP="00D351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D35152">
        <w:rPr>
          <w:rFonts w:ascii="Courier New" w:eastAsia="Times New Roman" w:hAnsi="Courier New" w:cs="Courier New"/>
          <w:color w:val="000000"/>
          <w:sz w:val="20"/>
          <w:szCs w:val="20"/>
          <w:lang w:val="en-IN" w:eastAsia="en-IN"/>
        </w:rPr>
        <w:t>&lt;/configuration&gt;</w:t>
      </w:r>
    </w:p>
    <w:p w:rsidR="00BD4C98" w:rsidRDefault="00BD4C98"/>
    <w:sectPr w:rsidR="00BD4C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52"/>
    <w:rsid w:val="005E2C7A"/>
    <w:rsid w:val="00BD4C98"/>
    <w:rsid w:val="00D3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A096E-C0A5-A944-B8B8-E8AD15B6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D35152"/>
    <w:rPr>
      <w:strike w:val="0"/>
      <w:dstrike w:val="0"/>
      <w:color w:val="0033CC"/>
      <w:u w:val="none"/>
      <w:effect w:val="none"/>
    </w:rPr>
  </w:style>
  <w:style w:type="paragraph" w:styleId="NormalWeb">
    <w:name w:val="Normal (Web)"/>
    <w:basedOn w:val="Normal"/>
    <w:uiPriority w:val="99"/>
    <w:semiHidden/>
    <w:unhideWhenUsed/>
    <w:rsid w:val="00D35152"/>
    <w:pPr>
      <w:spacing w:after="150" w:line="240" w:lineRule="auto"/>
    </w:pPr>
    <w:rPr>
      <w:rFonts w:ascii="Times New Roman" w:eastAsia="Times New Roman" w:hAnsi="Times New Roman"/>
      <w:sz w:val="24"/>
      <w:szCs w:val="24"/>
      <w:lang w:val="en-IN" w:eastAsia="en-IN"/>
    </w:rPr>
  </w:style>
  <w:style w:type="character" w:customStyle="1" w:styleId="code">
    <w:name w:val="code"/>
    <w:rsid w:val="00D35152"/>
    <w:rPr>
      <w:rFonts w:ascii="Courier New" w:hAnsi="Courier New" w:cs="Courier New" w:hint="default"/>
      <w:color w:val="000066"/>
      <w:sz w:val="25"/>
      <w:szCs w:val="25"/>
    </w:rPr>
  </w:style>
  <w:style w:type="character" w:styleId="Strong">
    <w:name w:val="Strong"/>
    <w:uiPriority w:val="22"/>
    <w:qFormat/>
    <w:rsid w:val="00D35152"/>
    <w:rPr>
      <w:b/>
      <w:bCs/>
    </w:rPr>
  </w:style>
  <w:style w:type="paragraph" w:styleId="HTMLPreformatted">
    <w:name w:val="HTML Preformatted"/>
    <w:basedOn w:val="Normal"/>
    <w:link w:val="HTMLPreformattedChar"/>
    <w:uiPriority w:val="99"/>
    <w:semiHidden/>
    <w:unhideWhenUsed/>
    <w:rsid w:val="00D3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D35152"/>
    <w:rPr>
      <w:rFonts w:ascii="Courier New" w:eastAsia="Times New Roman" w:hAnsi="Courier New" w:cs="Courier New"/>
      <w:sz w:val="20"/>
      <w:szCs w:val="20"/>
      <w:lang w:val="en-IN" w:eastAsia="en-IN"/>
    </w:rPr>
  </w:style>
  <w:style w:type="character" w:customStyle="1" w:styleId="parameter1">
    <w:name w:val="parameter1"/>
    <w:rsid w:val="00D35152"/>
    <w:rPr>
      <w:rFonts w:ascii="Segoe UI" w:hAnsi="Segoe UI" w:cs="Segoe UI" w:hint="default"/>
      <w:i/>
      <w:iCs/>
      <w:sz w:val="24"/>
      <w:szCs w:val="24"/>
    </w:rPr>
  </w:style>
  <w:style w:type="character" w:customStyle="1" w:styleId="input1">
    <w:name w:val="input1"/>
    <w:rsid w:val="00D35152"/>
    <w:rPr>
      <w:b/>
      <w:bCs/>
    </w:rPr>
  </w:style>
  <w:style w:type="paragraph" w:styleId="BalloonText">
    <w:name w:val="Balloon Text"/>
    <w:basedOn w:val="Normal"/>
    <w:link w:val="BalloonTextChar"/>
    <w:uiPriority w:val="99"/>
    <w:semiHidden/>
    <w:unhideWhenUsed/>
    <w:rsid w:val="00D351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51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083291">
      <w:bodyDiv w:val="1"/>
      <w:marLeft w:val="0"/>
      <w:marRight w:val="0"/>
      <w:marTop w:val="0"/>
      <w:marBottom w:val="0"/>
      <w:divBdr>
        <w:top w:val="none" w:sz="0" w:space="0" w:color="auto"/>
        <w:left w:val="none" w:sz="0" w:space="0" w:color="auto"/>
        <w:bottom w:val="none" w:sz="0" w:space="0" w:color="auto"/>
        <w:right w:val="none" w:sz="0" w:space="0" w:color="auto"/>
      </w:divBdr>
      <w:divsChild>
        <w:div w:id="1327132152">
          <w:marLeft w:val="0"/>
          <w:marRight w:val="0"/>
          <w:marTop w:val="0"/>
          <w:marBottom w:val="0"/>
          <w:divBdr>
            <w:top w:val="none" w:sz="0" w:space="0" w:color="auto"/>
            <w:left w:val="none" w:sz="0" w:space="0" w:color="auto"/>
            <w:bottom w:val="none" w:sz="0" w:space="0" w:color="auto"/>
            <w:right w:val="none" w:sz="0" w:space="0" w:color="auto"/>
          </w:divBdr>
          <w:divsChild>
            <w:div w:id="1696733301">
              <w:marLeft w:val="0"/>
              <w:marRight w:val="0"/>
              <w:marTop w:val="0"/>
              <w:marBottom w:val="0"/>
              <w:divBdr>
                <w:top w:val="none" w:sz="0" w:space="0" w:color="auto"/>
                <w:left w:val="none" w:sz="0" w:space="0" w:color="auto"/>
                <w:bottom w:val="none" w:sz="0" w:space="0" w:color="auto"/>
                <w:right w:val="none" w:sz="0" w:space="0" w:color="auto"/>
              </w:divBdr>
              <w:divsChild>
                <w:div w:id="344982137">
                  <w:marLeft w:val="0"/>
                  <w:marRight w:val="0"/>
                  <w:marTop w:val="0"/>
                  <w:marBottom w:val="0"/>
                  <w:divBdr>
                    <w:top w:val="none" w:sz="0" w:space="0" w:color="auto"/>
                    <w:left w:val="none" w:sz="0" w:space="0" w:color="auto"/>
                    <w:bottom w:val="none" w:sz="0" w:space="0" w:color="auto"/>
                    <w:right w:val="none" w:sz="0" w:space="0" w:color="auto"/>
                  </w:divBdr>
                  <w:divsChild>
                    <w:div w:id="1246036509">
                      <w:marLeft w:val="0"/>
                      <w:marRight w:val="0"/>
                      <w:marTop w:val="0"/>
                      <w:marBottom w:val="0"/>
                      <w:divBdr>
                        <w:top w:val="none" w:sz="0" w:space="0" w:color="auto"/>
                        <w:left w:val="none" w:sz="0" w:space="0" w:color="auto"/>
                        <w:bottom w:val="none" w:sz="0" w:space="0" w:color="auto"/>
                        <w:right w:val="none" w:sz="0" w:space="0" w:color="auto"/>
                      </w:divBdr>
                      <w:divsChild>
                        <w:div w:id="608467778">
                          <w:marLeft w:val="0"/>
                          <w:marRight w:val="0"/>
                          <w:marTop w:val="0"/>
                          <w:marBottom w:val="0"/>
                          <w:divBdr>
                            <w:top w:val="none" w:sz="0" w:space="0" w:color="auto"/>
                            <w:left w:val="none" w:sz="0" w:space="0" w:color="auto"/>
                            <w:bottom w:val="none" w:sz="0" w:space="0" w:color="auto"/>
                            <w:right w:val="none" w:sz="0" w:space="0" w:color="auto"/>
                          </w:divBdr>
                          <w:divsChild>
                            <w:div w:id="482280112">
                              <w:marLeft w:val="0"/>
                              <w:marRight w:val="0"/>
                              <w:marTop w:val="0"/>
                              <w:marBottom w:val="0"/>
                              <w:divBdr>
                                <w:top w:val="none" w:sz="0" w:space="0" w:color="auto"/>
                                <w:left w:val="none" w:sz="0" w:space="0" w:color="auto"/>
                                <w:bottom w:val="none" w:sz="0" w:space="0" w:color="auto"/>
                                <w:right w:val="none" w:sz="0" w:space="0" w:color="auto"/>
                              </w:divBdr>
                              <w:divsChild>
                                <w:div w:id="930623912">
                                  <w:marLeft w:val="0"/>
                                  <w:marRight w:val="0"/>
                                  <w:marTop w:val="0"/>
                                  <w:marBottom w:val="0"/>
                                  <w:divBdr>
                                    <w:top w:val="none" w:sz="0" w:space="0" w:color="auto"/>
                                    <w:left w:val="none" w:sz="0" w:space="0" w:color="auto"/>
                                    <w:bottom w:val="none" w:sz="0" w:space="0" w:color="auto"/>
                                    <w:right w:val="none" w:sz="0" w:space="0" w:color="auto"/>
                                  </w:divBdr>
                                  <w:divsChild>
                                    <w:div w:id="2090495008">
                                      <w:marLeft w:val="0"/>
                                      <w:marRight w:val="0"/>
                                      <w:marTop w:val="0"/>
                                      <w:marBottom w:val="0"/>
                                      <w:divBdr>
                                        <w:top w:val="none" w:sz="0" w:space="0" w:color="auto"/>
                                        <w:left w:val="none" w:sz="0" w:space="0" w:color="auto"/>
                                        <w:bottom w:val="none" w:sz="0" w:space="0" w:color="auto"/>
                                        <w:right w:val="none" w:sz="0" w:space="0" w:color="auto"/>
                                      </w:divBdr>
                                      <w:divsChild>
                                        <w:div w:id="274677376">
                                          <w:marLeft w:val="0"/>
                                          <w:marRight w:val="0"/>
                                          <w:marTop w:val="0"/>
                                          <w:marBottom w:val="0"/>
                                          <w:divBdr>
                                            <w:top w:val="none" w:sz="0" w:space="0" w:color="auto"/>
                                            <w:left w:val="none" w:sz="0" w:space="0" w:color="auto"/>
                                            <w:bottom w:val="none" w:sz="0" w:space="0" w:color="auto"/>
                                            <w:right w:val="none" w:sz="0" w:space="0" w:color="auto"/>
                                          </w:divBdr>
                                          <w:divsChild>
                                            <w:div w:id="1276327213">
                                              <w:marLeft w:val="0"/>
                                              <w:marRight w:val="0"/>
                                              <w:marTop w:val="0"/>
                                              <w:marBottom w:val="0"/>
                                              <w:divBdr>
                                                <w:top w:val="none" w:sz="0" w:space="0" w:color="auto"/>
                                                <w:left w:val="none" w:sz="0" w:space="0" w:color="auto"/>
                                                <w:bottom w:val="none" w:sz="0" w:space="0" w:color="auto"/>
                                                <w:right w:val="none" w:sz="0" w:space="0" w:color="auto"/>
                                              </w:divBdr>
                                            </w:div>
                                            <w:div w:id="1502038839">
                                              <w:marLeft w:val="0"/>
                                              <w:marRight w:val="0"/>
                                              <w:marTop w:val="0"/>
                                              <w:marBottom w:val="0"/>
                                              <w:divBdr>
                                                <w:top w:val="none" w:sz="0" w:space="0" w:color="auto"/>
                                                <w:left w:val="none" w:sz="0" w:space="0" w:color="auto"/>
                                                <w:bottom w:val="none" w:sz="0" w:space="0" w:color="auto"/>
                                                <w:right w:val="none" w:sz="0" w:space="0" w:color="auto"/>
                                              </w:divBdr>
                                              <w:divsChild>
                                                <w:div w:id="734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5939">
                                          <w:marLeft w:val="0"/>
                                          <w:marRight w:val="0"/>
                                          <w:marTop w:val="0"/>
                                          <w:marBottom w:val="0"/>
                                          <w:divBdr>
                                            <w:top w:val="none" w:sz="0" w:space="0" w:color="auto"/>
                                            <w:left w:val="none" w:sz="0" w:space="0" w:color="auto"/>
                                            <w:bottom w:val="none" w:sz="0" w:space="0" w:color="auto"/>
                                            <w:right w:val="none" w:sz="0" w:space="0" w:color="auto"/>
                                          </w:divBdr>
                                          <w:divsChild>
                                            <w:div w:id="187112247">
                                              <w:marLeft w:val="0"/>
                                              <w:marRight w:val="0"/>
                                              <w:marTop w:val="0"/>
                                              <w:marBottom w:val="0"/>
                                              <w:divBdr>
                                                <w:top w:val="none" w:sz="0" w:space="0" w:color="auto"/>
                                                <w:left w:val="none" w:sz="0" w:space="0" w:color="auto"/>
                                                <w:bottom w:val="none" w:sz="0" w:space="0" w:color="auto"/>
                                                <w:right w:val="none" w:sz="0" w:space="0" w:color="auto"/>
                                              </w:divBdr>
                                            </w:div>
                                            <w:div w:id="529221921">
                                              <w:marLeft w:val="0"/>
                                              <w:marRight w:val="0"/>
                                              <w:marTop w:val="0"/>
                                              <w:marBottom w:val="0"/>
                                              <w:divBdr>
                                                <w:top w:val="none" w:sz="0" w:space="0" w:color="auto"/>
                                                <w:left w:val="none" w:sz="0" w:space="0" w:color="auto"/>
                                                <w:bottom w:val="none" w:sz="0" w:space="0" w:color="auto"/>
                                                <w:right w:val="none" w:sz="0" w:space="0" w:color="auto"/>
                                              </w:divBdr>
                                            </w:div>
                                          </w:divsChild>
                                        </w:div>
                                        <w:div w:id="854997746">
                                          <w:marLeft w:val="0"/>
                                          <w:marRight w:val="0"/>
                                          <w:marTop w:val="0"/>
                                          <w:marBottom w:val="0"/>
                                          <w:divBdr>
                                            <w:top w:val="none" w:sz="0" w:space="0" w:color="auto"/>
                                            <w:left w:val="none" w:sz="0" w:space="0" w:color="auto"/>
                                            <w:bottom w:val="none" w:sz="0" w:space="0" w:color="auto"/>
                                            <w:right w:val="none" w:sz="0" w:space="0" w:color="auto"/>
                                          </w:divBdr>
                                        </w:div>
                                        <w:div w:id="1356342585">
                                          <w:marLeft w:val="0"/>
                                          <w:marRight w:val="0"/>
                                          <w:marTop w:val="0"/>
                                          <w:marBottom w:val="0"/>
                                          <w:divBdr>
                                            <w:top w:val="none" w:sz="0" w:space="0" w:color="auto"/>
                                            <w:left w:val="none" w:sz="0" w:space="0" w:color="auto"/>
                                            <w:bottom w:val="none" w:sz="0" w:space="0" w:color="auto"/>
                                            <w:right w:val="none" w:sz="0" w:space="0" w:color="auto"/>
                                          </w:divBdr>
                                          <w:divsChild>
                                            <w:div w:id="1580867211">
                                              <w:marLeft w:val="0"/>
                                              <w:marRight w:val="0"/>
                                              <w:marTop w:val="0"/>
                                              <w:marBottom w:val="0"/>
                                              <w:divBdr>
                                                <w:top w:val="none" w:sz="0" w:space="0" w:color="auto"/>
                                                <w:left w:val="none" w:sz="0" w:space="0" w:color="auto"/>
                                                <w:bottom w:val="none" w:sz="0" w:space="0" w:color="auto"/>
                                                <w:right w:val="none" w:sz="0" w:space="0" w:color="auto"/>
                                              </w:divBdr>
                                            </w:div>
                                            <w:div w:id="1665812454">
                                              <w:marLeft w:val="0"/>
                                              <w:marRight w:val="0"/>
                                              <w:marTop w:val="0"/>
                                              <w:marBottom w:val="0"/>
                                              <w:divBdr>
                                                <w:top w:val="none" w:sz="0" w:space="0" w:color="auto"/>
                                                <w:left w:val="none" w:sz="0" w:space="0" w:color="auto"/>
                                                <w:bottom w:val="none" w:sz="0" w:space="0" w:color="auto"/>
                                                <w:right w:val="none" w:sz="0" w:space="0" w:color="auto"/>
                                              </w:divBdr>
                                              <w:divsChild>
                                                <w:div w:id="938610201">
                                                  <w:marLeft w:val="0"/>
                                                  <w:marRight w:val="0"/>
                                                  <w:marTop w:val="0"/>
                                                  <w:marBottom w:val="0"/>
                                                  <w:divBdr>
                                                    <w:top w:val="none" w:sz="0" w:space="0" w:color="auto"/>
                                                    <w:left w:val="none" w:sz="0" w:space="0" w:color="auto"/>
                                                    <w:bottom w:val="none" w:sz="0" w:space="0" w:color="auto"/>
                                                    <w:right w:val="none" w:sz="0" w:space="0" w:color="auto"/>
                                                  </w:divBdr>
                                                  <w:divsChild>
                                                    <w:div w:id="995230671">
                                                      <w:marLeft w:val="0"/>
                                                      <w:marRight w:val="0"/>
                                                      <w:marTop w:val="0"/>
                                                      <w:marBottom w:val="0"/>
                                                      <w:divBdr>
                                                        <w:top w:val="none" w:sz="0" w:space="0" w:color="auto"/>
                                                        <w:left w:val="none" w:sz="0" w:space="0" w:color="auto"/>
                                                        <w:bottom w:val="none" w:sz="0" w:space="0" w:color="auto"/>
                                                        <w:right w:val="none" w:sz="0" w:space="0" w:color="auto"/>
                                                      </w:divBdr>
                                                    </w:div>
                                                    <w:div w:id="1958247688">
                                                      <w:marLeft w:val="0"/>
                                                      <w:marRight w:val="0"/>
                                                      <w:marTop w:val="0"/>
                                                      <w:marBottom w:val="0"/>
                                                      <w:divBdr>
                                                        <w:top w:val="none" w:sz="0" w:space="0" w:color="auto"/>
                                                        <w:left w:val="none" w:sz="0" w:space="0" w:color="auto"/>
                                                        <w:bottom w:val="none" w:sz="0" w:space="0" w:color="auto"/>
                                                        <w:right w:val="none" w:sz="0" w:space="0" w:color="auto"/>
                                                      </w:divBdr>
                                                      <w:divsChild>
                                                        <w:div w:id="20563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83304">
                                          <w:marLeft w:val="0"/>
                                          <w:marRight w:val="0"/>
                                          <w:marTop w:val="0"/>
                                          <w:marBottom w:val="0"/>
                                          <w:divBdr>
                                            <w:top w:val="none" w:sz="0" w:space="0" w:color="auto"/>
                                            <w:left w:val="none" w:sz="0" w:space="0" w:color="auto"/>
                                            <w:bottom w:val="none" w:sz="0" w:space="0" w:color="auto"/>
                                            <w:right w:val="none" w:sz="0" w:space="0" w:color="auto"/>
                                          </w:divBdr>
                                          <w:divsChild>
                                            <w:div w:id="1499540289">
                                              <w:marLeft w:val="0"/>
                                              <w:marRight w:val="0"/>
                                              <w:marTop w:val="0"/>
                                              <w:marBottom w:val="0"/>
                                              <w:divBdr>
                                                <w:top w:val="none" w:sz="0" w:space="0" w:color="auto"/>
                                                <w:left w:val="none" w:sz="0" w:space="0" w:color="auto"/>
                                                <w:bottom w:val="none" w:sz="0" w:space="0" w:color="auto"/>
                                                <w:right w:val="none" w:sz="0" w:space="0" w:color="auto"/>
                                              </w:divBdr>
                                              <w:divsChild>
                                                <w:div w:id="20057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59661">
                                  <w:marLeft w:val="0"/>
                                  <w:marRight w:val="0"/>
                                  <w:marTop w:val="0"/>
                                  <w:marBottom w:val="150"/>
                                  <w:divBdr>
                                    <w:top w:val="none" w:sz="0" w:space="0" w:color="auto"/>
                                    <w:left w:val="none" w:sz="0" w:space="0" w:color="auto"/>
                                    <w:bottom w:val="none" w:sz="0" w:space="0" w:color="auto"/>
                                    <w:right w:val="none" w:sz="0" w:space="0" w:color="auto"/>
                                  </w:divBdr>
                                </w:div>
                                <w:div w:id="16424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2510</CharactersWithSpaces>
  <SharedDoc>false</SharedDoc>
  <HLinks>
    <vt:vector size="6" baseType="variant">
      <vt:variant>
        <vt:i4>262162</vt:i4>
      </vt:variant>
      <vt:variant>
        <vt:i4>0</vt:i4>
      </vt:variant>
      <vt:variant>
        <vt:i4>0</vt:i4>
      </vt:variant>
      <vt:variant>
        <vt:i4>5</vt:i4>
      </vt:variant>
      <vt:variant>
        <vt:lpwstr>javascript:CopyCode('ctl00_MTCS_main_ctl13_ctl00_ctl00_code');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2024-05-26T10:58:00Z</dcterms:created>
  <dcterms:modified xsi:type="dcterms:W3CDTF">2024-05-26T10:58:00Z</dcterms:modified>
</cp:coreProperties>
</file>