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718B" w:rsidRPr="00C3718B" w:rsidRDefault="00C3718B" w:rsidP="00C3718B">
      <w:pPr>
        <w:shd w:val="clear" w:color="auto" w:fill="FFFFFF"/>
        <w:spacing w:after="150" w:line="240" w:lineRule="auto"/>
        <w:outlineLvl w:val="0"/>
        <w:rPr>
          <w:rFonts w:ascii="proxima_nova" w:eastAsia="Times New Roman" w:hAnsi="proxima_nova"/>
          <w:color w:val="2D2D2D"/>
          <w:kern w:val="36"/>
          <w:sz w:val="54"/>
          <w:szCs w:val="54"/>
        </w:rPr>
      </w:pPr>
      <w:r w:rsidRPr="00C3718B">
        <w:rPr>
          <w:rFonts w:ascii="proxima_nova" w:eastAsia="Times New Roman" w:hAnsi="proxima_nova"/>
          <w:b/>
          <w:bCs/>
          <w:color w:val="2D2D2D"/>
          <w:kern w:val="36"/>
          <w:sz w:val="45"/>
          <w:szCs w:val="45"/>
        </w:rPr>
        <w:t>Splunk SPL for SQL users</w:t>
      </w:r>
    </w:p>
    <w:p w:rsidR="00C3718B" w:rsidRDefault="00C3718B" w:rsidP="00C3718B">
      <w:pPr>
        <w:shd w:val="clear" w:color="auto" w:fill="FFFFFF"/>
        <w:spacing w:after="150" w:line="360" w:lineRule="atLeast"/>
        <w:rPr>
          <w:rFonts w:ascii="Helvetica" w:eastAsia="Times New Roman" w:hAnsi="Helvetica" w:cs="Helvetica"/>
          <w:color w:val="474444"/>
          <w:sz w:val="21"/>
          <w:szCs w:val="21"/>
        </w:rPr>
      </w:pPr>
      <w:hyperlink r:id="rId7" w:history="1">
        <w:r w:rsidRPr="00F969A9">
          <w:rPr>
            <w:rStyle w:val="Hyperlink"/>
            <w:rFonts w:ascii="Helvetica" w:eastAsia="Times New Roman" w:hAnsi="Helvetica" w:cs="Helvetica"/>
            <w:sz w:val="21"/>
            <w:szCs w:val="21"/>
          </w:rPr>
          <w:t>http://docs.splunk.com/Documentation/Splunk/latest/SearchReference/SQLtoSplunk</w:t>
        </w:r>
      </w:hyperlink>
    </w:p>
    <w:p w:rsidR="00C3718B" w:rsidRPr="00C3718B" w:rsidRDefault="00C3718B" w:rsidP="00C3718B">
      <w:pPr>
        <w:shd w:val="clear" w:color="auto" w:fill="FFFFFF"/>
        <w:spacing w:after="150" w:line="360" w:lineRule="atLeast"/>
        <w:rPr>
          <w:rFonts w:ascii="Helvetica" w:eastAsia="Times New Roman" w:hAnsi="Helvetica" w:cs="Helvetica"/>
          <w:color w:val="474444"/>
          <w:sz w:val="21"/>
          <w:szCs w:val="21"/>
        </w:rPr>
      </w:pPr>
      <w:r w:rsidRPr="00C3718B">
        <w:rPr>
          <w:rFonts w:ascii="Helvetica" w:eastAsia="Times New Roman" w:hAnsi="Helvetica" w:cs="Helvetica"/>
          <w:color w:val="474444"/>
          <w:sz w:val="21"/>
          <w:szCs w:val="21"/>
        </w:rPr>
        <w:t>This is not a perfect mapping between SQL and Splunk Search Processing Language (SPL), but if you are familiar with SQL, this quick comparison might be helpful as a jump-start into using the search commands.</w:t>
      </w:r>
    </w:p>
    <w:p w:rsidR="00C3718B" w:rsidRPr="00C3718B" w:rsidRDefault="00C3718B" w:rsidP="00C3718B">
      <w:pPr>
        <w:shd w:val="clear" w:color="auto" w:fill="FFFFFF"/>
        <w:spacing w:before="300" w:after="150" w:line="240" w:lineRule="auto"/>
        <w:outlineLvl w:val="1"/>
        <w:rPr>
          <w:rFonts w:ascii="proxima_nova" w:eastAsia="Times New Roman" w:hAnsi="proxima_nova"/>
          <w:b/>
          <w:bCs/>
          <w:color w:val="2D2D2D"/>
          <w:sz w:val="45"/>
          <w:szCs w:val="45"/>
        </w:rPr>
      </w:pPr>
      <w:r w:rsidRPr="00C3718B">
        <w:rPr>
          <w:rFonts w:ascii="proxima_nova" w:eastAsia="Times New Roman" w:hAnsi="proxima_nova"/>
          <w:b/>
          <w:bCs/>
          <w:color w:val="2D2D2D"/>
          <w:sz w:val="45"/>
          <w:szCs w:val="45"/>
        </w:rPr>
        <w:t>Concepts</w:t>
      </w:r>
    </w:p>
    <w:p w:rsidR="00C3718B" w:rsidRPr="00C3718B" w:rsidRDefault="00C3718B" w:rsidP="00C3718B">
      <w:pPr>
        <w:shd w:val="clear" w:color="auto" w:fill="FFFFFF"/>
        <w:spacing w:after="150" w:line="360" w:lineRule="atLeast"/>
        <w:rPr>
          <w:rFonts w:ascii="Helvetica" w:eastAsia="Times New Roman" w:hAnsi="Helvetica" w:cs="Helvetica"/>
          <w:color w:val="474444"/>
          <w:sz w:val="21"/>
          <w:szCs w:val="21"/>
        </w:rPr>
      </w:pPr>
      <w:r w:rsidRPr="00C3718B">
        <w:rPr>
          <w:rFonts w:ascii="Helvetica" w:eastAsia="Times New Roman" w:hAnsi="Helvetica" w:cs="Helvetica"/>
          <w:color w:val="474444"/>
          <w:sz w:val="21"/>
          <w:szCs w:val="21"/>
        </w:rPr>
        <w:t>The Splunk platform does not store data in a conventional database. Rather, it stores data in a distributed, non-relational, semi-structured database with an implicit time dimension. Relational databases require that all table columns be defined up-front and they do not automatically scale by just plugging in new hardware. However, there are analogues to many of the concepts in the database world.</w:t>
      </w:r>
    </w:p>
    <w:p w:rsidR="00C3718B" w:rsidRPr="00C3718B" w:rsidRDefault="00C3718B" w:rsidP="00C3718B">
      <w:pPr>
        <w:shd w:val="clear" w:color="auto" w:fill="FFFFFF"/>
        <w:spacing w:after="150" w:line="360" w:lineRule="atLeast"/>
        <w:rPr>
          <w:rFonts w:ascii="Helvetica" w:eastAsia="Times New Roman" w:hAnsi="Helvetica" w:cs="Helvetica"/>
          <w:color w:val="474444"/>
          <w:sz w:val="21"/>
          <w:szCs w:val="21"/>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681"/>
        <w:gridCol w:w="1357"/>
        <w:gridCol w:w="6306"/>
      </w:tblGrid>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300" w:line="240" w:lineRule="auto"/>
              <w:rPr>
                <w:rFonts w:ascii="proxima_nova" w:eastAsia="Times New Roman" w:hAnsi="proxima_nova"/>
                <w:b/>
                <w:bCs/>
                <w:color w:val="FFFFFF"/>
                <w:sz w:val="18"/>
                <w:szCs w:val="18"/>
              </w:rPr>
            </w:pPr>
            <w:r w:rsidRPr="00C3718B">
              <w:rPr>
                <w:rFonts w:ascii="proxima_nova" w:eastAsia="Times New Roman" w:hAnsi="proxima_nova"/>
                <w:b/>
                <w:bCs/>
                <w:color w:val="FFFFFF"/>
                <w:sz w:val="18"/>
                <w:szCs w:val="18"/>
              </w:rPr>
              <w:t>Database Concept</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300" w:line="240" w:lineRule="auto"/>
              <w:rPr>
                <w:rFonts w:ascii="proxima_nova" w:eastAsia="Times New Roman" w:hAnsi="proxima_nova"/>
                <w:b/>
                <w:bCs/>
                <w:color w:val="FFFFFF"/>
                <w:sz w:val="18"/>
                <w:szCs w:val="18"/>
              </w:rPr>
            </w:pPr>
            <w:r w:rsidRPr="00C3718B">
              <w:rPr>
                <w:rFonts w:ascii="proxima_nova" w:eastAsia="Times New Roman" w:hAnsi="proxima_nova"/>
                <w:b/>
                <w:bCs/>
                <w:color w:val="FFFFFF"/>
                <w:sz w:val="18"/>
                <w:szCs w:val="18"/>
              </w:rPr>
              <w:t>Splunk Concept</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300" w:line="240" w:lineRule="auto"/>
              <w:rPr>
                <w:rFonts w:ascii="proxima_nova" w:eastAsia="Times New Roman" w:hAnsi="proxima_nova"/>
                <w:b/>
                <w:bCs/>
                <w:color w:val="FFFFFF"/>
                <w:sz w:val="18"/>
                <w:szCs w:val="18"/>
              </w:rPr>
            </w:pPr>
            <w:r w:rsidRPr="00C3718B">
              <w:rPr>
                <w:rFonts w:ascii="proxima_nova" w:eastAsia="Times New Roman" w:hAnsi="proxima_nova"/>
                <w:b/>
                <w:bCs/>
                <w:color w:val="FFFFFF"/>
                <w:sz w:val="18"/>
                <w:szCs w:val="18"/>
              </w:rPr>
              <w:t>Notes</w:t>
            </w:r>
          </w:p>
        </w:tc>
      </w:tr>
      <w:tr w:rsidR="00C3718B" w:rsidRPr="00C3718B" w:rsidTr="00C3718B">
        <w:trPr>
          <w:tblCellSpacing w:w="0" w:type="dxa"/>
        </w:trPr>
        <w:tc>
          <w:tcPr>
            <w:tcW w:w="7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30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SQL query</w:t>
            </w:r>
          </w:p>
        </w:tc>
        <w:tc>
          <w:tcPr>
            <w:tcW w:w="7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30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Splunk search</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30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A Splunk search retrieves indexed data and can perform transforming and reporting operations. Results from one search can be "piped", or transferred, from command to command, to filter, modify, reorder, and group your results.</w:t>
            </w:r>
          </w:p>
        </w:tc>
      </w:tr>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30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table/view</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30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search results</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30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Search results can be thought of as a database view, a dynamically generated table of rows, with columns.</w:t>
            </w:r>
          </w:p>
        </w:tc>
      </w:tr>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30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index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30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index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30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All values and fields are indexed by Splunk software, so there is no need to manually add, update, drop, or even think about indexing columns. Everything can be quickly retrieved automatically.</w:t>
            </w:r>
          </w:p>
        </w:tc>
      </w:tr>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30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row</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30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result/event</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30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A result in a Splunk search is a list of fields (i.e., column) values, corresponding to a table row. An event is a result that has a timestamp and raw text. Typically an event is a record from a log file, such as:</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 xml:space="preserve">173.26.34.223 - - [01/Jul/2009:12:05:27 -0700] "GET </w:t>
            </w:r>
            <w:r w:rsidRPr="00C3718B">
              <w:rPr>
                <w:rFonts w:ascii="Consolas" w:eastAsia="Times New Roman" w:hAnsi="Consolas" w:cs="Consolas"/>
                <w:color w:val="222222"/>
                <w:sz w:val="19"/>
                <w:szCs w:val="19"/>
                <w:bdr w:val="single" w:sz="6" w:space="1" w:color="DDDDDD" w:frame="1"/>
                <w:shd w:val="clear" w:color="auto" w:fill="F5F5F5"/>
              </w:rPr>
              <w:lastRenderedPageBreak/>
              <w:t>/trade/app?action=logout HTTP/1.1" 200 2953</w:t>
            </w:r>
          </w:p>
        </w:tc>
      </w:tr>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lastRenderedPageBreak/>
              <w:t>column</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field</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Fields are returned dynamically from a search, meaning that one search might return a set of fields, while another search might return another set. After teaching Splunk software how to extract more fields from the raw underlying data, the same search will return more fields that it previously did. Fields are not tied to a datatype.</w:t>
            </w:r>
          </w:p>
        </w:tc>
      </w:tr>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database/schema</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index/app</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A Splunk index is a collection of data, somewhat like a database has a collection of tables. Domain knowledge of that data, how to extract it, what reports to run, etc, are stored in a Splunk application.</w:t>
            </w:r>
          </w:p>
        </w:tc>
      </w:tr>
    </w:tbl>
    <w:p w:rsidR="00C3718B" w:rsidRPr="00C3718B" w:rsidRDefault="00C3718B" w:rsidP="00C3718B">
      <w:pPr>
        <w:shd w:val="clear" w:color="auto" w:fill="FFFFFF"/>
        <w:spacing w:before="300" w:after="150" w:line="240" w:lineRule="auto"/>
        <w:outlineLvl w:val="1"/>
        <w:rPr>
          <w:rFonts w:ascii="proxima_nova" w:eastAsia="Times New Roman" w:hAnsi="proxima_nova"/>
          <w:b/>
          <w:bCs/>
          <w:color w:val="2D2D2D"/>
          <w:sz w:val="45"/>
          <w:szCs w:val="45"/>
        </w:rPr>
      </w:pPr>
      <w:r w:rsidRPr="00C3718B">
        <w:rPr>
          <w:rFonts w:ascii="proxima_nova" w:eastAsia="Times New Roman" w:hAnsi="proxima_nova"/>
          <w:b/>
          <w:bCs/>
          <w:color w:val="2D2D2D"/>
          <w:sz w:val="45"/>
          <w:szCs w:val="45"/>
        </w:rPr>
        <w:t>From SQL to Splunk SPL</w:t>
      </w:r>
    </w:p>
    <w:p w:rsidR="00C3718B" w:rsidRPr="00C3718B" w:rsidRDefault="00C3718B" w:rsidP="00C3718B">
      <w:pPr>
        <w:shd w:val="clear" w:color="auto" w:fill="FFFFFF"/>
        <w:spacing w:after="150" w:line="360" w:lineRule="atLeast"/>
        <w:rPr>
          <w:rFonts w:ascii="Helvetica" w:eastAsia="Times New Roman" w:hAnsi="Helvetica" w:cs="Helvetica"/>
          <w:color w:val="474444"/>
          <w:sz w:val="21"/>
          <w:szCs w:val="21"/>
        </w:rPr>
      </w:pPr>
      <w:r w:rsidRPr="00C3718B">
        <w:rPr>
          <w:rFonts w:ascii="Helvetica" w:eastAsia="Times New Roman" w:hAnsi="Helvetica" w:cs="Helvetica"/>
          <w:color w:val="474444"/>
          <w:sz w:val="21"/>
          <w:szCs w:val="21"/>
        </w:rPr>
        <w:t>The examples below use the value of the Splunk field "source" as a proxy for "table". In Splunk software, "source" is the name of the file, stream, or other input from which a particular piece of data originates, for example </w:t>
      </w:r>
      <w:r w:rsidRPr="00C3718B">
        <w:rPr>
          <w:rFonts w:ascii="Consolas" w:eastAsia="Times New Roman" w:hAnsi="Consolas" w:cs="Consolas"/>
          <w:color w:val="222222"/>
          <w:sz w:val="19"/>
          <w:szCs w:val="19"/>
          <w:bdr w:val="single" w:sz="6" w:space="1" w:color="DDDDDD" w:frame="1"/>
          <w:shd w:val="clear" w:color="auto" w:fill="F5F5F5"/>
        </w:rPr>
        <w:t>/var/log/messages</w:t>
      </w:r>
      <w:r w:rsidRPr="00C3718B">
        <w:rPr>
          <w:rFonts w:ascii="Helvetica" w:eastAsia="Times New Roman" w:hAnsi="Helvetica" w:cs="Helvetica"/>
          <w:color w:val="474444"/>
          <w:sz w:val="21"/>
          <w:szCs w:val="21"/>
        </w:rPr>
        <w:t>or </w:t>
      </w:r>
      <w:r w:rsidRPr="00C3718B">
        <w:rPr>
          <w:rFonts w:ascii="Consolas" w:eastAsia="Times New Roman" w:hAnsi="Consolas" w:cs="Consolas"/>
          <w:color w:val="222222"/>
          <w:sz w:val="19"/>
          <w:szCs w:val="19"/>
          <w:bdr w:val="single" w:sz="6" w:space="1" w:color="DDDDDD" w:frame="1"/>
          <w:shd w:val="clear" w:color="auto" w:fill="F5F5F5"/>
        </w:rPr>
        <w:t>UDP:514</w:t>
      </w:r>
      <w:r w:rsidRPr="00C3718B">
        <w:rPr>
          <w:rFonts w:ascii="Helvetica" w:eastAsia="Times New Roman" w:hAnsi="Helvetica" w:cs="Helvetica"/>
          <w:color w:val="474444"/>
          <w:sz w:val="21"/>
          <w:szCs w:val="21"/>
        </w:rPr>
        <w:t>.</w:t>
      </w:r>
    </w:p>
    <w:p w:rsidR="00C3718B" w:rsidRPr="00C3718B" w:rsidRDefault="00C3718B" w:rsidP="00C3718B">
      <w:pPr>
        <w:shd w:val="clear" w:color="auto" w:fill="FFFFFF"/>
        <w:spacing w:after="150" w:line="360" w:lineRule="atLeast"/>
        <w:rPr>
          <w:rFonts w:ascii="Helvetica" w:eastAsia="Times New Roman" w:hAnsi="Helvetica" w:cs="Helvetica"/>
          <w:color w:val="474444"/>
          <w:sz w:val="21"/>
          <w:szCs w:val="21"/>
        </w:rPr>
      </w:pPr>
      <w:r w:rsidRPr="00C3718B">
        <w:rPr>
          <w:rFonts w:ascii="Helvetica" w:eastAsia="Times New Roman" w:hAnsi="Helvetica" w:cs="Helvetica"/>
          <w:color w:val="474444"/>
          <w:sz w:val="21"/>
          <w:szCs w:val="21"/>
        </w:rPr>
        <w:t>When translating from any language to another, often the translation is longer because of idioms in the original language. Some of the Splunk search examples shown below could be more concise, but for parallelism and clarity, the table and field names are kept the same from the sql. Also, searches rarely need the FIELDS command to filter out columns as the user interface provides a more convenient method; and you never have to use "AND" in boolean searches, as they are implied between terms.</w:t>
      </w:r>
    </w:p>
    <w:p w:rsidR="00C3718B" w:rsidRPr="00C3718B" w:rsidRDefault="00C3718B" w:rsidP="00C3718B">
      <w:pPr>
        <w:shd w:val="clear" w:color="auto" w:fill="FFFFFF"/>
        <w:spacing w:after="150" w:line="360" w:lineRule="atLeast"/>
        <w:rPr>
          <w:rFonts w:ascii="Helvetica" w:eastAsia="Times New Roman" w:hAnsi="Helvetica" w:cs="Helvetica"/>
          <w:color w:val="474444"/>
          <w:sz w:val="21"/>
          <w:szCs w:val="21"/>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739"/>
        <w:gridCol w:w="3997"/>
        <w:gridCol w:w="3608"/>
      </w:tblGrid>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300" w:line="240" w:lineRule="auto"/>
              <w:rPr>
                <w:rFonts w:ascii="proxima_nova" w:eastAsia="Times New Roman" w:hAnsi="proxima_nova"/>
                <w:b/>
                <w:bCs/>
                <w:color w:val="FFFFFF"/>
                <w:sz w:val="18"/>
                <w:szCs w:val="18"/>
              </w:rPr>
            </w:pPr>
            <w:r w:rsidRPr="00C3718B">
              <w:rPr>
                <w:rFonts w:ascii="proxima_nova" w:eastAsia="Times New Roman" w:hAnsi="proxima_nova"/>
                <w:b/>
                <w:bCs/>
                <w:color w:val="FFFFFF"/>
                <w:sz w:val="18"/>
                <w:szCs w:val="18"/>
              </w:rPr>
              <w:t>SQL command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300" w:line="240" w:lineRule="auto"/>
              <w:rPr>
                <w:rFonts w:ascii="proxima_nova" w:eastAsia="Times New Roman" w:hAnsi="proxima_nova"/>
                <w:b/>
                <w:bCs/>
                <w:color w:val="FFFFFF"/>
                <w:sz w:val="18"/>
                <w:szCs w:val="18"/>
              </w:rPr>
            </w:pPr>
            <w:r w:rsidRPr="00C3718B">
              <w:rPr>
                <w:rFonts w:ascii="proxima_nova" w:eastAsia="Times New Roman" w:hAnsi="proxima_nova"/>
                <w:b/>
                <w:bCs/>
                <w:color w:val="FFFFFF"/>
                <w:sz w:val="18"/>
                <w:szCs w:val="18"/>
              </w:rPr>
              <w:t>SQL example</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300" w:line="240" w:lineRule="auto"/>
              <w:rPr>
                <w:rFonts w:ascii="proxima_nova" w:eastAsia="Times New Roman" w:hAnsi="proxima_nova"/>
                <w:b/>
                <w:bCs/>
                <w:color w:val="FFFFFF"/>
                <w:sz w:val="18"/>
                <w:szCs w:val="18"/>
              </w:rPr>
            </w:pPr>
            <w:r w:rsidRPr="00C3718B">
              <w:rPr>
                <w:rFonts w:ascii="proxima_nova" w:eastAsia="Times New Roman" w:hAnsi="proxima_nova"/>
                <w:b/>
                <w:bCs/>
                <w:color w:val="FFFFFF"/>
                <w:sz w:val="18"/>
                <w:szCs w:val="18"/>
              </w:rPr>
              <w:t>Splunk Enterprise example</w:t>
            </w:r>
          </w:p>
        </w:tc>
      </w:tr>
      <w:tr w:rsidR="00C3718B" w:rsidRPr="00C3718B" w:rsidTr="00C3718B">
        <w:trPr>
          <w:tblCellSpacing w:w="0" w:type="dxa"/>
        </w:trPr>
        <w:tc>
          <w:tcPr>
            <w:tcW w:w="100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30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SELECT *</w:t>
            </w:r>
          </w:p>
        </w:tc>
        <w:tc>
          <w:tcPr>
            <w:tcW w:w="200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30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SELECT *</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FROM mytable</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source=mytable</w:t>
            </w:r>
          </w:p>
        </w:tc>
      </w:tr>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WHERE</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SELECT *</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FROM mytable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WHERE mycolumn=5</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source=mytable mycolumn=5</w:t>
            </w:r>
          </w:p>
        </w:tc>
      </w:tr>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SELECT</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SELECT mycolumn1, mycolumn2</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FROM mytable</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source=mytable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 FIELDS mycolumn1, mycolumn2</w:t>
            </w:r>
          </w:p>
        </w:tc>
      </w:tr>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AND/OR</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SELECT *</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FROM mytable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WHERE (mycolumn1="true" OR mycolumn2="red") AND mycolumn3="blue"</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source=mytable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AND (mycolumn1="true" OR mycolumn2="red")</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AND mycolumn3="blue"</w:t>
            </w:r>
          </w:p>
        </w:tc>
      </w:tr>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AS (alias)</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SELECT mycolumn AS column_alias</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FROM mytable</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source=mytable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 RENAME mycolumn as column_alias</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 FIELDS column_alias</w:t>
            </w:r>
          </w:p>
        </w:tc>
      </w:tr>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BETWEEN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SELECT *</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FROM mytable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WHERE mycolumn</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BETWEEN 1 AND 5</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source=mytable mycolumn&gt;=1 mycolumn&lt;=5</w:t>
            </w:r>
          </w:p>
        </w:tc>
      </w:tr>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GROUP BY</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SELECT mycolumn, avg(mycolumn)</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FROM mytable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WHERE mycolumn=value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GROUP BY mycolumn</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source=mytable mycolumn=value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 STATS avg(mycolumn) BY mycolumn</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 FIELDS mycolumn, avg(mycolumn)</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Helvetica" w:eastAsia="Times New Roman" w:hAnsi="Helvetica" w:cs="Helvetica"/>
                <w:color w:val="474444"/>
                <w:sz w:val="21"/>
                <w:szCs w:val="21"/>
              </w:rPr>
              <w:t>Several commands use a </w:t>
            </w:r>
            <w:r w:rsidRPr="00C3718B">
              <w:rPr>
                <w:rFonts w:ascii="Consolas" w:eastAsia="Times New Roman" w:hAnsi="Consolas" w:cs="Consolas"/>
                <w:color w:val="222222"/>
                <w:sz w:val="19"/>
                <w:szCs w:val="19"/>
                <w:bdr w:val="single" w:sz="6" w:space="1" w:color="DDDDDD" w:frame="1"/>
                <w:shd w:val="clear" w:color="auto" w:fill="F5F5F5"/>
              </w:rPr>
              <w:t>by-clause</w:t>
            </w:r>
            <w:r w:rsidRPr="00C3718B">
              <w:rPr>
                <w:rFonts w:ascii="Helvetica" w:eastAsia="Times New Roman" w:hAnsi="Helvetica" w:cs="Helvetica"/>
                <w:color w:val="474444"/>
                <w:sz w:val="21"/>
                <w:szCs w:val="21"/>
              </w:rPr>
              <w:t> to group information, including </w:t>
            </w:r>
            <w:hyperlink r:id="rId8" w:history="1">
              <w:r w:rsidRPr="00C3718B">
                <w:rPr>
                  <w:rFonts w:ascii="Helvetica" w:eastAsia="Times New Roman" w:hAnsi="Helvetica" w:cs="Helvetica"/>
                  <w:color w:val="04ACE3"/>
                  <w:sz w:val="21"/>
                  <w:szCs w:val="21"/>
                </w:rPr>
                <w:t>chart</w:t>
              </w:r>
            </w:hyperlink>
            <w:r w:rsidRPr="00C3718B">
              <w:rPr>
                <w:rFonts w:ascii="Helvetica" w:eastAsia="Times New Roman" w:hAnsi="Helvetica" w:cs="Helvetica"/>
                <w:color w:val="474444"/>
                <w:sz w:val="21"/>
                <w:szCs w:val="21"/>
              </w:rPr>
              <w:t>, </w:t>
            </w:r>
            <w:hyperlink r:id="rId9" w:history="1">
              <w:r w:rsidRPr="00C3718B">
                <w:rPr>
                  <w:rFonts w:ascii="Helvetica" w:eastAsia="Times New Roman" w:hAnsi="Helvetica" w:cs="Helvetica"/>
                  <w:color w:val="04ACE3"/>
                  <w:sz w:val="21"/>
                  <w:szCs w:val="21"/>
                </w:rPr>
                <w:t>rare</w:t>
              </w:r>
            </w:hyperlink>
            <w:r w:rsidRPr="00C3718B">
              <w:rPr>
                <w:rFonts w:ascii="Helvetica" w:eastAsia="Times New Roman" w:hAnsi="Helvetica" w:cs="Helvetica"/>
                <w:color w:val="474444"/>
                <w:sz w:val="21"/>
                <w:szCs w:val="21"/>
              </w:rPr>
              <w:t>, </w:t>
            </w:r>
            <w:hyperlink r:id="rId10" w:history="1">
              <w:r w:rsidRPr="00C3718B">
                <w:rPr>
                  <w:rFonts w:ascii="Helvetica" w:eastAsia="Times New Roman" w:hAnsi="Helvetica" w:cs="Helvetica"/>
                  <w:color w:val="04ACE3"/>
                  <w:sz w:val="21"/>
                  <w:szCs w:val="21"/>
                </w:rPr>
                <w:t>sort</w:t>
              </w:r>
            </w:hyperlink>
            <w:r w:rsidRPr="00C3718B">
              <w:rPr>
                <w:rFonts w:ascii="Helvetica" w:eastAsia="Times New Roman" w:hAnsi="Helvetica" w:cs="Helvetica"/>
                <w:color w:val="474444"/>
                <w:sz w:val="21"/>
                <w:szCs w:val="21"/>
              </w:rPr>
              <w:t>,</w:t>
            </w:r>
            <w:hyperlink r:id="rId11" w:history="1">
              <w:r w:rsidRPr="00C3718B">
                <w:rPr>
                  <w:rFonts w:ascii="Helvetica" w:eastAsia="Times New Roman" w:hAnsi="Helvetica" w:cs="Helvetica"/>
                  <w:color w:val="04ACE3"/>
                  <w:sz w:val="21"/>
                  <w:szCs w:val="21"/>
                </w:rPr>
                <w:t>stats</w:t>
              </w:r>
            </w:hyperlink>
            <w:r w:rsidRPr="00C3718B">
              <w:rPr>
                <w:rFonts w:ascii="Helvetica" w:eastAsia="Times New Roman" w:hAnsi="Helvetica" w:cs="Helvetica"/>
                <w:color w:val="474444"/>
                <w:sz w:val="21"/>
                <w:szCs w:val="21"/>
              </w:rPr>
              <w:t>, and </w:t>
            </w:r>
            <w:hyperlink r:id="rId12" w:history="1">
              <w:r w:rsidRPr="00C3718B">
                <w:rPr>
                  <w:rFonts w:ascii="Helvetica" w:eastAsia="Times New Roman" w:hAnsi="Helvetica" w:cs="Helvetica"/>
                  <w:color w:val="04ACE3"/>
                  <w:sz w:val="21"/>
                  <w:szCs w:val="21"/>
                </w:rPr>
                <w:t>timechart</w:t>
              </w:r>
            </w:hyperlink>
            <w:r w:rsidRPr="00C3718B">
              <w:rPr>
                <w:rFonts w:ascii="Helvetica" w:eastAsia="Times New Roman" w:hAnsi="Helvetica" w:cs="Helvetica"/>
                <w:color w:val="474444"/>
                <w:sz w:val="21"/>
                <w:szCs w:val="21"/>
              </w:rPr>
              <w:t>.</w:t>
            </w:r>
          </w:p>
        </w:tc>
      </w:tr>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HAVING</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SELECT mycolumn, avg(mycolumn)</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FROM mytable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WHERE mycolumn=value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GROUP BY mycolumn</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HAVING avg(mycolumn)=value</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source=mytable mycolumn=value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 STATS avg(mycolumn) BY mycolumn</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 SEARCH avg(mycolumn)=value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 FIELDS mycolumn, avg(mycolumn)</w:t>
            </w:r>
          </w:p>
        </w:tc>
      </w:tr>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LIKE</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SELECT *</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FROM mytable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WHERE mycolumn LIKE "%some text%"</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source=mytable mycolumn="*some text*"</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Helvetica" w:eastAsia="Times New Roman" w:hAnsi="Helvetica" w:cs="Helvetica"/>
                <w:b/>
                <w:bCs/>
                <w:color w:val="474444"/>
                <w:sz w:val="21"/>
                <w:szCs w:val="21"/>
              </w:rPr>
              <w:t>Note:</w:t>
            </w:r>
            <w:r w:rsidRPr="00C3718B">
              <w:rPr>
                <w:rFonts w:ascii="Helvetica" w:eastAsia="Times New Roman" w:hAnsi="Helvetica" w:cs="Helvetica"/>
                <w:color w:val="474444"/>
                <w:sz w:val="21"/>
                <w:szCs w:val="21"/>
              </w:rPr>
              <w:t> The most common search in Splunk SPL is nearly impossible in SQL: to search all fields for a substring. The following search returns all rows that contain "some text" anywhere: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source=mytable "some text"</w:t>
            </w:r>
          </w:p>
        </w:tc>
      </w:tr>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ORDER BY</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SELECT *</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FROM mytable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ORDER BY mycolumn desc</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source=mytable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 SORT -mycolumn</w:t>
            </w:r>
          </w:p>
        </w:tc>
      </w:tr>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SELECT DISTINCT</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SELECT DISTINCT mycolumn1, mycolumn2</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FROM mytable</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source=mytable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 DEDUP mycolumn1</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 FIELDS mycolumn1, mycolumn2</w:t>
            </w:r>
          </w:p>
        </w:tc>
      </w:tr>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SELECT TOP</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SELECT TOP 5 mycolumn1, mycolumn2</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FROM mytable</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source=mytable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 TOP mycolumn1, mycolumn2</w:t>
            </w:r>
          </w:p>
        </w:tc>
      </w:tr>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INNER JOIN</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SELECT *</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FROM mytable1</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INNER JOIN mytable2</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ON mytable1.mycolumn = mytable2.mycolumn</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source=mytable1</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 JOIN type=inner mycolumn [ SEARCH source=mytable2 ]</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Helvetica" w:eastAsia="Times New Roman" w:hAnsi="Helvetica" w:cs="Helvetica"/>
                <w:b/>
                <w:bCs/>
                <w:color w:val="474444"/>
                <w:sz w:val="21"/>
                <w:szCs w:val="21"/>
              </w:rPr>
              <w:t>Note:</w:t>
            </w:r>
            <w:r w:rsidRPr="00C3718B">
              <w:rPr>
                <w:rFonts w:ascii="Helvetica" w:eastAsia="Times New Roman" w:hAnsi="Helvetica" w:cs="Helvetica"/>
                <w:color w:val="474444"/>
                <w:sz w:val="21"/>
                <w:szCs w:val="21"/>
              </w:rPr>
              <w:t> There are two other methods to do a join:</w:t>
            </w:r>
          </w:p>
          <w:p w:rsidR="00C3718B" w:rsidRPr="00C3718B" w:rsidRDefault="00C3718B" w:rsidP="00C3718B">
            <w:pPr>
              <w:numPr>
                <w:ilvl w:val="0"/>
                <w:numId w:val="1"/>
              </w:numPr>
              <w:spacing w:before="100" w:beforeAutospacing="1" w:after="24" w:line="360" w:lineRule="atLeast"/>
              <w:ind w:left="384"/>
              <w:rPr>
                <w:rFonts w:ascii="proxima_nova" w:eastAsia="Times New Roman" w:hAnsi="proxima_nova"/>
                <w:color w:val="525252"/>
                <w:sz w:val="21"/>
                <w:szCs w:val="21"/>
              </w:rPr>
            </w:pPr>
            <w:r w:rsidRPr="00C3718B">
              <w:rPr>
                <w:rFonts w:ascii="proxima_nova" w:eastAsia="Times New Roman" w:hAnsi="proxima_nova"/>
                <w:color w:val="525252"/>
                <w:sz w:val="21"/>
                <w:szCs w:val="21"/>
              </w:rPr>
              <w:t> Use the </w:t>
            </w:r>
            <w:r w:rsidRPr="00C3718B">
              <w:rPr>
                <w:rFonts w:ascii="Consolas" w:eastAsia="Times New Roman" w:hAnsi="Consolas" w:cs="Consolas"/>
                <w:color w:val="222222"/>
                <w:sz w:val="19"/>
                <w:szCs w:val="19"/>
                <w:bdr w:val="single" w:sz="6" w:space="1" w:color="DDDDDD" w:frame="1"/>
                <w:shd w:val="clear" w:color="auto" w:fill="F5F5F5"/>
              </w:rPr>
              <w:t>lookup</w:t>
            </w:r>
            <w:r w:rsidRPr="00C3718B">
              <w:rPr>
                <w:rFonts w:ascii="proxima_nova" w:eastAsia="Times New Roman" w:hAnsi="proxima_nova"/>
                <w:color w:val="525252"/>
                <w:sz w:val="21"/>
                <w:szCs w:val="21"/>
              </w:rPr>
              <w:t> command to add fields from an external table: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 | LOOKUP myvaluelookup mycolumn OUTPUT myoutputcolumn</w:t>
            </w:r>
          </w:p>
          <w:p w:rsidR="00C3718B" w:rsidRPr="00C3718B" w:rsidRDefault="00C3718B" w:rsidP="00C3718B">
            <w:pPr>
              <w:numPr>
                <w:ilvl w:val="0"/>
                <w:numId w:val="2"/>
              </w:numPr>
              <w:spacing w:before="100" w:beforeAutospacing="1" w:after="24" w:line="360" w:lineRule="atLeast"/>
              <w:ind w:left="384"/>
              <w:rPr>
                <w:rFonts w:ascii="proxima_nova" w:eastAsia="Times New Roman" w:hAnsi="proxima_nova"/>
                <w:color w:val="525252"/>
                <w:sz w:val="21"/>
                <w:szCs w:val="21"/>
              </w:rPr>
            </w:pPr>
            <w:r w:rsidRPr="00C3718B">
              <w:rPr>
                <w:rFonts w:ascii="proxima_nova" w:eastAsia="Times New Roman" w:hAnsi="proxima_nova"/>
                <w:color w:val="525252"/>
                <w:sz w:val="21"/>
                <w:szCs w:val="21"/>
              </w:rPr>
              <w:t> Use a subsearch:</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source=mytable1 [</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SEARCH source=mytable2 mycolumn2=myvalue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 FIELDS mycolumn2</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w:t>
            </w:r>
          </w:p>
        </w:tc>
      </w:tr>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LEFT (OUTER) JOIN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SELECT *</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FROM mytable1</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LEFT JOIN mytable2</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ON mytable1.mycolumn=mytable2.mycolumn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source=mytable1</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 JOIN type=left mycolumn [ SEARCH source=mytable2 ]</w:t>
            </w:r>
          </w:p>
        </w:tc>
      </w:tr>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SELECT INTO</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Consolas" w:eastAsia="Times New Roman" w:hAnsi="Consolas" w:cs="Consolas"/>
                <w:color w:val="222222"/>
                <w:sz w:val="19"/>
                <w:szCs w:val="19"/>
                <w:bdr w:val="single" w:sz="6" w:space="1" w:color="DDDDDD" w:frame="1"/>
                <w:shd w:val="clear" w:color="auto" w:fill="F5F5F5"/>
              </w:rPr>
            </w:pPr>
            <w:r w:rsidRPr="00C3718B">
              <w:rPr>
                <w:rFonts w:ascii="Consolas" w:eastAsia="Times New Roman" w:hAnsi="Consolas" w:cs="Consolas"/>
                <w:color w:val="222222"/>
                <w:sz w:val="19"/>
                <w:szCs w:val="19"/>
                <w:bdr w:val="single" w:sz="6" w:space="1" w:color="DDDDDD" w:frame="1"/>
                <w:shd w:val="clear" w:color="auto" w:fill="F5F5F5"/>
              </w:rPr>
              <w:t>SELECT *</w:t>
            </w:r>
          </w:p>
          <w:p w:rsidR="00C3718B" w:rsidRPr="00C3718B" w:rsidRDefault="00C3718B" w:rsidP="00C3718B">
            <w:pPr>
              <w:spacing w:after="150" w:line="360" w:lineRule="atLeast"/>
              <w:rPr>
                <w:rFonts w:ascii="Helvetica" w:eastAsia="Times New Roman" w:hAnsi="Helvetica" w:cs="Helvetica"/>
                <w:color w:val="474444"/>
                <w:sz w:val="24"/>
                <w:szCs w:val="24"/>
              </w:rPr>
            </w:pPr>
            <w:r w:rsidRPr="00C3718B">
              <w:rPr>
                <w:rFonts w:ascii="Helvetica" w:eastAsia="Times New Roman" w:hAnsi="Helvetica" w:cs="Helvetica"/>
                <w:color w:val="474444"/>
                <w:sz w:val="19"/>
                <w:szCs w:val="19"/>
                <w:bdr w:val="single" w:sz="6" w:space="1" w:color="DDDDDD" w:frame="1"/>
                <w:shd w:val="clear" w:color="auto" w:fill="F5F5F5"/>
              </w:rPr>
              <w:t>INTO new_mytable IN mydb2</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FROM old_mytable</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Consolas" w:eastAsia="Times New Roman" w:hAnsi="Consolas" w:cs="Consolas"/>
                <w:color w:val="222222"/>
                <w:sz w:val="19"/>
                <w:szCs w:val="19"/>
                <w:bdr w:val="single" w:sz="6" w:space="1" w:color="DDDDDD" w:frame="1"/>
                <w:shd w:val="clear" w:color="auto" w:fill="F5F5F5"/>
              </w:rPr>
            </w:pPr>
            <w:r w:rsidRPr="00C3718B">
              <w:rPr>
                <w:rFonts w:ascii="Consolas" w:eastAsia="Times New Roman" w:hAnsi="Consolas" w:cs="Consolas"/>
                <w:color w:val="222222"/>
                <w:sz w:val="19"/>
                <w:szCs w:val="19"/>
                <w:bdr w:val="single" w:sz="6" w:space="1" w:color="DDDDDD" w:frame="1"/>
                <w:shd w:val="clear" w:color="auto" w:fill="F5F5F5"/>
              </w:rPr>
              <w:t>source=old_mytable</w:t>
            </w:r>
          </w:p>
          <w:p w:rsidR="00C3718B" w:rsidRPr="00C3718B" w:rsidRDefault="00C3718B" w:rsidP="00C3718B">
            <w:pPr>
              <w:spacing w:after="150" w:line="360" w:lineRule="atLeast"/>
              <w:rPr>
                <w:rFonts w:ascii="Helvetica" w:eastAsia="Times New Roman" w:hAnsi="Helvetica" w:cs="Helvetica"/>
                <w:color w:val="474444"/>
                <w:sz w:val="24"/>
                <w:szCs w:val="24"/>
              </w:rPr>
            </w:pPr>
            <w:r w:rsidRPr="00C3718B">
              <w:rPr>
                <w:rFonts w:ascii="Helvetica" w:eastAsia="Times New Roman" w:hAnsi="Helvetica" w:cs="Helvetica"/>
                <w:color w:val="474444"/>
                <w:sz w:val="19"/>
                <w:szCs w:val="19"/>
                <w:bdr w:val="single" w:sz="6" w:space="1" w:color="DDDDDD" w:frame="1"/>
                <w:shd w:val="clear" w:color="auto" w:fill="F5F5F5"/>
              </w:rPr>
              <w:t>| EVAL source=new_mytable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 COLLECT index=mydb2</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Helvetica" w:eastAsia="Times New Roman" w:hAnsi="Helvetica" w:cs="Helvetica"/>
                <w:b/>
                <w:bCs/>
                <w:color w:val="474444"/>
                <w:sz w:val="21"/>
                <w:szCs w:val="21"/>
              </w:rPr>
              <w:t>Note:</w:t>
            </w:r>
            <w:r w:rsidRPr="00C3718B">
              <w:rPr>
                <w:rFonts w:ascii="Helvetica" w:eastAsia="Times New Roman" w:hAnsi="Helvetica" w:cs="Helvetica"/>
                <w:color w:val="474444"/>
                <w:sz w:val="21"/>
                <w:szCs w:val="21"/>
              </w:rPr>
              <w:t> COLLECT is typically used to store expensively calculated fields back into Splunk Enterprise so that future access is much faster. This current example is atypical but shown for comparison to the SQL command. The source will be renamed orig_source</w:t>
            </w:r>
          </w:p>
        </w:tc>
      </w:tr>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TRUNCATE TABLE</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TRUNCATE TABLE mytable</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source=mytable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 DELETE</w:t>
            </w:r>
          </w:p>
        </w:tc>
      </w:tr>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INSERT INTO</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INSERT INTO mytable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VALUES (value1, value2, value3,....)</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b/>
                <w:bCs/>
                <w:color w:val="525252"/>
                <w:sz w:val="21"/>
                <w:szCs w:val="21"/>
              </w:rPr>
              <w:t>Note:</w:t>
            </w:r>
            <w:r w:rsidRPr="00C3718B">
              <w:rPr>
                <w:rFonts w:ascii="proxima_nova" w:eastAsia="Times New Roman" w:hAnsi="proxima_nova"/>
                <w:color w:val="525252"/>
                <w:sz w:val="21"/>
                <w:szCs w:val="21"/>
              </w:rPr>
              <w:t> see SELECT INTO. Individual records are not added via the search language, but can be added via the API if need be.</w:t>
            </w:r>
          </w:p>
        </w:tc>
      </w:tr>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UNION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Consolas" w:eastAsia="Times New Roman" w:hAnsi="Consolas" w:cs="Consolas"/>
                <w:color w:val="222222"/>
                <w:sz w:val="19"/>
                <w:szCs w:val="19"/>
                <w:bdr w:val="single" w:sz="6" w:space="1" w:color="DDDDDD" w:frame="1"/>
                <w:shd w:val="clear" w:color="auto" w:fill="F5F5F5"/>
              </w:rPr>
            </w:pPr>
            <w:r w:rsidRPr="00C3718B">
              <w:rPr>
                <w:rFonts w:ascii="Consolas" w:eastAsia="Times New Roman" w:hAnsi="Consolas" w:cs="Consolas"/>
                <w:color w:val="222222"/>
                <w:sz w:val="19"/>
                <w:szCs w:val="19"/>
                <w:bdr w:val="single" w:sz="6" w:space="1" w:color="DDDDDD" w:frame="1"/>
                <w:shd w:val="clear" w:color="auto" w:fill="F5F5F5"/>
              </w:rPr>
              <w:t>SELECT mycolumn</w:t>
            </w:r>
          </w:p>
          <w:p w:rsidR="00C3718B" w:rsidRPr="00C3718B" w:rsidRDefault="00C3718B" w:rsidP="00C3718B">
            <w:pPr>
              <w:spacing w:after="150" w:line="360" w:lineRule="atLeast"/>
              <w:rPr>
                <w:rFonts w:ascii="Helvetica" w:eastAsia="Times New Roman" w:hAnsi="Helvetica" w:cs="Helvetica"/>
                <w:color w:val="474444"/>
                <w:sz w:val="24"/>
                <w:szCs w:val="24"/>
              </w:rPr>
            </w:pPr>
            <w:r w:rsidRPr="00C3718B">
              <w:rPr>
                <w:rFonts w:ascii="Helvetica" w:eastAsia="Times New Roman" w:hAnsi="Helvetica" w:cs="Helvetica"/>
                <w:color w:val="474444"/>
                <w:sz w:val="19"/>
                <w:szCs w:val="19"/>
                <w:bdr w:val="single" w:sz="6" w:space="1" w:color="DDDDDD" w:frame="1"/>
                <w:shd w:val="clear" w:color="auto" w:fill="F5F5F5"/>
              </w:rPr>
              <w:t>FROM mytable1</w:t>
            </w:r>
          </w:p>
          <w:p w:rsidR="00C3718B" w:rsidRPr="00C3718B" w:rsidRDefault="00C3718B" w:rsidP="00C3718B">
            <w:pPr>
              <w:spacing w:after="150" w:line="360" w:lineRule="atLeast"/>
              <w:rPr>
                <w:rFonts w:ascii="Helvetica" w:eastAsia="Times New Roman" w:hAnsi="Helvetica" w:cs="Helvetica"/>
                <w:color w:val="474444"/>
                <w:sz w:val="19"/>
                <w:szCs w:val="19"/>
                <w:bdr w:val="single" w:sz="6" w:space="1" w:color="DDDDDD" w:frame="1"/>
                <w:shd w:val="clear" w:color="auto" w:fill="F5F5F5"/>
              </w:rPr>
            </w:pPr>
            <w:r w:rsidRPr="00C3718B">
              <w:rPr>
                <w:rFonts w:ascii="Helvetica" w:eastAsia="Times New Roman" w:hAnsi="Helvetica" w:cs="Helvetica"/>
                <w:color w:val="474444"/>
                <w:sz w:val="19"/>
                <w:szCs w:val="19"/>
                <w:bdr w:val="single" w:sz="6" w:space="1" w:color="DDDDDD" w:frame="1"/>
                <w:shd w:val="clear" w:color="auto" w:fill="F5F5F5"/>
              </w:rPr>
              <w:t>UNION</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SELECT mycolumn FROM mytable2</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Consolas" w:eastAsia="Times New Roman" w:hAnsi="Consolas" w:cs="Consolas"/>
                <w:color w:val="222222"/>
                <w:sz w:val="19"/>
                <w:szCs w:val="19"/>
                <w:bdr w:val="single" w:sz="6" w:space="1" w:color="DDDDDD" w:frame="1"/>
                <w:shd w:val="clear" w:color="auto" w:fill="F5F5F5"/>
              </w:rPr>
            </w:pPr>
            <w:r w:rsidRPr="00C3718B">
              <w:rPr>
                <w:rFonts w:ascii="Consolas" w:eastAsia="Times New Roman" w:hAnsi="Consolas" w:cs="Consolas"/>
                <w:color w:val="222222"/>
                <w:sz w:val="19"/>
                <w:szCs w:val="19"/>
                <w:bdr w:val="single" w:sz="6" w:space="1" w:color="DDDDDD" w:frame="1"/>
                <w:shd w:val="clear" w:color="auto" w:fill="F5F5F5"/>
              </w:rPr>
              <w:t>source=mytable1</w:t>
            </w:r>
          </w:p>
          <w:p w:rsidR="00C3718B" w:rsidRPr="00C3718B" w:rsidRDefault="00C3718B" w:rsidP="00C3718B">
            <w:pPr>
              <w:spacing w:after="150" w:line="360" w:lineRule="atLeast"/>
              <w:rPr>
                <w:rFonts w:ascii="Helvetica" w:eastAsia="Times New Roman" w:hAnsi="Helvetica" w:cs="Helvetica"/>
                <w:color w:val="474444"/>
                <w:sz w:val="24"/>
                <w:szCs w:val="24"/>
              </w:rPr>
            </w:pPr>
            <w:r w:rsidRPr="00C3718B">
              <w:rPr>
                <w:rFonts w:ascii="Helvetica" w:eastAsia="Times New Roman" w:hAnsi="Helvetica" w:cs="Helvetica"/>
                <w:color w:val="474444"/>
                <w:sz w:val="19"/>
                <w:szCs w:val="19"/>
                <w:bdr w:val="single" w:sz="6" w:space="1" w:color="DDDDDD" w:frame="1"/>
                <w:shd w:val="clear" w:color="auto" w:fill="F5F5F5"/>
              </w:rPr>
              <w:t>| APPEND [ SEARCH source=mytable2]</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 DEDUP mycolumn</w:t>
            </w:r>
          </w:p>
        </w:tc>
      </w:tr>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UNION ALL</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Consolas" w:eastAsia="Times New Roman" w:hAnsi="Consolas" w:cs="Consolas"/>
                <w:color w:val="222222"/>
                <w:sz w:val="19"/>
                <w:szCs w:val="19"/>
                <w:bdr w:val="single" w:sz="6" w:space="1" w:color="DDDDDD" w:frame="1"/>
                <w:shd w:val="clear" w:color="auto" w:fill="F5F5F5"/>
              </w:rPr>
            </w:pPr>
            <w:r w:rsidRPr="00C3718B">
              <w:rPr>
                <w:rFonts w:ascii="Consolas" w:eastAsia="Times New Roman" w:hAnsi="Consolas" w:cs="Consolas"/>
                <w:color w:val="222222"/>
                <w:sz w:val="19"/>
                <w:szCs w:val="19"/>
                <w:bdr w:val="single" w:sz="6" w:space="1" w:color="DDDDDD" w:frame="1"/>
                <w:shd w:val="clear" w:color="auto" w:fill="F5F5F5"/>
              </w:rPr>
              <w:t>SELECT *</w:t>
            </w:r>
          </w:p>
          <w:p w:rsidR="00C3718B" w:rsidRPr="00C3718B" w:rsidRDefault="00C3718B" w:rsidP="00C3718B">
            <w:pPr>
              <w:spacing w:after="150" w:line="360" w:lineRule="atLeast"/>
              <w:rPr>
                <w:rFonts w:ascii="Helvetica" w:eastAsia="Times New Roman" w:hAnsi="Helvetica" w:cs="Helvetica"/>
                <w:color w:val="474444"/>
                <w:sz w:val="24"/>
                <w:szCs w:val="24"/>
              </w:rPr>
            </w:pPr>
            <w:r w:rsidRPr="00C3718B">
              <w:rPr>
                <w:rFonts w:ascii="Helvetica" w:eastAsia="Times New Roman" w:hAnsi="Helvetica" w:cs="Helvetica"/>
                <w:color w:val="474444"/>
                <w:sz w:val="19"/>
                <w:szCs w:val="19"/>
                <w:bdr w:val="single" w:sz="6" w:space="1" w:color="DDDDDD" w:frame="1"/>
                <w:shd w:val="clear" w:color="auto" w:fill="F5F5F5"/>
              </w:rPr>
              <w:t>FROM mytable1</w:t>
            </w:r>
          </w:p>
          <w:p w:rsidR="00C3718B" w:rsidRPr="00C3718B" w:rsidRDefault="00C3718B" w:rsidP="00C3718B">
            <w:pPr>
              <w:spacing w:after="150" w:line="360" w:lineRule="atLeast"/>
              <w:rPr>
                <w:rFonts w:ascii="Helvetica" w:eastAsia="Times New Roman" w:hAnsi="Helvetica" w:cs="Helvetica"/>
                <w:color w:val="474444"/>
                <w:sz w:val="19"/>
                <w:szCs w:val="19"/>
                <w:bdr w:val="single" w:sz="6" w:space="1" w:color="DDDDDD" w:frame="1"/>
                <w:shd w:val="clear" w:color="auto" w:fill="F5F5F5"/>
              </w:rPr>
            </w:pPr>
            <w:r w:rsidRPr="00C3718B">
              <w:rPr>
                <w:rFonts w:ascii="Helvetica" w:eastAsia="Times New Roman" w:hAnsi="Helvetica" w:cs="Helvetica"/>
                <w:color w:val="474444"/>
                <w:sz w:val="19"/>
                <w:szCs w:val="19"/>
                <w:bdr w:val="single" w:sz="6" w:space="1" w:color="DDDDDD" w:frame="1"/>
                <w:shd w:val="clear" w:color="auto" w:fill="F5F5F5"/>
              </w:rPr>
              <w:t>UNION ALL</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SELECT * FROM mytable2</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source=mytable1</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 APPEND [ SEARCH source=mytable2]</w:t>
            </w:r>
          </w:p>
        </w:tc>
      </w:tr>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DELETE</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DELETE FROM mytable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WHERE mycolumn=5</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Consolas" w:eastAsia="Times New Roman" w:hAnsi="Consolas" w:cs="Consolas"/>
                <w:color w:val="222222"/>
                <w:sz w:val="19"/>
                <w:szCs w:val="19"/>
                <w:bdr w:val="single" w:sz="6" w:space="1" w:color="DDDDDD" w:frame="1"/>
                <w:shd w:val="clear" w:color="auto" w:fill="F5F5F5"/>
              </w:rPr>
              <w:t>source=mytable1 mycolumn=5</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 DELETE</w:t>
            </w:r>
          </w:p>
        </w:tc>
      </w:tr>
      <w:tr w:rsidR="00C3718B" w:rsidRPr="00C3718B" w:rsidTr="00C3718B">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color w:val="525252"/>
                <w:sz w:val="21"/>
                <w:szCs w:val="21"/>
              </w:rPr>
              <w:t>UPDATE</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Consolas" w:eastAsia="Times New Roman" w:hAnsi="Consolas" w:cs="Consolas"/>
                <w:color w:val="222222"/>
                <w:sz w:val="19"/>
                <w:szCs w:val="19"/>
                <w:bdr w:val="single" w:sz="6" w:space="1" w:color="DDDDDD" w:frame="1"/>
                <w:shd w:val="clear" w:color="auto" w:fill="F5F5F5"/>
              </w:rPr>
            </w:pPr>
            <w:r w:rsidRPr="00C3718B">
              <w:rPr>
                <w:rFonts w:ascii="Consolas" w:eastAsia="Times New Roman" w:hAnsi="Consolas" w:cs="Consolas"/>
                <w:color w:val="222222"/>
                <w:sz w:val="19"/>
                <w:szCs w:val="19"/>
                <w:bdr w:val="single" w:sz="6" w:space="1" w:color="DDDDDD" w:frame="1"/>
                <w:shd w:val="clear" w:color="auto" w:fill="F5F5F5"/>
              </w:rPr>
              <w:t>UPDATE mytable</w:t>
            </w:r>
          </w:p>
          <w:p w:rsidR="00C3718B" w:rsidRPr="00C3718B" w:rsidRDefault="00C3718B" w:rsidP="00C3718B">
            <w:pPr>
              <w:spacing w:after="150" w:line="360" w:lineRule="atLeast"/>
              <w:rPr>
                <w:rFonts w:ascii="Helvetica" w:eastAsia="Times New Roman" w:hAnsi="Helvetica" w:cs="Helvetica"/>
                <w:color w:val="474444"/>
                <w:sz w:val="24"/>
                <w:szCs w:val="24"/>
              </w:rPr>
            </w:pPr>
            <w:r w:rsidRPr="00C3718B">
              <w:rPr>
                <w:rFonts w:ascii="Helvetica" w:eastAsia="Times New Roman" w:hAnsi="Helvetica" w:cs="Helvetica"/>
                <w:color w:val="474444"/>
                <w:sz w:val="19"/>
                <w:szCs w:val="19"/>
                <w:bdr w:val="single" w:sz="6" w:space="1" w:color="DDDDDD" w:frame="1"/>
                <w:shd w:val="clear" w:color="auto" w:fill="F5F5F5"/>
              </w:rPr>
              <w:t>SET column1=value, column2=value,...</w:t>
            </w:r>
          </w:p>
          <w:p w:rsidR="00C3718B" w:rsidRPr="00C3718B" w:rsidRDefault="00C3718B" w:rsidP="00C3718B">
            <w:pPr>
              <w:spacing w:after="150" w:line="360" w:lineRule="atLeast"/>
              <w:rPr>
                <w:rFonts w:ascii="Helvetica" w:eastAsia="Times New Roman" w:hAnsi="Helvetica" w:cs="Helvetica"/>
                <w:color w:val="474444"/>
                <w:sz w:val="21"/>
                <w:szCs w:val="21"/>
              </w:rPr>
            </w:pPr>
            <w:r w:rsidRPr="00C3718B">
              <w:rPr>
                <w:rFonts w:ascii="Consolas" w:eastAsia="Times New Roman" w:hAnsi="Consolas" w:cs="Consolas"/>
                <w:color w:val="222222"/>
                <w:sz w:val="19"/>
                <w:szCs w:val="19"/>
                <w:bdr w:val="single" w:sz="6" w:space="1" w:color="DDDDDD" w:frame="1"/>
                <w:shd w:val="clear" w:color="auto" w:fill="F5F5F5"/>
              </w:rPr>
              <w:t>WHERE some_column=some_value</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C3718B" w:rsidRPr="00C3718B" w:rsidRDefault="00C3718B" w:rsidP="00C3718B">
            <w:pPr>
              <w:spacing w:after="0" w:line="240" w:lineRule="auto"/>
              <w:rPr>
                <w:rFonts w:ascii="proxima_nova" w:eastAsia="Times New Roman" w:hAnsi="proxima_nova"/>
                <w:color w:val="525252"/>
                <w:sz w:val="21"/>
                <w:szCs w:val="21"/>
              </w:rPr>
            </w:pPr>
            <w:r w:rsidRPr="00C3718B">
              <w:rPr>
                <w:rFonts w:ascii="proxima_nova" w:eastAsia="Times New Roman" w:hAnsi="proxima_nova"/>
                <w:b/>
                <w:bCs/>
                <w:color w:val="525252"/>
                <w:sz w:val="21"/>
                <w:szCs w:val="21"/>
              </w:rPr>
              <w:t>Note:</w:t>
            </w:r>
            <w:r w:rsidRPr="00C3718B">
              <w:rPr>
                <w:rFonts w:ascii="proxima_nova" w:eastAsia="Times New Roman" w:hAnsi="proxima_nova"/>
                <w:color w:val="525252"/>
                <w:sz w:val="21"/>
                <w:szCs w:val="21"/>
              </w:rPr>
              <w:t> There are a few things to think about when updating records in Splunk Enterprise. First, you can just add the new values into Splunk Enterprise (see INSERT INTO) and not worry about deleting the old values, because Splunk Enterprise always returns the most recent results first. Second, on retrieval, you can always de-duplicate the results to ensure only the latest values are used (see SELECT DISTINCT). Finally, you can actually delete the old records (see DELETE).</w:t>
            </w:r>
          </w:p>
        </w:tc>
      </w:tr>
    </w:tbl>
    <w:p w:rsidR="00965EA0" w:rsidRDefault="00965EA0"/>
    <w:sectPr w:rsidR="00965EA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5897" w:rsidRDefault="00EC5897" w:rsidP="00C3718B">
      <w:pPr>
        <w:spacing w:after="0" w:line="240" w:lineRule="auto"/>
      </w:pPr>
      <w:r>
        <w:separator/>
      </w:r>
    </w:p>
  </w:endnote>
  <w:endnote w:type="continuationSeparator" w:id="0">
    <w:p w:rsidR="00EC5897" w:rsidRDefault="00EC5897" w:rsidP="00C37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roxima_nova">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718B" w:rsidRDefault="00C3718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931D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931DA">
      <w:rPr>
        <w:b/>
        <w:bCs/>
        <w:noProof/>
      </w:rPr>
      <w:t>6</w:t>
    </w:r>
    <w:r>
      <w:rPr>
        <w:b/>
        <w:bCs/>
        <w:sz w:val="24"/>
        <w:szCs w:val="24"/>
      </w:rPr>
      <w:fldChar w:fldCharType="end"/>
    </w:r>
  </w:p>
  <w:p w:rsidR="00C3718B" w:rsidRDefault="00C37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5897" w:rsidRDefault="00EC5897" w:rsidP="00C3718B">
      <w:pPr>
        <w:spacing w:after="0" w:line="240" w:lineRule="auto"/>
      </w:pPr>
      <w:r>
        <w:separator/>
      </w:r>
    </w:p>
  </w:footnote>
  <w:footnote w:type="continuationSeparator" w:id="0">
    <w:p w:rsidR="00EC5897" w:rsidRDefault="00EC5897" w:rsidP="00C37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83AA3"/>
    <w:multiLevelType w:val="multilevel"/>
    <w:tmpl w:val="961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5E3C9F"/>
    <w:multiLevelType w:val="multilevel"/>
    <w:tmpl w:val="E54A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4570">
    <w:abstractNumId w:val="0"/>
  </w:num>
  <w:num w:numId="2" w16cid:durableId="1357737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18B"/>
    <w:rsid w:val="006F306B"/>
    <w:rsid w:val="008931DA"/>
    <w:rsid w:val="00965EA0"/>
    <w:rsid w:val="009C1DD1"/>
    <w:rsid w:val="00C3718B"/>
    <w:rsid w:val="00EC5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DF364-53C4-F14A-99AE-7E25538CD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3718B"/>
    <w:rPr>
      <w:color w:val="0000FF"/>
      <w:u w:val="single"/>
    </w:rPr>
  </w:style>
  <w:style w:type="paragraph" w:styleId="Header">
    <w:name w:val="header"/>
    <w:basedOn w:val="Normal"/>
    <w:link w:val="HeaderChar"/>
    <w:uiPriority w:val="99"/>
    <w:unhideWhenUsed/>
    <w:rsid w:val="00C3718B"/>
    <w:pPr>
      <w:tabs>
        <w:tab w:val="center" w:pos="4680"/>
        <w:tab w:val="right" w:pos="9360"/>
      </w:tabs>
    </w:pPr>
  </w:style>
  <w:style w:type="character" w:customStyle="1" w:styleId="HeaderChar">
    <w:name w:val="Header Char"/>
    <w:link w:val="Header"/>
    <w:uiPriority w:val="99"/>
    <w:rsid w:val="00C3718B"/>
    <w:rPr>
      <w:sz w:val="22"/>
      <w:szCs w:val="22"/>
    </w:rPr>
  </w:style>
  <w:style w:type="paragraph" w:styleId="Footer">
    <w:name w:val="footer"/>
    <w:basedOn w:val="Normal"/>
    <w:link w:val="FooterChar"/>
    <w:uiPriority w:val="99"/>
    <w:unhideWhenUsed/>
    <w:rsid w:val="00C3718B"/>
    <w:pPr>
      <w:tabs>
        <w:tab w:val="center" w:pos="4680"/>
        <w:tab w:val="right" w:pos="9360"/>
      </w:tabs>
    </w:pPr>
  </w:style>
  <w:style w:type="character" w:customStyle="1" w:styleId="FooterChar">
    <w:name w:val="Footer Char"/>
    <w:link w:val="Footer"/>
    <w:uiPriority w:val="99"/>
    <w:rsid w:val="00C3718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25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lunk.com/Documentation/Splunk/6.4.1/SearchReference/Char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ocs.splunk.com/Documentation/Splunk/latest/SearchReference/SQLtoSplunk" TargetMode="External"/><Relationship Id="rId12" Type="http://schemas.openxmlformats.org/officeDocument/2006/relationships/hyperlink" Target="http://docs.splunk.com/Documentation/Splunk/6.4.1/SearchReference/Timech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splunk.com/Documentation/Splunk/6.4.1/SearchReference/Stat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ocs.splunk.com/Documentation/Splunk/6.4.1/SearchReference/Sort" TargetMode="External"/><Relationship Id="rId4" Type="http://schemas.openxmlformats.org/officeDocument/2006/relationships/webSettings" Target="webSettings.xml"/><Relationship Id="rId9" Type="http://schemas.openxmlformats.org/officeDocument/2006/relationships/hyperlink" Target="http://docs.splunk.com/Documentation/Splunk/6.4.1/SearchReference/Ra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Links>
    <vt:vector size="36" baseType="variant">
      <vt:variant>
        <vt:i4>3211375</vt:i4>
      </vt:variant>
      <vt:variant>
        <vt:i4>15</vt:i4>
      </vt:variant>
      <vt:variant>
        <vt:i4>0</vt:i4>
      </vt:variant>
      <vt:variant>
        <vt:i4>5</vt:i4>
      </vt:variant>
      <vt:variant>
        <vt:lpwstr>http://docs.splunk.com/Documentation/Splunk/6.4.1/SearchReference/Timechart</vt:lpwstr>
      </vt:variant>
      <vt:variant>
        <vt:lpwstr/>
      </vt:variant>
      <vt:variant>
        <vt:i4>2556006</vt:i4>
      </vt:variant>
      <vt:variant>
        <vt:i4>12</vt:i4>
      </vt:variant>
      <vt:variant>
        <vt:i4>0</vt:i4>
      </vt:variant>
      <vt:variant>
        <vt:i4>5</vt:i4>
      </vt:variant>
      <vt:variant>
        <vt:lpwstr>http://docs.splunk.com/Documentation/Splunk/6.4.1/SearchReference/Stats</vt:lpwstr>
      </vt:variant>
      <vt:variant>
        <vt:lpwstr/>
      </vt:variant>
      <vt:variant>
        <vt:i4>3932277</vt:i4>
      </vt:variant>
      <vt:variant>
        <vt:i4>9</vt:i4>
      </vt:variant>
      <vt:variant>
        <vt:i4>0</vt:i4>
      </vt:variant>
      <vt:variant>
        <vt:i4>5</vt:i4>
      </vt:variant>
      <vt:variant>
        <vt:lpwstr>http://docs.splunk.com/Documentation/Splunk/6.4.1/SearchReference/Sort</vt:lpwstr>
      </vt:variant>
      <vt:variant>
        <vt:lpwstr/>
      </vt:variant>
      <vt:variant>
        <vt:i4>2293876</vt:i4>
      </vt:variant>
      <vt:variant>
        <vt:i4>6</vt:i4>
      </vt:variant>
      <vt:variant>
        <vt:i4>0</vt:i4>
      </vt:variant>
      <vt:variant>
        <vt:i4>5</vt:i4>
      </vt:variant>
      <vt:variant>
        <vt:lpwstr>http://docs.splunk.com/Documentation/Splunk/6.4.1/SearchReference/Rare</vt:lpwstr>
      </vt:variant>
      <vt:variant>
        <vt:lpwstr/>
      </vt:variant>
      <vt:variant>
        <vt:i4>3997814</vt:i4>
      </vt:variant>
      <vt:variant>
        <vt:i4>3</vt:i4>
      </vt:variant>
      <vt:variant>
        <vt:i4>0</vt:i4>
      </vt:variant>
      <vt:variant>
        <vt:i4>5</vt:i4>
      </vt:variant>
      <vt:variant>
        <vt:lpwstr>http://docs.splunk.com/Documentation/Splunk/6.4.1/SearchReference/Chart</vt:lpwstr>
      </vt:variant>
      <vt:variant>
        <vt:lpwstr/>
      </vt:variant>
      <vt:variant>
        <vt:i4>2883645</vt:i4>
      </vt:variant>
      <vt:variant>
        <vt:i4>0</vt:i4>
      </vt:variant>
      <vt:variant>
        <vt:i4>0</vt:i4>
      </vt:variant>
      <vt:variant>
        <vt:i4>5</vt:i4>
      </vt:variant>
      <vt:variant>
        <vt:lpwstr>http://docs.splunk.com/Documentation/Splunk/latest/SearchReference/SQLtoSplunk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Somaskandan</dc:creator>
  <cp:keywords/>
  <cp:lastModifiedBy>Rajani S</cp:lastModifiedBy>
  <cp:revision>2</cp:revision>
  <cp:lastPrinted>2016-06-10T07:34:00Z</cp:lastPrinted>
  <dcterms:created xsi:type="dcterms:W3CDTF">2024-05-22T04:40:00Z</dcterms:created>
  <dcterms:modified xsi:type="dcterms:W3CDTF">2024-05-22T04:40:00Z</dcterms:modified>
</cp:coreProperties>
</file>