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6C82" w:rsidRPr="00E86C82" w:rsidRDefault="00E86C82" w:rsidP="00E86C82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E86C8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.NET Framework Developer's Guide</w:t>
      </w:r>
    </w:p>
    <w:p w:rsidR="00E86C82" w:rsidRPr="00E86C82" w:rsidRDefault="00E86C82" w:rsidP="00E86C82">
      <w:pPr>
        <w:spacing w:after="15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</w:pPr>
      <w:proofErr w:type="spellStart"/>
      <w:r w:rsidRPr="00E86C82"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  <w:t>Global.asax</w:t>
      </w:r>
      <w:proofErr w:type="spellEnd"/>
      <w:r w:rsidRPr="00E86C82"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  <w:t xml:space="preserve"> File</w:t>
      </w:r>
    </w:p>
    <w:p w:rsidR="00E86C82" w:rsidRPr="00E86C82" w:rsidRDefault="00E86C82" w:rsidP="00E86C82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bookmarkStart w:id="0" w:name="cpcontheglobalasaxfile"/>
      <w:bookmarkEnd w:id="0"/>
      <w:r w:rsidRPr="00E86C8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The </w:t>
      </w:r>
      <w:proofErr w:type="spellStart"/>
      <w:r w:rsidRPr="00E86C8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Global.asax</w:t>
      </w:r>
      <w:proofErr w:type="spellEnd"/>
      <w:r w:rsidRPr="00E86C8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file, also known as the ASP.NET application file, is an optional file that contains code for responding to application-level events raised by ASP.NET or by </w:t>
      </w:r>
      <w:proofErr w:type="spellStart"/>
      <w:r w:rsidRPr="00E86C8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HttpModules</w:t>
      </w:r>
      <w:proofErr w:type="spellEnd"/>
      <w:r w:rsidRPr="00E86C8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. The </w:t>
      </w:r>
      <w:proofErr w:type="spellStart"/>
      <w:r w:rsidRPr="00E86C8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Global.asax</w:t>
      </w:r>
      <w:proofErr w:type="spellEnd"/>
      <w:r w:rsidRPr="00E86C8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file resides in the root directory of an ASP.NET-based application. At run time, </w:t>
      </w:r>
      <w:proofErr w:type="spellStart"/>
      <w:r w:rsidRPr="00E86C8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Global.asax</w:t>
      </w:r>
      <w:proofErr w:type="spellEnd"/>
      <w:r w:rsidRPr="00E86C8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is parsed and compiled into a dynamically generated .NET Framework class derived from the </w:t>
      </w:r>
      <w:hyperlink r:id="rId6" w:history="1">
        <w:proofErr w:type="spellStart"/>
        <w:r w:rsidRPr="00E86C82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HttpApplication</w:t>
        </w:r>
        <w:proofErr w:type="spellEnd"/>
      </w:hyperlink>
      <w:r w:rsidRPr="00E86C82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 xml:space="preserve"> </w:t>
      </w:r>
      <w:r w:rsidRPr="00E86C8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base class. The </w:t>
      </w:r>
      <w:proofErr w:type="spellStart"/>
      <w:r w:rsidRPr="00E86C8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Global.asax</w:t>
      </w:r>
      <w:proofErr w:type="spellEnd"/>
      <w:r w:rsidRPr="00E86C8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file itself is configured so that any direct URL request for it is automatically rejected; external users cannot download or view the code written within it.</w:t>
      </w:r>
    </w:p>
    <w:p w:rsidR="00E86C82" w:rsidRPr="00E86C82" w:rsidRDefault="00E86C82" w:rsidP="00E86C82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E86C8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The ASP.NET </w:t>
      </w:r>
      <w:proofErr w:type="spellStart"/>
      <w:r w:rsidRPr="00E86C8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Global.asax</w:t>
      </w:r>
      <w:proofErr w:type="spellEnd"/>
      <w:r w:rsidRPr="00E86C8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file can coexist with the ASP </w:t>
      </w:r>
      <w:proofErr w:type="spellStart"/>
      <w:r w:rsidRPr="00E86C8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Global.asax</w:t>
      </w:r>
      <w:proofErr w:type="spellEnd"/>
      <w:r w:rsidRPr="00E86C8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file. You can create a </w:t>
      </w:r>
      <w:proofErr w:type="spellStart"/>
      <w:r w:rsidRPr="00E86C8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Global.asax</w:t>
      </w:r>
      <w:proofErr w:type="spellEnd"/>
      <w:r w:rsidRPr="00E86C8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file either in a WYSIWYG designer, in Notepad, or as a compiled class that you deploy in your application's \Bin directory as an assembly. However, in the latter case, you still need a </w:t>
      </w:r>
      <w:proofErr w:type="spellStart"/>
      <w:r w:rsidRPr="00E86C8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Global.asax</w:t>
      </w:r>
      <w:proofErr w:type="spellEnd"/>
      <w:r w:rsidRPr="00E86C8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file that refers to the assembly.</w:t>
      </w:r>
    </w:p>
    <w:p w:rsidR="00E86C82" w:rsidRPr="00E86C82" w:rsidRDefault="00E86C82" w:rsidP="00E86C82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E86C8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The </w:t>
      </w:r>
      <w:proofErr w:type="spellStart"/>
      <w:r w:rsidRPr="00E86C8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Global.asax</w:t>
      </w:r>
      <w:proofErr w:type="spellEnd"/>
      <w:r w:rsidRPr="00E86C8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file is optional. If you do not define the file, the ASP.NET page framework assumes that you have not defined any application or session event handlers.</w:t>
      </w:r>
    </w:p>
    <w:p w:rsidR="00E86C82" w:rsidRPr="00E86C82" w:rsidRDefault="00E86C82" w:rsidP="00E86C82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E86C8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When you save changes to an active </w:t>
      </w:r>
      <w:proofErr w:type="spellStart"/>
      <w:r w:rsidRPr="00E86C8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Global.asax</w:t>
      </w:r>
      <w:proofErr w:type="spellEnd"/>
      <w:r w:rsidRPr="00E86C8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file, the ASP.NET page framework detects that the file has been changed. It completes all current requests for the application, sends the </w:t>
      </w:r>
      <w:hyperlink r:id="rId7" w:history="1">
        <w:proofErr w:type="spellStart"/>
        <w:r w:rsidRPr="00E86C82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Application_OnEnd</w:t>
        </w:r>
        <w:proofErr w:type="spellEnd"/>
      </w:hyperlink>
      <w:r w:rsidRPr="00E86C8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event to any listeners, and restarts the application domain. In effect, this reboots the application, closing all browser sessions and flushing all state information. When the next incoming request from a browser arrives, the ASP.NET page framework reparses and recompiles the </w:t>
      </w:r>
      <w:proofErr w:type="spellStart"/>
      <w:r w:rsidRPr="00E86C8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Global.asax</w:t>
      </w:r>
      <w:proofErr w:type="spellEnd"/>
      <w:r w:rsidRPr="00E86C8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file and raises the </w:t>
      </w:r>
      <w:hyperlink r:id="rId8" w:history="1">
        <w:proofErr w:type="spellStart"/>
        <w:r w:rsidRPr="00E86C82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Application_OnStart</w:t>
        </w:r>
        <w:proofErr w:type="spellEnd"/>
      </w:hyperlink>
      <w:r w:rsidRPr="00E86C8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event.</w:t>
      </w:r>
    </w:p>
    <w:p w:rsidR="00E86C82" w:rsidRPr="00E86C82" w:rsidRDefault="00E86C82" w:rsidP="00E86C82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E86C8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For detailed information about using the </w:t>
      </w:r>
      <w:proofErr w:type="spellStart"/>
      <w:r w:rsidRPr="00E86C8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Global.asax</w:t>
      </w:r>
      <w:proofErr w:type="spellEnd"/>
      <w:r w:rsidRPr="00E86C8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file with your applications, see the following topics:</w:t>
      </w:r>
    </w:p>
    <w:p w:rsidR="00E86C82" w:rsidRPr="00E86C82" w:rsidRDefault="00E86C82" w:rsidP="00E86C82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hyperlink r:id="rId9" w:history="1">
        <w:r w:rsidRPr="00E86C82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 xml:space="preserve">Working with </w:t>
        </w:r>
        <w:proofErr w:type="spellStart"/>
        <w:r w:rsidRPr="00E86C82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HttpApplication</w:t>
        </w:r>
        <w:proofErr w:type="spellEnd"/>
        <w:r w:rsidRPr="00E86C82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 xml:space="preserve"> Instances</w:t>
        </w:r>
      </w:hyperlink>
    </w:p>
    <w:p w:rsidR="00E86C82" w:rsidRPr="00E86C82" w:rsidRDefault="00E86C82" w:rsidP="00E86C82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hyperlink r:id="rId10" w:history="1">
        <w:r w:rsidRPr="00E86C82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 xml:space="preserve">Using Modules with the </w:t>
        </w:r>
        <w:proofErr w:type="spellStart"/>
        <w:r w:rsidRPr="00E86C82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Global.asax</w:t>
        </w:r>
        <w:proofErr w:type="spellEnd"/>
        <w:r w:rsidRPr="00E86C82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 xml:space="preserve"> File</w:t>
        </w:r>
      </w:hyperlink>
    </w:p>
    <w:p w:rsidR="00BD4C98" w:rsidRDefault="00BD4C98"/>
    <w:p w:rsidR="006E76AC" w:rsidRDefault="006E76AC"/>
    <w:p w:rsidR="006E76AC" w:rsidRDefault="006E76AC"/>
    <w:p w:rsidR="006E76AC" w:rsidRDefault="006E76AC"/>
    <w:p w:rsidR="006E76AC" w:rsidRDefault="006E76AC"/>
    <w:p w:rsidR="006E76AC" w:rsidRDefault="006E76AC"/>
    <w:p w:rsidR="006E76AC" w:rsidRDefault="006E76AC"/>
    <w:p w:rsidR="006E76AC" w:rsidRDefault="006E76AC"/>
    <w:p w:rsidR="006E76AC" w:rsidRDefault="006E76AC"/>
    <w:p w:rsidR="006E76AC" w:rsidRDefault="006E76AC"/>
    <w:p w:rsidR="006E76AC" w:rsidRDefault="006E76AC"/>
    <w:p w:rsidR="006E76AC" w:rsidRDefault="006E76AC"/>
    <w:p w:rsidR="006E76AC" w:rsidRDefault="006E76AC"/>
    <w:p w:rsidR="006E76AC" w:rsidRDefault="006E76AC"/>
    <w:p w:rsidR="006E76AC" w:rsidRPr="006E76AC" w:rsidRDefault="006E76AC" w:rsidP="006E76AC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6E76AC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lastRenderedPageBreak/>
        <w:t>.NET Framework Developer's Guide</w:t>
      </w:r>
    </w:p>
    <w:p w:rsidR="006E76AC" w:rsidRPr="006E76AC" w:rsidRDefault="006E76AC" w:rsidP="006E76AC">
      <w:pPr>
        <w:spacing w:after="15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</w:pPr>
      <w:r w:rsidRPr="006E76AC"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  <w:t xml:space="preserve">Working with </w:t>
      </w:r>
      <w:proofErr w:type="spellStart"/>
      <w:r w:rsidRPr="006E76AC"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  <w:t>HttpApplication</w:t>
      </w:r>
      <w:proofErr w:type="spellEnd"/>
      <w:r w:rsidRPr="006E76AC"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  <w:t xml:space="preserve"> Instances</w:t>
      </w:r>
    </w:p>
    <w:p w:rsidR="006E76AC" w:rsidRPr="006E76AC" w:rsidRDefault="006E76AC" w:rsidP="006E76AC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bookmarkStart w:id="1" w:name="cpconworkingwithhttpapplicationinstances"/>
      <w:bookmarkEnd w:id="1"/>
      <w:r w:rsidRPr="006E76AC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During the lifetime of your application, ASP.NET maintains a pool of </w:t>
      </w:r>
      <w:proofErr w:type="spellStart"/>
      <w:r w:rsidRPr="006E76AC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Global.asax</w:t>
      </w:r>
      <w:proofErr w:type="spellEnd"/>
      <w:r w:rsidRPr="006E76AC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-derived </w:t>
      </w:r>
      <w:hyperlink r:id="rId11" w:history="1">
        <w:proofErr w:type="spellStart"/>
        <w:r w:rsidRPr="006E76AC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HttpApplication</w:t>
        </w:r>
        <w:proofErr w:type="spellEnd"/>
      </w:hyperlink>
      <w:r w:rsidRPr="006E76AC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instances. When your application receives an HTTP request, the ASP.NET page framework assigns one of these instances to process that request. That particular </w:t>
      </w:r>
      <w:proofErr w:type="spellStart"/>
      <w:r w:rsidRPr="006E76AC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HttpApplication</w:t>
      </w:r>
      <w:proofErr w:type="spellEnd"/>
      <w:r w:rsidRPr="006E76AC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instance is responsible for managing the entire lifetime of the request it is assigned to, and the instance can only be reused after the request has been completed.</w:t>
      </w:r>
    </w:p>
    <w:p w:rsidR="006E76AC" w:rsidRPr="006E76AC" w:rsidRDefault="006E76AC" w:rsidP="006E76AC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6E76AC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It is through the </w:t>
      </w:r>
      <w:proofErr w:type="spellStart"/>
      <w:r w:rsidRPr="006E76AC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HttpApplication</w:t>
      </w:r>
      <w:proofErr w:type="spellEnd"/>
      <w:r w:rsidRPr="006E76AC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class that you have programmatic access to the </w:t>
      </w:r>
      <w:hyperlink r:id="rId12" w:history="1">
        <w:proofErr w:type="spellStart"/>
        <w:r w:rsidRPr="006E76AC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HttpApplication.Init</w:t>
        </w:r>
        <w:proofErr w:type="spellEnd"/>
      </w:hyperlink>
      <w:r w:rsidRPr="006E76AC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and </w:t>
      </w:r>
      <w:hyperlink r:id="rId13" w:history="1">
        <w:proofErr w:type="spellStart"/>
        <w:r w:rsidRPr="006E76AC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HttpApplication.Dispose</w:t>
        </w:r>
        <w:proofErr w:type="spellEnd"/>
      </w:hyperlink>
      <w:r w:rsidRPr="006E76AC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methods, as well as the </w:t>
      </w:r>
      <w:hyperlink r:id="rId14" w:history="1">
        <w:proofErr w:type="spellStart"/>
        <w:r w:rsidRPr="006E76AC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Application_OnStart</w:t>
        </w:r>
        <w:proofErr w:type="spellEnd"/>
      </w:hyperlink>
      <w:r w:rsidRPr="006E76AC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and </w:t>
      </w:r>
      <w:hyperlink r:id="rId15" w:history="1">
        <w:proofErr w:type="spellStart"/>
        <w:r w:rsidRPr="006E76AC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Application_OnEnd</w:t>
        </w:r>
        <w:proofErr w:type="spellEnd"/>
      </w:hyperlink>
      <w:r w:rsidRPr="006E76AC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events. You also have access to any events exposed by any </w:t>
      </w:r>
      <w:proofErr w:type="spellStart"/>
      <w:r w:rsidRPr="006E76AC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HttpModule</w:t>
      </w:r>
      <w:proofErr w:type="spellEnd"/>
      <w:r w:rsidRPr="006E76AC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.</w:t>
      </w:r>
    </w:p>
    <w:p w:rsidR="006E76AC" w:rsidRPr="006E76AC" w:rsidRDefault="006E76AC" w:rsidP="006E76AC">
      <w:pPr>
        <w:spacing w:before="100" w:beforeAutospacing="1" w:after="100" w:afterAutospacing="1" w:line="240" w:lineRule="auto"/>
        <w:textAlignment w:val="top"/>
        <w:outlineLvl w:val="1"/>
        <w:rPr>
          <w:rFonts w:ascii="Verdana" w:eastAsia="Times New Roman" w:hAnsi="Verdana"/>
          <w:b/>
          <w:bCs/>
          <w:color w:val="000000"/>
          <w:sz w:val="18"/>
          <w:szCs w:val="18"/>
          <w:lang w:val="en-IN" w:eastAsia="en-IN"/>
        </w:rPr>
      </w:pPr>
      <w:r w:rsidRPr="006E76AC">
        <w:rPr>
          <w:rFonts w:ascii="Verdana" w:eastAsia="Times New Roman" w:hAnsi="Verdana"/>
          <w:b/>
          <w:bCs/>
          <w:color w:val="000000"/>
          <w:sz w:val="18"/>
          <w:szCs w:val="18"/>
          <w:lang w:val="en-IN" w:eastAsia="en-IN"/>
        </w:rPr>
        <w:t xml:space="preserve">Overriding the </w:t>
      </w:r>
      <w:proofErr w:type="spellStart"/>
      <w:r w:rsidRPr="006E76AC">
        <w:rPr>
          <w:rFonts w:ascii="Verdana" w:eastAsia="Times New Roman" w:hAnsi="Verdana"/>
          <w:b/>
          <w:bCs/>
          <w:color w:val="000000"/>
          <w:sz w:val="18"/>
          <w:szCs w:val="18"/>
          <w:lang w:val="en-IN" w:eastAsia="en-IN"/>
        </w:rPr>
        <w:t>Init</w:t>
      </w:r>
      <w:proofErr w:type="spellEnd"/>
      <w:r w:rsidRPr="006E76AC">
        <w:rPr>
          <w:rFonts w:ascii="Verdana" w:eastAsia="Times New Roman" w:hAnsi="Verdana"/>
          <w:b/>
          <w:bCs/>
          <w:color w:val="000000"/>
          <w:sz w:val="18"/>
          <w:szCs w:val="18"/>
          <w:lang w:val="en-IN" w:eastAsia="en-IN"/>
        </w:rPr>
        <w:t xml:space="preserve"> and Dispose Methods</w:t>
      </w:r>
    </w:p>
    <w:p w:rsidR="006E76AC" w:rsidRPr="006E76AC" w:rsidRDefault="006E76AC" w:rsidP="006E76AC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6E76AC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You invoke the </w:t>
      </w:r>
      <w:hyperlink r:id="rId16" w:history="1">
        <w:proofErr w:type="spellStart"/>
        <w:r w:rsidRPr="006E76AC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HttpApplication.Init</w:t>
        </w:r>
        <w:proofErr w:type="spellEnd"/>
      </w:hyperlink>
      <w:r w:rsidRPr="006E76AC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method immediately after you create an instance of the </w:t>
      </w:r>
      <w:hyperlink r:id="rId17" w:history="1">
        <w:proofErr w:type="spellStart"/>
        <w:r w:rsidRPr="006E76AC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HttpApplication</w:t>
        </w:r>
        <w:proofErr w:type="spellEnd"/>
      </w:hyperlink>
      <w:r w:rsidRPr="006E76AC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class. You can use this method to create and configure any object that you want to use across all handling events, as shown in the following example.</w:t>
      </w:r>
    </w:p>
    <w:p w:rsidR="006E76AC" w:rsidRPr="006E76AC" w:rsidRDefault="006E76AC" w:rsidP="006E76AC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6E76AC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[Visual Basic] </w:t>
      </w:r>
    </w:p>
    <w:p w:rsidR="006E76AC" w:rsidRPr="006E76AC" w:rsidRDefault="006E76AC" w:rsidP="006E76AC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6E76AC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6E76AC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"javascript:CopyCode('ctl00_MTCS_main_ctl08_code');" \o "Copy Code" </w:instrText>
      </w:r>
      <w:r w:rsidRPr="006E76AC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6E76AC" w:rsidRPr="006E76AC" w:rsidRDefault="006E76AC" w:rsidP="006E76AC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6E76AC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6E76AC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6E76AC" w:rsidRPr="006E76AC" w:rsidRDefault="006E76AC" w:rsidP="006E76A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&lt;script language=</w:t>
      </w:r>
      <w:r w:rsidRPr="006E76AC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"VB"</w:t>
      </w: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runat</w:t>
      </w:r>
      <w:proofErr w:type="spellEnd"/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=</w:t>
      </w:r>
      <w:r w:rsidRPr="006E76AC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"server"</w:t>
      </w: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</w:p>
    <w:p w:rsidR="006E76AC" w:rsidRPr="006E76AC" w:rsidRDefault="006E76AC" w:rsidP="006E76A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6E76AC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6E76AC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Overrides</w:t>
      </w: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6E76AC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Init</w:t>
      </w:r>
      <w:proofErr w:type="spellEnd"/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()</w:t>
      </w:r>
    </w:p>
    <w:p w:rsidR="006E76AC" w:rsidRPr="006E76AC" w:rsidRDefault="006E76AC" w:rsidP="006E76A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'Insert something interesting here.</w:t>
      </w:r>
    </w:p>
    <w:p w:rsidR="006E76AC" w:rsidRPr="006E76AC" w:rsidRDefault="006E76AC" w:rsidP="006E76A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6E76AC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6E76AC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</w:p>
    <w:p w:rsidR="006E76AC" w:rsidRPr="006E76AC" w:rsidRDefault="006E76AC" w:rsidP="006E76A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&lt;/script&gt;</w:t>
      </w:r>
    </w:p>
    <w:p w:rsidR="006E76AC" w:rsidRPr="006E76AC" w:rsidRDefault="006E76AC" w:rsidP="006E76A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[C#]</w:t>
      </w:r>
    </w:p>
    <w:p w:rsidR="006E76AC" w:rsidRPr="006E76AC" w:rsidRDefault="006E76AC" w:rsidP="006E76A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&lt;script language=</w:t>
      </w:r>
      <w:r w:rsidRPr="006E76AC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"C#"</w:t>
      </w: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runat</w:t>
      </w:r>
      <w:proofErr w:type="spellEnd"/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=</w:t>
      </w:r>
      <w:r w:rsidRPr="006E76AC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"server"</w:t>
      </w: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</w:p>
    <w:p w:rsidR="006E76AC" w:rsidRPr="006E76AC" w:rsidRDefault="006E76AC" w:rsidP="006E76A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6E76AC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override void </w:t>
      </w:r>
      <w:proofErr w:type="spellStart"/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Init</w:t>
      </w:r>
      <w:proofErr w:type="spellEnd"/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() {</w:t>
      </w:r>
    </w:p>
    <w:p w:rsidR="006E76AC" w:rsidRPr="006E76AC" w:rsidRDefault="006E76AC" w:rsidP="006E76A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// Insert something interesting here.</w:t>
      </w:r>
    </w:p>
    <w:p w:rsidR="006E76AC" w:rsidRPr="006E76AC" w:rsidRDefault="006E76AC" w:rsidP="006E76A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}</w:t>
      </w:r>
    </w:p>
    <w:p w:rsidR="006E76AC" w:rsidRPr="006E76AC" w:rsidRDefault="006E76AC" w:rsidP="006E76A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&lt;/script&gt;</w:t>
      </w:r>
    </w:p>
    <w:p w:rsidR="006E76AC" w:rsidRPr="006E76AC" w:rsidRDefault="006E76AC" w:rsidP="006E76AC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6E76AC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The </w:t>
      </w:r>
      <w:proofErr w:type="spellStart"/>
      <w:r w:rsidRPr="006E76AC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Init</w:t>
      </w:r>
      <w:proofErr w:type="spellEnd"/>
      <w:r w:rsidRPr="006E76AC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method is different from the </w:t>
      </w:r>
      <w:proofErr w:type="spellStart"/>
      <w:r w:rsidRPr="006E76AC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Application_OnStart</w:t>
      </w:r>
      <w:proofErr w:type="spellEnd"/>
      <w:r w:rsidRPr="006E76AC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event, because it is always invoked on all </w:t>
      </w:r>
      <w:proofErr w:type="spellStart"/>
      <w:r w:rsidRPr="006E76AC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HttpApplication</w:t>
      </w:r>
      <w:proofErr w:type="spellEnd"/>
      <w:r w:rsidRPr="006E76AC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instances within an application. </w:t>
      </w:r>
      <w:proofErr w:type="spellStart"/>
      <w:r w:rsidRPr="006E76AC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Application_OnStart</w:t>
      </w:r>
      <w:proofErr w:type="spellEnd"/>
      <w:r w:rsidRPr="006E76AC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is raised only once during an application's lifetime, on the first instance of </w:t>
      </w:r>
      <w:proofErr w:type="spellStart"/>
      <w:r w:rsidRPr="006E76AC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HttpApplication</w:t>
      </w:r>
      <w:proofErr w:type="spellEnd"/>
      <w:r w:rsidRPr="006E76AC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. Use </w:t>
      </w:r>
      <w:proofErr w:type="spellStart"/>
      <w:r w:rsidRPr="006E76AC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Application_OnStart</w:t>
      </w:r>
      <w:proofErr w:type="spellEnd"/>
      <w:r w:rsidRPr="006E76AC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only to create or modify states shared by all pipeline instances, such as the use of the </w:t>
      </w:r>
      <w:proofErr w:type="spellStart"/>
      <w:r w:rsidRPr="006E76AC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ApplicationState</w:t>
      </w:r>
      <w:proofErr w:type="spellEnd"/>
      <w:r w:rsidRPr="006E76AC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object. Do not use it to create local variables, because local variables are not shared by multiple </w:t>
      </w:r>
      <w:proofErr w:type="spellStart"/>
      <w:r w:rsidRPr="006E76AC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HttpApplication</w:t>
      </w:r>
      <w:proofErr w:type="spellEnd"/>
      <w:r w:rsidRPr="006E76AC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instances. Invoke the </w:t>
      </w:r>
      <w:hyperlink r:id="rId18" w:history="1">
        <w:proofErr w:type="spellStart"/>
        <w:r w:rsidRPr="006E76AC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HttpApplication.Dispose</w:t>
        </w:r>
        <w:proofErr w:type="spellEnd"/>
      </w:hyperlink>
      <w:r w:rsidRPr="006E76AC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method immediately before destroying an instance of the </w:t>
      </w:r>
      <w:proofErr w:type="spellStart"/>
      <w:r w:rsidRPr="006E76AC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HttpApplication</w:t>
      </w:r>
      <w:proofErr w:type="spellEnd"/>
      <w:r w:rsidRPr="006E76AC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class. You can use it to clean up any local resources.</w:t>
      </w:r>
    </w:p>
    <w:p w:rsidR="006E76AC" w:rsidRPr="006E76AC" w:rsidRDefault="006E76AC" w:rsidP="006E76AC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6E76AC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The </w:t>
      </w:r>
      <w:r w:rsidRPr="006E76AC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Dispose</w:t>
      </w:r>
      <w:r w:rsidRPr="006E76AC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method is different from the </w:t>
      </w:r>
      <w:proofErr w:type="spellStart"/>
      <w:r w:rsidRPr="006E76AC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Application_OnEnd</w:t>
      </w:r>
      <w:proofErr w:type="spellEnd"/>
      <w:r w:rsidRPr="006E76AC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event because it is always invoked on all </w:t>
      </w:r>
      <w:proofErr w:type="spellStart"/>
      <w:r w:rsidRPr="006E76AC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HttpApplication</w:t>
      </w:r>
      <w:proofErr w:type="spellEnd"/>
      <w:r w:rsidRPr="006E76AC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instances within an application. </w:t>
      </w:r>
      <w:proofErr w:type="spellStart"/>
      <w:r w:rsidRPr="006E76AC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Application_OnEnd</w:t>
      </w:r>
      <w:proofErr w:type="spellEnd"/>
      <w:r w:rsidRPr="006E76AC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is raised only once during an application's lifetime, on the last instance of </w:t>
      </w:r>
      <w:proofErr w:type="spellStart"/>
      <w:r w:rsidRPr="006E76AC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HttpApplication</w:t>
      </w:r>
      <w:proofErr w:type="spellEnd"/>
      <w:r w:rsidRPr="006E76AC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that is torn down. Use </w:t>
      </w:r>
      <w:proofErr w:type="spellStart"/>
      <w:r w:rsidRPr="006E76AC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Application_OnEnd</w:t>
      </w:r>
      <w:proofErr w:type="spellEnd"/>
      <w:r w:rsidRPr="006E76AC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only to clean up states or resources shared by all pipeline instances, such as the use of the </w:t>
      </w:r>
      <w:proofErr w:type="spellStart"/>
      <w:r w:rsidRPr="006E76AC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ApplicationState</w:t>
      </w:r>
      <w:proofErr w:type="spellEnd"/>
      <w:r w:rsidRPr="006E76AC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object. Do not use it to clean up local variables, because local variables are not shared by multiple </w:t>
      </w:r>
      <w:proofErr w:type="spellStart"/>
      <w:r w:rsidRPr="006E76AC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HttpApplication</w:t>
      </w:r>
      <w:proofErr w:type="spellEnd"/>
      <w:r w:rsidRPr="006E76AC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instances.</w:t>
      </w:r>
    </w:p>
    <w:p w:rsidR="006E76AC" w:rsidRPr="006E76AC" w:rsidRDefault="006E76AC" w:rsidP="006E76AC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6E76AC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You cannot use the </w:t>
      </w:r>
      <w:hyperlink r:id="rId19" w:history="1">
        <w:r w:rsidRPr="006E76AC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Request</w:t>
        </w:r>
      </w:hyperlink>
      <w:r w:rsidRPr="006E76AC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, </w:t>
      </w:r>
      <w:hyperlink r:id="rId20" w:history="1">
        <w:r w:rsidRPr="006E76AC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Response</w:t>
        </w:r>
      </w:hyperlink>
      <w:r w:rsidRPr="006E76AC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, and </w:t>
      </w:r>
      <w:hyperlink r:id="rId21" w:history="1">
        <w:r w:rsidRPr="006E76AC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Session</w:t>
        </w:r>
      </w:hyperlink>
      <w:r w:rsidRPr="006E76AC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properties of an </w:t>
      </w:r>
      <w:proofErr w:type="spellStart"/>
      <w:r w:rsidRPr="006E76AC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HttpApplication</w:t>
      </w:r>
      <w:proofErr w:type="spellEnd"/>
      <w:r w:rsidRPr="006E76AC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instance during either the </w:t>
      </w:r>
      <w:proofErr w:type="spellStart"/>
      <w:r w:rsidRPr="006E76AC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Init</w:t>
      </w:r>
      <w:proofErr w:type="spellEnd"/>
      <w:r w:rsidRPr="006E76AC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or the </w:t>
      </w:r>
      <w:r w:rsidRPr="006E76AC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Dispose</w:t>
      </w:r>
      <w:r w:rsidRPr="006E76AC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stage of request execution.</w:t>
      </w:r>
    </w:p>
    <w:p w:rsidR="006E76AC" w:rsidRPr="006E76AC" w:rsidRDefault="006E76AC" w:rsidP="006E76AC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6E76AC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The following example demonstrates how you can override the two life cycle methods provided by the </w:t>
      </w:r>
      <w:proofErr w:type="spellStart"/>
      <w:r w:rsidRPr="006E76AC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HttpApplication</w:t>
      </w:r>
      <w:proofErr w:type="spellEnd"/>
      <w:r w:rsidRPr="006E76AC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base class.</w:t>
      </w:r>
    </w:p>
    <w:p w:rsidR="006E76AC" w:rsidRPr="006E76AC" w:rsidRDefault="006E76AC" w:rsidP="006E76AC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6E76AC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[Visual Basic] </w:t>
      </w:r>
    </w:p>
    <w:p w:rsidR="006E76AC" w:rsidRPr="006E76AC" w:rsidRDefault="006E76AC" w:rsidP="006E76AC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6E76AC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6E76AC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"javascript:CopyCode('ctl00_MTCS_main_ctl13_code');" \o "Copy Code" </w:instrText>
      </w:r>
      <w:r w:rsidRPr="006E76AC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6E76AC" w:rsidRPr="006E76AC" w:rsidRDefault="006E76AC" w:rsidP="006E76AC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6E76AC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6E76AC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6E76AC" w:rsidRPr="006E76AC" w:rsidRDefault="006E76AC" w:rsidP="006E76A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&lt;script language=</w:t>
      </w:r>
      <w:r w:rsidRPr="006E76AC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"VB"</w:t>
      </w: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runat</w:t>
      </w:r>
      <w:proofErr w:type="spellEnd"/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=server&gt;</w:t>
      </w:r>
    </w:p>
    <w:p w:rsidR="006E76AC" w:rsidRPr="006E76AC" w:rsidRDefault="006E76AC" w:rsidP="006E76A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6E76AC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6E76AC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Overrides</w:t>
      </w: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6E76AC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Init</w:t>
      </w:r>
      <w:proofErr w:type="spellEnd"/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()</w:t>
      </w:r>
    </w:p>
    <w:p w:rsidR="006E76AC" w:rsidRPr="006E76AC" w:rsidRDefault="006E76AC" w:rsidP="006E76A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' </w:t>
      </w:r>
      <w:proofErr w:type="spellStart"/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Init</w:t>
      </w:r>
      <w:proofErr w:type="spellEnd"/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override code goes here.</w:t>
      </w:r>
    </w:p>
    <w:p w:rsidR="006E76AC" w:rsidRPr="006E76AC" w:rsidRDefault="006E76AC" w:rsidP="006E76A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6E76AC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6E76AC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</w:p>
    <w:p w:rsidR="006E76AC" w:rsidRPr="006E76AC" w:rsidRDefault="006E76AC" w:rsidP="006E76A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6E76AC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6E76AC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Overrides</w:t>
      </w: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6E76AC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Dispose()</w:t>
      </w:r>
    </w:p>
    <w:p w:rsidR="006E76AC" w:rsidRPr="006E76AC" w:rsidRDefault="006E76AC" w:rsidP="006E76A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' </w:t>
      </w:r>
      <w:proofErr w:type="spellStart"/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Init</w:t>
      </w:r>
      <w:proofErr w:type="spellEnd"/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override code goes here.</w:t>
      </w:r>
    </w:p>
    <w:p w:rsidR="006E76AC" w:rsidRPr="006E76AC" w:rsidRDefault="006E76AC" w:rsidP="006E76A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</w:t>
      </w:r>
      <w:r w:rsidRPr="006E76AC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6E76AC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</w:p>
    <w:p w:rsidR="006E76AC" w:rsidRPr="006E76AC" w:rsidRDefault="006E76AC" w:rsidP="006E76A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&lt;/script&gt;</w:t>
      </w:r>
    </w:p>
    <w:p w:rsidR="006E76AC" w:rsidRPr="006E76AC" w:rsidRDefault="006E76AC" w:rsidP="006E76A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[C#]</w:t>
      </w:r>
    </w:p>
    <w:p w:rsidR="006E76AC" w:rsidRPr="006E76AC" w:rsidRDefault="006E76AC" w:rsidP="006E76A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&lt;script language=</w:t>
      </w:r>
      <w:r w:rsidRPr="006E76AC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"C#"</w:t>
      </w: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runat</w:t>
      </w:r>
      <w:proofErr w:type="spellEnd"/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=server&gt;</w:t>
      </w:r>
    </w:p>
    <w:p w:rsidR="006E76AC" w:rsidRPr="006E76AC" w:rsidRDefault="006E76AC" w:rsidP="006E76A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6E76AC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override void </w:t>
      </w:r>
      <w:proofErr w:type="spellStart"/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Init</w:t>
      </w:r>
      <w:proofErr w:type="spellEnd"/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() {</w:t>
      </w:r>
    </w:p>
    <w:p w:rsidR="006E76AC" w:rsidRPr="006E76AC" w:rsidRDefault="006E76AC" w:rsidP="006E76A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// </w:t>
      </w:r>
      <w:proofErr w:type="spellStart"/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Init</w:t>
      </w:r>
      <w:proofErr w:type="spellEnd"/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override code goes here.</w:t>
      </w:r>
    </w:p>
    <w:p w:rsidR="006E76AC" w:rsidRPr="006E76AC" w:rsidRDefault="006E76AC" w:rsidP="006E76A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}</w:t>
      </w:r>
    </w:p>
    <w:p w:rsidR="006E76AC" w:rsidRPr="006E76AC" w:rsidRDefault="006E76AC" w:rsidP="006E76A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6E76AC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override void Dispose() {</w:t>
      </w:r>
    </w:p>
    <w:p w:rsidR="006E76AC" w:rsidRPr="006E76AC" w:rsidRDefault="006E76AC" w:rsidP="006E76A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// </w:t>
      </w:r>
      <w:proofErr w:type="spellStart"/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Init</w:t>
      </w:r>
      <w:proofErr w:type="spellEnd"/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override code goes here.</w:t>
      </w:r>
    </w:p>
    <w:p w:rsidR="006E76AC" w:rsidRPr="006E76AC" w:rsidRDefault="006E76AC" w:rsidP="006E76A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}</w:t>
      </w:r>
    </w:p>
    <w:p w:rsidR="006E76AC" w:rsidRPr="006E76AC" w:rsidRDefault="006E76AC" w:rsidP="006E76A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&lt;/script&gt;</w:t>
      </w:r>
    </w:p>
    <w:p w:rsidR="006E76AC" w:rsidRPr="006E76AC" w:rsidRDefault="006E76AC" w:rsidP="006E76AC">
      <w:pPr>
        <w:spacing w:before="100" w:beforeAutospacing="1" w:after="100" w:afterAutospacing="1" w:line="240" w:lineRule="auto"/>
        <w:textAlignment w:val="top"/>
        <w:outlineLvl w:val="1"/>
        <w:rPr>
          <w:rFonts w:ascii="Verdana" w:eastAsia="Times New Roman" w:hAnsi="Verdana"/>
          <w:b/>
          <w:bCs/>
          <w:color w:val="000000"/>
          <w:sz w:val="18"/>
          <w:szCs w:val="18"/>
          <w:lang w:val="en-IN" w:eastAsia="en-IN"/>
        </w:rPr>
      </w:pPr>
      <w:r w:rsidRPr="006E76AC">
        <w:rPr>
          <w:rFonts w:ascii="Verdana" w:eastAsia="Times New Roman" w:hAnsi="Verdana"/>
          <w:b/>
          <w:bCs/>
          <w:color w:val="000000"/>
          <w:sz w:val="18"/>
          <w:szCs w:val="18"/>
          <w:lang w:val="en-IN" w:eastAsia="en-IN"/>
        </w:rPr>
        <w:t xml:space="preserve">Handling </w:t>
      </w:r>
      <w:proofErr w:type="spellStart"/>
      <w:r w:rsidRPr="006E76AC">
        <w:rPr>
          <w:rFonts w:ascii="Verdana" w:eastAsia="Times New Roman" w:hAnsi="Verdana"/>
          <w:b/>
          <w:bCs/>
          <w:color w:val="000000"/>
          <w:sz w:val="18"/>
          <w:szCs w:val="18"/>
          <w:lang w:val="en-IN" w:eastAsia="en-IN"/>
        </w:rPr>
        <w:t>HttpApplication</w:t>
      </w:r>
      <w:proofErr w:type="spellEnd"/>
      <w:r w:rsidRPr="006E76AC">
        <w:rPr>
          <w:rFonts w:ascii="Verdana" w:eastAsia="Times New Roman" w:hAnsi="Verdana"/>
          <w:b/>
          <w:bCs/>
          <w:color w:val="000000"/>
          <w:sz w:val="18"/>
          <w:szCs w:val="18"/>
          <w:lang w:val="en-IN" w:eastAsia="en-IN"/>
        </w:rPr>
        <w:t xml:space="preserve"> Events</w:t>
      </w:r>
    </w:p>
    <w:p w:rsidR="006E76AC" w:rsidRPr="006E76AC" w:rsidRDefault="006E76AC" w:rsidP="006E76AC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6E76AC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You can use the </w:t>
      </w:r>
      <w:proofErr w:type="spellStart"/>
      <w:r w:rsidRPr="006E76AC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Global.asax</w:t>
      </w:r>
      <w:proofErr w:type="spellEnd"/>
      <w:r w:rsidRPr="006E76AC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file to synchronize any event that is exposed by the </w:t>
      </w:r>
      <w:hyperlink r:id="rId22" w:history="1">
        <w:proofErr w:type="spellStart"/>
        <w:r w:rsidRPr="006E76AC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HttpApplication</w:t>
        </w:r>
        <w:proofErr w:type="spellEnd"/>
      </w:hyperlink>
      <w:r w:rsidRPr="006E76AC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base class. To do this, you must use the following naming pattern to author methods:</w:t>
      </w:r>
    </w:p>
    <w:p w:rsidR="006E76AC" w:rsidRPr="006E76AC" w:rsidRDefault="006E76AC" w:rsidP="006E76AC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6E76AC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6E76AC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"javascript:CopyCode('ctl00_MTCS_main_ctl15_code');" \o "Copy Code" </w:instrText>
      </w:r>
      <w:r w:rsidRPr="006E76AC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6E76AC" w:rsidRPr="006E76AC" w:rsidRDefault="006E76AC" w:rsidP="006E76AC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6E76AC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6E76AC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6E76AC" w:rsidRPr="006E76AC" w:rsidRDefault="006E76AC" w:rsidP="006E76A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spellStart"/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Application_EventName</w:t>
      </w:r>
      <w:proofErr w:type="spellEnd"/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AppropriateEventArgumentSignature</w:t>
      </w:r>
      <w:proofErr w:type="spellEnd"/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6E76AC" w:rsidRPr="006E76AC" w:rsidRDefault="006E76AC" w:rsidP="006E76AC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6E76AC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For example, if you want code that responds to the </w:t>
      </w:r>
      <w:hyperlink r:id="rId23" w:history="1">
        <w:proofErr w:type="spellStart"/>
        <w:r w:rsidRPr="006E76AC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OnStart</w:t>
        </w:r>
        <w:proofErr w:type="spellEnd"/>
      </w:hyperlink>
      <w:r w:rsidRPr="006E76AC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, </w:t>
      </w:r>
      <w:hyperlink r:id="rId24" w:history="1">
        <w:proofErr w:type="spellStart"/>
        <w:r w:rsidRPr="006E76AC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BeginRequest</w:t>
        </w:r>
        <w:proofErr w:type="spellEnd"/>
      </w:hyperlink>
      <w:r w:rsidRPr="006E76AC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, and </w:t>
      </w:r>
      <w:hyperlink r:id="rId25" w:history="1">
        <w:proofErr w:type="spellStart"/>
        <w:r w:rsidRPr="006E76AC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OnEnd</w:t>
        </w:r>
        <w:proofErr w:type="spellEnd"/>
      </w:hyperlink>
      <w:r w:rsidRPr="006E76AC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events of your application, the code you include in the </w:t>
      </w:r>
      <w:proofErr w:type="spellStart"/>
      <w:r w:rsidRPr="006E76AC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Global.asax</w:t>
      </w:r>
      <w:proofErr w:type="spellEnd"/>
      <w:r w:rsidRPr="006E76AC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file might look something like the following.</w:t>
      </w:r>
    </w:p>
    <w:p w:rsidR="006E76AC" w:rsidRPr="006E76AC" w:rsidRDefault="006E76AC" w:rsidP="006E76AC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6E76AC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[Visual Basic] </w:t>
      </w:r>
    </w:p>
    <w:p w:rsidR="006E76AC" w:rsidRPr="006E76AC" w:rsidRDefault="006E76AC" w:rsidP="006E76AC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6E76AC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6E76AC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"javascript:CopyCode('ctl00_MTCS_main_ctl19_code');" \o "Copy Code" </w:instrText>
      </w:r>
      <w:r w:rsidRPr="006E76AC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6E76AC" w:rsidRPr="006E76AC" w:rsidRDefault="006E76AC" w:rsidP="006E76AC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6E76AC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6E76AC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6E76AC" w:rsidRPr="006E76AC" w:rsidRDefault="006E76AC" w:rsidP="006E76A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&lt;Script language=</w:t>
      </w:r>
      <w:r w:rsidRPr="006E76AC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"VB"</w:t>
      </w: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runat</w:t>
      </w:r>
      <w:proofErr w:type="spellEnd"/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=</w:t>
      </w:r>
      <w:r w:rsidRPr="006E76AC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"server"</w:t>
      </w: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</w:p>
    <w:p w:rsidR="006E76AC" w:rsidRPr="006E76AC" w:rsidRDefault="006E76AC" w:rsidP="006E76A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</w:t>
      </w:r>
      <w:r w:rsidRPr="006E76AC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Application_OnStart</w:t>
      </w:r>
      <w:proofErr w:type="spellEnd"/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()</w:t>
      </w:r>
    </w:p>
    <w:p w:rsidR="006E76AC" w:rsidRPr="006E76AC" w:rsidRDefault="006E76AC" w:rsidP="006E76A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'Application start-up code goes here.</w:t>
      </w:r>
    </w:p>
    <w:p w:rsidR="006E76AC" w:rsidRPr="006E76AC" w:rsidRDefault="006E76AC" w:rsidP="006E76A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</w:t>
      </w:r>
      <w:r w:rsidRPr="006E76AC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6E76AC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</w:p>
    <w:p w:rsidR="006E76AC" w:rsidRPr="006E76AC" w:rsidRDefault="006E76AC" w:rsidP="006E76A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</w:t>
      </w:r>
      <w:r w:rsidRPr="006E76AC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Application_BeginRequest</w:t>
      </w:r>
      <w:proofErr w:type="spellEnd"/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()</w:t>
      </w:r>
    </w:p>
    <w:p w:rsidR="006E76AC" w:rsidRPr="006E76AC" w:rsidRDefault="006E76AC" w:rsidP="006E76A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'Application code </w:t>
      </w:r>
      <w:r w:rsidRPr="006E76AC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for</w:t>
      </w: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6E76AC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each</w:t>
      </w: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request could go here.</w:t>
      </w:r>
    </w:p>
    <w:p w:rsidR="006E76AC" w:rsidRPr="006E76AC" w:rsidRDefault="006E76AC" w:rsidP="006E76A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</w:t>
      </w:r>
      <w:r w:rsidRPr="006E76AC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6E76AC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</w:p>
    <w:p w:rsidR="006E76AC" w:rsidRPr="006E76AC" w:rsidRDefault="006E76AC" w:rsidP="006E76A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</w:t>
      </w:r>
      <w:r w:rsidRPr="006E76AC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Application_OnEnd</w:t>
      </w:r>
      <w:proofErr w:type="spellEnd"/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()</w:t>
      </w:r>
    </w:p>
    <w:p w:rsidR="006E76AC" w:rsidRPr="006E76AC" w:rsidRDefault="006E76AC" w:rsidP="006E76A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'Application clean-up code goes here.</w:t>
      </w:r>
    </w:p>
    <w:p w:rsidR="006E76AC" w:rsidRPr="006E76AC" w:rsidRDefault="006E76AC" w:rsidP="006E76A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</w:t>
      </w:r>
      <w:r w:rsidRPr="006E76AC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6E76AC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</w:p>
    <w:p w:rsidR="006E76AC" w:rsidRPr="006E76AC" w:rsidRDefault="006E76AC" w:rsidP="006E76A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&lt;/script&gt;</w:t>
      </w:r>
    </w:p>
    <w:p w:rsidR="006E76AC" w:rsidRPr="006E76AC" w:rsidRDefault="006E76AC" w:rsidP="006E76A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[C#]</w:t>
      </w:r>
    </w:p>
    <w:p w:rsidR="006E76AC" w:rsidRPr="006E76AC" w:rsidRDefault="006E76AC" w:rsidP="006E76A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&lt;Script language=</w:t>
      </w:r>
      <w:r w:rsidRPr="006E76AC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"C#"</w:t>
      </w: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runat</w:t>
      </w:r>
      <w:proofErr w:type="spellEnd"/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=</w:t>
      </w:r>
      <w:r w:rsidRPr="006E76AC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"server"</w:t>
      </w: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</w:p>
    <w:p w:rsidR="006E76AC" w:rsidRPr="006E76AC" w:rsidRDefault="006E76AC" w:rsidP="006E76A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</w:t>
      </w:r>
      <w:r w:rsidRPr="006E76AC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void </w:t>
      </w:r>
      <w:proofErr w:type="spellStart"/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Application_OnStart</w:t>
      </w:r>
      <w:proofErr w:type="spellEnd"/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() {</w:t>
      </w:r>
    </w:p>
    <w:p w:rsidR="006E76AC" w:rsidRPr="006E76AC" w:rsidRDefault="006E76AC" w:rsidP="006E76A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// Application start-up code goes here.</w:t>
      </w:r>
    </w:p>
    <w:p w:rsidR="006E76AC" w:rsidRPr="006E76AC" w:rsidRDefault="006E76AC" w:rsidP="006E76A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}</w:t>
      </w:r>
    </w:p>
    <w:p w:rsidR="006E76AC" w:rsidRPr="006E76AC" w:rsidRDefault="006E76AC" w:rsidP="006E76A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</w:t>
      </w:r>
      <w:r w:rsidRPr="006E76AC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void </w:t>
      </w:r>
      <w:proofErr w:type="spellStart"/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Application_BeginRequest</w:t>
      </w:r>
      <w:proofErr w:type="spellEnd"/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() {</w:t>
      </w:r>
    </w:p>
    <w:p w:rsidR="006E76AC" w:rsidRPr="006E76AC" w:rsidRDefault="006E76AC" w:rsidP="006E76A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// Application code </w:t>
      </w:r>
      <w:r w:rsidRPr="006E76AC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for</w:t>
      </w: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6E76AC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each</w:t>
      </w: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request could go here.</w:t>
      </w:r>
    </w:p>
    <w:p w:rsidR="006E76AC" w:rsidRPr="006E76AC" w:rsidRDefault="006E76AC" w:rsidP="006E76A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}</w:t>
      </w:r>
    </w:p>
    <w:p w:rsidR="006E76AC" w:rsidRPr="006E76AC" w:rsidRDefault="006E76AC" w:rsidP="006E76A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</w:t>
      </w:r>
      <w:r w:rsidRPr="006E76AC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void </w:t>
      </w:r>
      <w:proofErr w:type="spellStart"/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Application_OnEnd</w:t>
      </w:r>
      <w:proofErr w:type="spellEnd"/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() {</w:t>
      </w:r>
    </w:p>
    <w:p w:rsidR="006E76AC" w:rsidRPr="006E76AC" w:rsidRDefault="006E76AC" w:rsidP="006E76A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// Application clean-up code goes here.</w:t>
      </w:r>
    </w:p>
    <w:p w:rsidR="006E76AC" w:rsidRPr="006E76AC" w:rsidRDefault="006E76AC" w:rsidP="006E76A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}</w:t>
      </w:r>
    </w:p>
    <w:p w:rsidR="006E76AC" w:rsidRPr="006E76AC" w:rsidRDefault="006E76AC" w:rsidP="006E76A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E76A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&lt;/script&gt;</w:t>
      </w:r>
    </w:p>
    <w:p w:rsidR="006E76AC" w:rsidRDefault="006E76AC"/>
    <w:p w:rsidR="009B62ED" w:rsidRDefault="009B62ED"/>
    <w:p w:rsidR="009B62ED" w:rsidRDefault="009B62ED"/>
    <w:p w:rsidR="009B62ED" w:rsidRPr="009B62ED" w:rsidRDefault="009B62ED" w:rsidP="009B62ED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9B62ED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.NET Framework Developer's Guide</w:t>
      </w:r>
    </w:p>
    <w:p w:rsidR="009B62ED" w:rsidRPr="009B62ED" w:rsidRDefault="009B62ED" w:rsidP="009B62ED">
      <w:pPr>
        <w:spacing w:after="15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</w:pPr>
      <w:r w:rsidRPr="009B62ED"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  <w:lastRenderedPageBreak/>
        <w:t xml:space="preserve">Using Modules with the </w:t>
      </w:r>
      <w:proofErr w:type="spellStart"/>
      <w:r w:rsidRPr="009B62ED"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  <w:t>Global.asax</w:t>
      </w:r>
      <w:proofErr w:type="spellEnd"/>
      <w:r w:rsidRPr="009B62ED"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  <w:t xml:space="preserve"> File</w:t>
      </w:r>
    </w:p>
    <w:p w:rsidR="009B62ED" w:rsidRPr="009B62ED" w:rsidRDefault="009B62ED" w:rsidP="009B62ED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bookmarkStart w:id="2" w:name="cpconusingmoduleswithglobalasaxfile"/>
      <w:bookmarkEnd w:id="2"/>
      <w:r w:rsidRPr="009B62ED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ASP.NET provides several modules that participate in each request and expose events you can handle in </w:t>
      </w:r>
      <w:proofErr w:type="spellStart"/>
      <w:r w:rsidRPr="009B62ED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Global.asax</w:t>
      </w:r>
      <w:proofErr w:type="spellEnd"/>
      <w:r w:rsidRPr="009B62ED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. You can customize and extend these modules as you like, or develop completely new custom modules to process information for and about HTTP requests made to your ASP.NET-based application. For example, you could create an output cache module that implements output-caching </w:t>
      </w:r>
      <w:proofErr w:type="spellStart"/>
      <w:r w:rsidRPr="009B62ED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behaviors</w:t>
      </w:r>
      <w:proofErr w:type="spellEnd"/>
      <w:r w:rsidRPr="009B62ED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for your entire application.</w:t>
      </w:r>
    </w:p>
    <w:p w:rsidR="009B62ED" w:rsidRPr="009B62ED" w:rsidRDefault="009B62ED" w:rsidP="009B62ED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9B62ED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All modules, whether custom or provided by the .NET Framework, must implement the </w:t>
      </w:r>
      <w:hyperlink r:id="rId26" w:history="1">
        <w:proofErr w:type="spellStart"/>
        <w:r w:rsidRPr="009B62ED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IHttpModule</w:t>
        </w:r>
        <w:proofErr w:type="spellEnd"/>
      </w:hyperlink>
      <w:r w:rsidRPr="009B62ED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interface. As long as these modules are registered with your application, you can easily interact with the HTTP requests coming in to your application.</w:t>
      </w:r>
    </w:p>
    <w:p w:rsidR="009B62ED" w:rsidRPr="009B62ED" w:rsidRDefault="009B62ED" w:rsidP="009B62ED">
      <w:pPr>
        <w:spacing w:before="100" w:beforeAutospacing="1" w:after="100" w:afterAutospacing="1" w:line="240" w:lineRule="auto"/>
        <w:textAlignment w:val="top"/>
        <w:outlineLvl w:val="1"/>
        <w:rPr>
          <w:rFonts w:ascii="Verdana" w:eastAsia="Times New Roman" w:hAnsi="Verdana"/>
          <w:b/>
          <w:bCs/>
          <w:color w:val="000000"/>
          <w:sz w:val="18"/>
          <w:szCs w:val="18"/>
          <w:lang w:val="en-IN" w:eastAsia="en-IN"/>
        </w:rPr>
      </w:pPr>
      <w:r w:rsidRPr="009B62ED">
        <w:rPr>
          <w:rFonts w:ascii="Verdana" w:eastAsia="Times New Roman" w:hAnsi="Verdana"/>
          <w:b/>
          <w:bCs/>
          <w:color w:val="000000"/>
          <w:sz w:val="18"/>
          <w:szCs w:val="18"/>
          <w:lang w:val="en-IN" w:eastAsia="en-IN"/>
        </w:rPr>
        <w:t xml:space="preserve">Handling </w:t>
      </w:r>
      <w:proofErr w:type="spellStart"/>
      <w:r w:rsidRPr="009B62ED">
        <w:rPr>
          <w:rFonts w:ascii="Verdana" w:eastAsia="Times New Roman" w:hAnsi="Verdana"/>
          <w:b/>
          <w:bCs/>
          <w:color w:val="000000"/>
          <w:sz w:val="18"/>
          <w:szCs w:val="18"/>
          <w:lang w:val="en-IN" w:eastAsia="en-IN"/>
        </w:rPr>
        <w:t>HttpModule</w:t>
      </w:r>
      <w:proofErr w:type="spellEnd"/>
      <w:r w:rsidRPr="009B62ED">
        <w:rPr>
          <w:rFonts w:ascii="Verdana" w:eastAsia="Times New Roman" w:hAnsi="Verdana"/>
          <w:b/>
          <w:bCs/>
          <w:color w:val="000000"/>
          <w:sz w:val="18"/>
          <w:szCs w:val="18"/>
          <w:lang w:val="en-IN" w:eastAsia="en-IN"/>
        </w:rPr>
        <w:t xml:space="preserve"> Events</w:t>
      </w:r>
    </w:p>
    <w:p w:rsidR="009B62ED" w:rsidRPr="009B62ED" w:rsidRDefault="009B62ED" w:rsidP="009B62ED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9B62ED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You can use the </w:t>
      </w:r>
      <w:proofErr w:type="spellStart"/>
      <w:r w:rsidRPr="009B62ED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Global.asax</w:t>
      </w:r>
      <w:proofErr w:type="spellEnd"/>
      <w:r w:rsidRPr="009B62ED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file to handle any event exposed by the modules in the request. For example, you might create a custom authentication module for your ASP.NET Web application in which you might expose an </w:t>
      </w:r>
      <w:hyperlink r:id="rId27" w:history="1">
        <w:proofErr w:type="spellStart"/>
        <w:r w:rsidRPr="009B62ED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OnAuthenticateRequest</w:t>
        </w:r>
        <w:proofErr w:type="spellEnd"/>
      </w:hyperlink>
      <w:r w:rsidRPr="009B62ED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event. The code that you write to handle the events exposed by an </w:t>
      </w:r>
      <w:proofErr w:type="spellStart"/>
      <w:r w:rsidRPr="009B62ED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HttpModule</w:t>
      </w:r>
      <w:proofErr w:type="spellEnd"/>
      <w:r w:rsidRPr="009B62ED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must conform to the following naming pattern:</w:t>
      </w:r>
    </w:p>
    <w:p w:rsidR="009B62ED" w:rsidRPr="009B62ED" w:rsidRDefault="009B62ED" w:rsidP="009B62ED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9B62ED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9B62ED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"javascript:CopyCode('ctl00_MTCS_main_ctl03_code');" \o "Copy Code" </w:instrText>
      </w:r>
      <w:r w:rsidRPr="009B62ED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9B62ED" w:rsidRPr="009B62ED" w:rsidRDefault="009B62ED" w:rsidP="009B62ED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9B62ED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9B62ED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9B62ED" w:rsidRPr="009B62ED" w:rsidRDefault="009B62ED" w:rsidP="009B62E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spellStart"/>
      <w:r w:rsidRPr="009B62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FriendlyModuleName_EventName</w:t>
      </w:r>
      <w:proofErr w:type="spellEnd"/>
      <w:r w:rsidRPr="009B62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9B62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AppropriateEventArgumentSignature</w:t>
      </w:r>
      <w:proofErr w:type="spellEnd"/>
      <w:r w:rsidRPr="009B62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9B62ED" w:rsidRPr="009B62ED" w:rsidRDefault="009B62ED" w:rsidP="009B62ED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9B62ED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For example, if you want to include event-handling code for the beginning and end of a session, as well as for an </w:t>
      </w:r>
      <w:proofErr w:type="spellStart"/>
      <w:r w:rsidRPr="009B62ED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OnAuthenticateRequest</w:t>
      </w:r>
      <w:proofErr w:type="spellEnd"/>
      <w:r w:rsidRPr="009B62ED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event, it could look like the following.</w:t>
      </w:r>
    </w:p>
    <w:p w:rsidR="009B62ED" w:rsidRPr="009B62ED" w:rsidRDefault="009B62ED" w:rsidP="009B62ED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9B62ED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[Visual Basic] </w:t>
      </w:r>
    </w:p>
    <w:p w:rsidR="009B62ED" w:rsidRPr="009B62ED" w:rsidRDefault="009B62ED" w:rsidP="009B62ED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9B62ED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9B62ED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"javascript:CopyCode('ctl00_MTCS_main_ctl04_code');" \o "Copy Code" </w:instrText>
      </w:r>
      <w:r w:rsidRPr="009B62ED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9B62ED" w:rsidRPr="009B62ED" w:rsidRDefault="009B62ED" w:rsidP="009B62ED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9B62ED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9B62ED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9B62ED" w:rsidRPr="009B62ED" w:rsidRDefault="009B62ED" w:rsidP="009B62E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B62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&lt;Script language=</w:t>
      </w:r>
      <w:r w:rsidRPr="009B62ED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"VB"</w:t>
      </w:r>
      <w:r w:rsidRPr="009B62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B62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runat</w:t>
      </w:r>
      <w:proofErr w:type="spellEnd"/>
      <w:r w:rsidRPr="009B62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=</w:t>
      </w:r>
      <w:r w:rsidRPr="009B62ED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"server"</w:t>
      </w:r>
      <w:r w:rsidRPr="009B62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</w:p>
    <w:p w:rsidR="009B62ED" w:rsidRPr="009B62ED" w:rsidRDefault="009B62ED" w:rsidP="009B62E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B62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</w:t>
      </w:r>
      <w:r w:rsidRPr="009B62ED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  <w:r w:rsidRPr="009B62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B62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Session_OnStart</w:t>
      </w:r>
      <w:proofErr w:type="spellEnd"/>
      <w:r w:rsidRPr="009B62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()</w:t>
      </w:r>
    </w:p>
    <w:p w:rsidR="009B62ED" w:rsidRPr="009B62ED" w:rsidRDefault="009B62ED" w:rsidP="009B62E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B62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'Session start-up code goes here.</w:t>
      </w:r>
    </w:p>
    <w:p w:rsidR="009B62ED" w:rsidRPr="009B62ED" w:rsidRDefault="009B62ED" w:rsidP="009B62E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B62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</w:t>
      </w:r>
      <w:r w:rsidRPr="009B62ED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9B62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B62ED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</w:p>
    <w:p w:rsidR="009B62ED" w:rsidRPr="009B62ED" w:rsidRDefault="009B62ED" w:rsidP="009B62E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B62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</w:t>
      </w:r>
      <w:r w:rsidRPr="009B62ED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  <w:r w:rsidRPr="009B62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B62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Session_OnEnd</w:t>
      </w:r>
      <w:proofErr w:type="spellEnd"/>
      <w:r w:rsidRPr="009B62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()</w:t>
      </w:r>
    </w:p>
    <w:p w:rsidR="009B62ED" w:rsidRPr="009B62ED" w:rsidRDefault="009B62ED" w:rsidP="009B62E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B62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'Session clean-up code goes here.</w:t>
      </w:r>
    </w:p>
    <w:p w:rsidR="009B62ED" w:rsidRPr="009B62ED" w:rsidRDefault="009B62ED" w:rsidP="009B62E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B62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</w:t>
      </w:r>
      <w:r w:rsidRPr="009B62ED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9B62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B62ED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</w:p>
    <w:p w:rsidR="009B62ED" w:rsidRPr="009B62ED" w:rsidRDefault="009B62ED" w:rsidP="009B62E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B62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</w:t>
      </w:r>
      <w:r w:rsidRPr="009B62ED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  <w:r w:rsidRPr="009B62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B62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Application_OnAuthenticateRequest</w:t>
      </w:r>
      <w:proofErr w:type="spellEnd"/>
      <w:r w:rsidRPr="009B62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(Source </w:t>
      </w:r>
      <w:r w:rsidRPr="009B62ED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9B62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B62ED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Object</w:t>
      </w:r>
      <w:r w:rsidRPr="009B62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Details </w:t>
      </w:r>
      <w:r w:rsidRPr="009B62ED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9B62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B62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EventArgs</w:t>
      </w:r>
      <w:proofErr w:type="spellEnd"/>
      <w:r w:rsidRPr="009B62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9B62ED" w:rsidRPr="009B62ED" w:rsidRDefault="009B62ED" w:rsidP="009B62E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B62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'Authentication code goes here.</w:t>
      </w:r>
    </w:p>
    <w:p w:rsidR="009B62ED" w:rsidRPr="009B62ED" w:rsidRDefault="009B62ED" w:rsidP="009B62E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B62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</w:t>
      </w:r>
      <w:r w:rsidRPr="009B62ED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9B62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B62ED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</w:p>
    <w:p w:rsidR="009B62ED" w:rsidRPr="009B62ED" w:rsidRDefault="009B62ED" w:rsidP="009B62E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B62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&lt;/script&gt;</w:t>
      </w:r>
    </w:p>
    <w:p w:rsidR="009B62ED" w:rsidRPr="009B62ED" w:rsidRDefault="009B62ED" w:rsidP="009B62E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B62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[C#]</w:t>
      </w:r>
    </w:p>
    <w:p w:rsidR="009B62ED" w:rsidRPr="009B62ED" w:rsidRDefault="009B62ED" w:rsidP="009B62E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B62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&lt;Script language=</w:t>
      </w:r>
      <w:r w:rsidRPr="009B62ED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"C#"</w:t>
      </w:r>
      <w:r w:rsidRPr="009B62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B62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runat</w:t>
      </w:r>
      <w:proofErr w:type="spellEnd"/>
      <w:r w:rsidRPr="009B62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=</w:t>
      </w:r>
      <w:r w:rsidRPr="009B62ED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"server"</w:t>
      </w:r>
      <w:r w:rsidRPr="009B62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</w:p>
    <w:p w:rsidR="009B62ED" w:rsidRPr="009B62ED" w:rsidRDefault="009B62ED" w:rsidP="009B62E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B62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void </w:t>
      </w:r>
      <w:proofErr w:type="spellStart"/>
      <w:r w:rsidRPr="009B62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Session_OnStart</w:t>
      </w:r>
      <w:proofErr w:type="spellEnd"/>
      <w:r w:rsidRPr="009B62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() {</w:t>
      </w:r>
    </w:p>
    <w:p w:rsidR="009B62ED" w:rsidRPr="009B62ED" w:rsidRDefault="009B62ED" w:rsidP="009B62E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B62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// Session start-up code goes here.</w:t>
      </w:r>
    </w:p>
    <w:p w:rsidR="009B62ED" w:rsidRPr="009B62ED" w:rsidRDefault="009B62ED" w:rsidP="009B62E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B62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}</w:t>
      </w:r>
    </w:p>
    <w:p w:rsidR="009B62ED" w:rsidRPr="009B62ED" w:rsidRDefault="009B62ED" w:rsidP="009B62E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B62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void </w:t>
      </w:r>
      <w:proofErr w:type="spellStart"/>
      <w:r w:rsidRPr="009B62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Session_OnEnd</w:t>
      </w:r>
      <w:proofErr w:type="spellEnd"/>
      <w:r w:rsidRPr="009B62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() {</w:t>
      </w:r>
    </w:p>
    <w:p w:rsidR="009B62ED" w:rsidRPr="009B62ED" w:rsidRDefault="009B62ED" w:rsidP="009B62E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B62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// Session clean-up code goes here.</w:t>
      </w:r>
    </w:p>
    <w:p w:rsidR="009B62ED" w:rsidRPr="009B62ED" w:rsidRDefault="009B62ED" w:rsidP="009B62E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B62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}</w:t>
      </w:r>
    </w:p>
    <w:p w:rsidR="009B62ED" w:rsidRPr="009B62ED" w:rsidRDefault="009B62ED" w:rsidP="009B62E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B62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void </w:t>
      </w:r>
      <w:proofErr w:type="spellStart"/>
      <w:r w:rsidRPr="009B62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Application_OnAuthenticateRequest</w:t>
      </w:r>
      <w:proofErr w:type="spellEnd"/>
      <w:r w:rsidRPr="009B62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9B62ED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Object</w:t>
      </w:r>
      <w:r w:rsidRPr="009B62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Source, </w:t>
      </w:r>
      <w:proofErr w:type="spellStart"/>
      <w:r w:rsidRPr="009B62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EventArgs</w:t>
      </w:r>
      <w:proofErr w:type="spellEnd"/>
      <w:r w:rsidRPr="009B62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Details) {</w:t>
      </w:r>
    </w:p>
    <w:p w:rsidR="009B62ED" w:rsidRPr="009B62ED" w:rsidRDefault="009B62ED" w:rsidP="009B62E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B62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// Authentication code goes here.</w:t>
      </w:r>
    </w:p>
    <w:p w:rsidR="009B62ED" w:rsidRPr="009B62ED" w:rsidRDefault="009B62ED" w:rsidP="009B62E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B62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}</w:t>
      </w:r>
    </w:p>
    <w:p w:rsidR="009B62ED" w:rsidRPr="009B62ED" w:rsidRDefault="009B62ED" w:rsidP="009B62E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B62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&lt;/script&gt;</w:t>
      </w:r>
    </w:p>
    <w:p w:rsidR="009B62ED" w:rsidRDefault="009B62ED"/>
    <w:sectPr w:rsidR="009B62ED">
      <w:footerReference w:type="default" r:id="rId2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00F85" w:rsidRDefault="00E00F85" w:rsidP="00AB085E">
      <w:pPr>
        <w:spacing w:after="0" w:line="240" w:lineRule="auto"/>
      </w:pPr>
      <w:r>
        <w:separator/>
      </w:r>
    </w:p>
  </w:endnote>
  <w:endnote w:type="continuationSeparator" w:id="0">
    <w:p w:rsidR="00E00F85" w:rsidRDefault="00E00F85" w:rsidP="00AB0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085E" w:rsidRDefault="00AB085E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9B62ED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9B62ED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p w:rsidR="00AB085E" w:rsidRDefault="00AB08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00F85" w:rsidRDefault="00E00F85" w:rsidP="00AB085E">
      <w:pPr>
        <w:spacing w:after="0" w:line="240" w:lineRule="auto"/>
      </w:pPr>
      <w:r>
        <w:separator/>
      </w:r>
    </w:p>
  </w:footnote>
  <w:footnote w:type="continuationSeparator" w:id="0">
    <w:p w:rsidR="00E00F85" w:rsidRDefault="00E00F85" w:rsidP="00AB08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C82"/>
    <w:rsid w:val="00327901"/>
    <w:rsid w:val="00366152"/>
    <w:rsid w:val="006E76AC"/>
    <w:rsid w:val="009B62ED"/>
    <w:rsid w:val="00AB085E"/>
    <w:rsid w:val="00BD4C98"/>
    <w:rsid w:val="00E00F85"/>
    <w:rsid w:val="00E8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2C01E-E66A-6F4D-BABB-8136333C3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6E76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28"/>
      <w:szCs w:val="2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E86C82"/>
    <w:rPr>
      <w:strike w:val="0"/>
      <w:dstrike w:val="0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E86C82"/>
    <w:pPr>
      <w:spacing w:after="150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AB085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AB085E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B085E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AB085E"/>
    <w:rPr>
      <w:sz w:val="22"/>
      <w:szCs w:val="22"/>
      <w:lang w:val="en-US" w:eastAsia="en-US"/>
    </w:rPr>
  </w:style>
  <w:style w:type="character" w:customStyle="1" w:styleId="Heading2Char">
    <w:name w:val="Heading 2 Char"/>
    <w:link w:val="Heading2"/>
    <w:uiPriority w:val="9"/>
    <w:rsid w:val="006E76AC"/>
    <w:rPr>
      <w:rFonts w:ascii="Times New Roman" w:eastAsia="Times New Roman" w:hAnsi="Times New Roman"/>
      <w:b/>
      <w:bCs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7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link w:val="HTMLPreformatted"/>
    <w:uiPriority w:val="99"/>
    <w:semiHidden/>
    <w:rsid w:val="006E76AC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8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4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9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0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52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63582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85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742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506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90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65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2943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0793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650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16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985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6746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632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32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074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11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662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0081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20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4979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11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446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8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22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74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56359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84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62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5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3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17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1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40512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8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59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83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73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885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6281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380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287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771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625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4870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system.web.httpapplication.beginrequest(VS.71).aspx" TargetMode="External"/><Relationship Id="rId13" Type="http://schemas.openxmlformats.org/officeDocument/2006/relationships/hyperlink" Target="http://msdn.microsoft.com/en-us/library/system.web.httpapplication.dispose(VS.71).aspx" TargetMode="External"/><Relationship Id="rId18" Type="http://schemas.openxmlformats.org/officeDocument/2006/relationships/hyperlink" Target="http://msdn.microsoft.com/en-us/library/system.web.httpapplication.dispose(VS.71).aspx" TargetMode="External"/><Relationship Id="rId26" Type="http://schemas.openxmlformats.org/officeDocument/2006/relationships/hyperlink" Target="http://msdn.microsoft.com/en-us/library/system.web.ihttpmodule(VS.71).aspx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msdn.microsoft.com/en-us/library/system.web.httpapplication.session(VS.71).aspx" TargetMode="External"/><Relationship Id="rId7" Type="http://schemas.openxmlformats.org/officeDocument/2006/relationships/hyperlink" Target="http://msdn.microsoft.com/en-us/library/system.web.httpapplication.endrequest(VS.71).aspx" TargetMode="External"/><Relationship Id="rId12" Type="http://schemas.openxmlformats.org/officeDocument/2006/relationships/hyperlink" Target="http://msdn.microsoft.com/en-us/library/system.web.httpapplication.init(VS.71).aspx" TargetMode="External"/><Relationship Id="rId17" Type="http://schemas.openxmlformats.org/officeDocument/2006/relationships/hyperlink" Target="http://msdn.microsoft.com/en-us/library/system.web.httpapplication(VS.71).aspx" TargetMode="External"/><Relationship Id="rId25" Type="http://schemas.openxmlformats.org/officeDocument/2006/relationships/hyperlink" Target="http://msdn.microsoft.com/en-us/library/system.web.sessionstate.sessionstatemodule.end(VS.71).aspx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sdn.microsoft.com/en-us/library/system.web.httpapplication.init(VS.71).aspx" TargetMode="External"/><Relationship Id="rId20" Type="http://schemas.openxmlformats.org/officeDocument/2006/relationships/hyperlink" Target="http://msdn.microsoft.com/en-us/library/system.web.httpapplication.response(VS.71).aspx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msdn.microsoft.com/en-us/library/system.web.httpapplication(VS.71).aspx" TargetMode="External"/><Relationship Id="rId11" Type="http://schemas.openxmlformats.org/officeDocument/2006/relationships/hyperlink" Target="http://msdn.microsoft.com/en-us/library/system.web.httpapplication(VS.71).aspx" TargetMode="External"/><Relationship Id="rId24" Type="http://schemas.openxmlformats.org/officeDocument/2006/relationships/hyperlink" Target="http://msdn.microsoft.com/en-us/library/system.web.httpapplication.beginrequest(VS.71).aspx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msdn.microsoft.com/en-us/library/system.web.httpapplication.endrequest(VS.71).aspx" TargetMode="External"/><Relationship Id="rId23" Type="http://schemas.openxmlformats.org/officeDocument/2006/relationships/hyperlink" Target="http://msdn.microsoft.com/en-us/library/system.web.sessionstate.sessionstatemodule.start(VS.71).aspx" TargetMode="External"/><Relationship Id="rId28" Type="http://schemas.openxmlformats.org/officeDocument/2006/relationships/footer" Target="footer1.xml"/><Relationship Id="rId10" Type="http://schemas.openxmlformats.org/officeDocument/2006/relationships/hyperlink" Target="http://msdn.microsoft.com/en-us/library/szzd570s(VS.71).aspx" TargetMode="External"/><Relationship Id="rId19" Type="http://schemas.openxmlformats.org/officeDocument/2006/relationships/hyperlink" Target="http://msdn.microsoft.com/en-us/library/system.web.httpapplication.request(VS.71).aspx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msdn.microsoft.com/en-us/library/a0xez8f2(VS.71).aspx" TargetMode="External"/><Relationship Id="rId14" Type="http://schemas.openxmlformats.org/officeDocument/2006/relationships/hyperlink" Target="http://msdn.microsoft.com/en-us/library/system.web.httpapplication.beginrequest(VS.71).aspx" TargetMode="External"/><Relationship Id="rId22" Type="http://schemas.openxmlformats.org/officeDocument/2006/relationships/hyperlink" Target="http://msdn.microsoft.com/en-us/library/system.web.httpapplication(VS.71).aspx" TargetMode="External"/><Relationship Id="rId27" Type="http://schemas.openxmlformats.org/officeDocument/2006/relationships/hyperlink" Target="http://msdn.microsoft.com/en-us/library/system.web.httpapplication.authenticaterequest(VS.71).aspx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1680</Words>
  <Characters>9578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11236</CharactersWithSpaces>
  <SharedDoc>false</SharedDoc>
  <HLinks>
    <vt:vector size="168" baseType="variant">
      <vt:variant>
        <vt:i4>196627</vt:i4>
      </vt:variant>
      <vt:variant>
        <vt:i4>81</vt:i4>
      </vt:variant>
      <vt:variant>
        <vt:i4>0</vt:i4>
      </vt:variant>
      <vt:variant>
        <vt:i4>5</vt:i4>
      </vt:variant>
      <vt:variant>
        <vt:lpwstr>javascript:CopyCode('ctl00_MTCS_main_ctl04_code');</vt:lpwstr>
      </vt:variant>
      <vt:variant>
        <vt:lpwstr/>
      </vt:variant>
      <vt:variant>
        <vt:i4>262163</vt:i4>
      </vt:variant>
      <vt:variant>
        <vt:i4>78</vt:i4>
      </vt:variant>
      <vt:variant>
        <vt:i4>0</vt:i4>
      </vt:variant>
      <vt:variant>
        <vt:i4>5</vt:i4>
      </vt:variant>
      <vt:variant>
        <vt:lpwstr>javascript:CopyCode('ctl00_MTCS_main_ctl03_code');</vt:lpwstr>
      </vt:variant>
      <vt:variant>
        <vt:lpwstr/>
      </vt:variant>
      <vt:variant>
        <vt:i4>2359338</vt:i4>
      </vt:variant>
      <vt:variant>
        <vt:i4>75</vt:i4>
      </vt:variant>
      <vt:variant>
        <vt:i4>0</vt:i4>
      </vt:variant>
      <vt:variant>
        <vt:i4>5</vt:i4>
      </vt:variant>
      <vt:variant>
        <vt:lpwstr>http://msdn.microsoft.com/en-us/library/system.web.httpapplication.authenticaterequest(VS.71).aspx</vt:lpwstr>
      </vt:variant>
      <vt:variant>
        <vt:lpwstr/>
      </vt:variant>
      <vt:variant>
        <vt:i4>3473504</vt:i4>
      </vt:variant>
      <vt:variant>
        <vt:i4>72</vt:i4>
      </vt:variant>
      <vt:variant>
        <vt:i4>0</vt:i4>
      </vt:variant>
      <vt:variant>
        <vt:i4>5</vt:i4>
      </vt:variant>
      <vt:variant>
        <vt:lpwstr>http://msdn.microsoft.com/en-us/library/system.web.ihttpmodule(VS.71).aspx</vt:lpwstr>
      </vt:variant>
      <vt:variant>
        <vt:lpwstr/>
      </vt:variant>
      <vt:variant>
        <vt:i4>917522</vt:i4>
      </vt:variant>
      <vt:variant>
        <vt:i4>69</vt:i4>
      </vt:variant>
      <vt:variant>
        <vt:i4>0</vt:i4>
      </vt:variant>
      <vt:variant>
        <vt:i4>5</vt:i4>
      </vt:variant>
      <vt:variant>
        <vt:lpwstr>javascript:CopyCode('ctl00_MTCS_main_ctl19_code');</vt:lpwstr>
      </vt:variant>
      <vt:variant>
        <vt:lpwstr/>
      </vt:variant>
      <vt:variant>
        <vt:i4>8257589</vt:i4>
      </vt:variant>
      <vt:variant>
        <vt:i4>66</vt:i4>
      </vt:variant>
      <vt:variant>
        <vt:i4>0</vt:i4>
      </vt:variant>
      <vt:variant>
        <vt:i4>5</vt:i4>
      </vt:variant>
      <vt:variant>
        <vt:lpwstr>http://msdn.microsoft.com/en-us/library/system.web.sessionstate.sessionstatemodule.end(VS.71).aspx</vt:lpwstr>
      </vt:variant>
      <vt:variant>
        <vt:lpwstr/>
      </vt:variant>
      <vt:variant>
        <vt:i4>3473449</vt:i4>
      </vt:variant>
      <vt:variant>
        <vt:i4>63</vt:i4>
      </vt:variant>
      <vt:variant>
        <vt:i4>0</vt:i4>
      </vt:variant>
      <vt:variant>
        <vt:i4>5</vt:i4>
      </vt:variant>
      <vt:variant>
        <vt:lpwstr>http://msdn.microsoft.com/en-us/library/system.web.httpapplication.beginrequest(VS.71).aspx</vt:lpwstr>
      </vt:variant>
      <vt:variant>
        <vt:lpwstr/>
      </vt:variant>
      <vt:variant>
        <vt:i4>1638493</vt:i4>
      </vt:variant>
      <vt:variant>
        <vt:i4>60</vt:i4>
      </vt:variant>
      <vt:variant>
        <vt:i4>0</vt:i4>
      </vt:variant>
      <vt:variant>
        <vt:i4>5</vt:i4>
      </vt:variant>
      <vt:variant>
        <vt:lpwstr>http://msdn.microsoft.com/en-us/library/system.web.sessionstate.sessionstatemodule.start(VS.71).aspx</vt:lpwstr>
      </vt:variant>
      <vt:variant>
        <vt:lpwstr/>
      </vt:variant>
      <vt:variant>
        <vt:i4>131090</vt:i4>
      </vt:variant>
      <vt:variant>
        <vt:i4>57</vt:i4>
      </vt:variant>
      <vt:variant>
        <vt:i4>0</vt:i4>
      </vt:variant>
      <vt:variant>
        <vt:i4>5</vt:i4>
      </vt:variant>
      <vt:variant>
        <vt:lpwstr>javascript:CopyCode('ctl00_MTCS_main_ctl15_code');</vt:lpwstr>
      </vt:variant>
      <vt:variant>
        <vt:lpwstr/>
      </vt:variant>
      <vt:variant>
        <vt:i4>2424953</vt:i4>
      </vt:variant>
      <vt:variant>
        <vt:i4>54</vt:i4>
      </vt:variant>
      <vt:variant>
        <vt:i4>0</vt:i4>
      </vt:variant>
      <vt:variant>
        <vt:i4>5</vt:i4>
      </vt:variant>
      <vt:variant>
        <vt:lpwstr>http://msdn.microsoft.com/en-us/library/system.web.httpapplication(VS.71).aspx</vt:lpwstr>
      </vt:variant>
      <vt:variant>
        <vt:lpwstr/>
      </vt:variant>
      <vt:variant>
        <vt:i4>262162</vt:i4>
      </vt:variant>
      <vt:variant>
        <vt:i4>51</vt:i4>
      </vt:variant>
      <vt:variant>
        <vt:i4>0</vt:i4>
      </vt:variant>
      <vt:variant>
        <vt:i4>5</vt:i4>
      </vt:variant>
      <vt:variant>
        <vt:lpwstr>javascript:CopyCode('ctl00_MTCS_main_ctl13_code');</vt:lpwstr>
      </vt:variant>
      <vt:variant>
        <vt:lpwstr/>
      </vt:variant>
      <vt:variant>
        <vt:i4>2228270</vt:i4>
      </vt:variant>
      <vt:variant>
        <vt:i4>48</vt:i4>
      </vt:variant>
      <vt:variant>
        <vt:i4>0</vt:i4>
      </vt:variant>
      <vt:variant>
        <vt:i4>5</vt:i4>
      </vt:variant>
      <vt:variant>
        <vt:lpwstr>http://msdn.microsoft.com/en-us/library/system.web.httpapplication.session(VS.71).aspx</vt:lpwstr>
      </vt:variant>
      <vt:variant>
        <vt:lpwstr/>
      </vt:variant>
      <vt:variant>
        <vt:i4>2097193</vt:i4>
      </vt:variant>
      <vt:variant>
        <vt:i4>45</vt:i4>
      </vt:variant>
      <vt:variant>
        <vt:i4>0</vt:i4>
      </vt:variant>
      <vt:variant>
        <vt:i4>5</vt:i4>
      </vt:variant>
      <vt:variant>
        <vt:lpwstr>http://msdn.microsoft.com/en-us/library/system.web.httpapplication.response(VS.71).aspx</vt:lpwstr>
      </vt:variant>
      <vt:variant>
        <vt:lpwstr/>
      </vt:variant>
      <vt:variant>
        <vt:i4>3604532</vt:i4>
      </vt:variant>
      <vt:variant>
        <vt:i4>42</vt:i4>
      </vt:variant>
      <vt:variant>
        <vt:i4>0</vt:i4>
      </vt:variant>
      <vt:variant>
        <vt:i4>5</vt:i4>
      </vt:variant>
      <vt:variant>
        <vt:lpwstr>http://msdn.microsoft.com/en-us/library/system.web.httpapplication.request(VS.71).aspx</vt:lpwstr>
      </vt:variant>
      <vt:variant>
        <vt:lpwstr/>
      </vt:variant>
      <vt:variant>
        <vt:i4>3670077</vt:i4>
      </vt:variant>
      <vt:variant>
        <vt:i4>39</vt:i4>
      </vt:variant>
      <vt:variant>
        <vt:i4>0</vt:i4>
      </vt:variant>
      <vt:variant>
        <vt:i4>5</vt:i4>
      </vt:variant>
      <vt:variant>
        <vt:lpwstr>http://msdn.microsoft.com/en-us/library/system.web.httpapplication.dispose(VS.71).aspx</vt:lpwstr>
      </vt:variant>
      <vt:variant>
        <vt:lpwstr/>
      </vt:variant>
      <vt:variant>
        <vt:i4>983059</vt:i4>
      </vt:variant>
      <vt:variant>
        <vt:i4>36</vt:i4>
      </vt:variant>
      <vt:variant>
        <vt:i4>0</vt:i4>
      </vt:variant>
      <vt:variant>
        <vt:i4>5</vt:i4>
      </vt:variant>
      <vt:variant>
        <vt:lpwstr>javascript:CopyCode('ctl00_MTCS_main_ctl08_code');</vt:lpwstr>
      </vt:variant>
      <vt:variant>
        <vt:lpwstr/>
      </vt:variant>
      <vt:variant>
        <vt:i4>2424953</vt:i4>
      </vt:variant>
      <vt:variant>
        <vt:i4>33</vt:i4>
      </vt:variant>
      <vt:variant>
        <vt:i4>0</vt:i4>
      </vt:variant>
      <vt:variant>
        <vt:i4>5</vt:i4>
      </vt:variant>
      <vt:variant>
        <vt:lpwstr>http://msdn.microsoft.com/en-us/library/system.web.httpapplication(VS.71).aspx</vt:lpwstr>
      </vt:variant>
      <vt:variant>
        <vt:lpwstr/>
      </vt:variant>
      <vt:variant>
        <vt:i4>3997741</vt:i4>
      </vt:variant>
      <vt:variant>
        <vt:i4>30</vt:i4>
      </vt:variant>
      <vt:variant>
        <vt:i4>0</vt:i4>
      </vt:variant>
      <vt:variant>
        <vt:i4>5</vt:i4>
      </vt:variant>
      <vt:variant>
        <vt:lpwstr>http://msdn.microsoft.com/en-us/library/system.web.httpapplication.init(VS.71).aspx</vt:lpwstr>
      </vt:variant>
      <vt:variant>
        <vt:lpwstr/>
      </vt:variant>
      <vt:variant>
        <vt:i4>6225995</vt:i4>
      </vt:variant>
      <vt:variant>
        <vt:i4>27</vt:i4>
      </vt:variant>
      <vt:variant>
        <vt:i4>0</vt:i4>
      </vt:variant>
      <vt:variant>
        <vt:i4>5</vt:i4>
      </vt:variant>
      <vt:variant>
        <vt:lpwstr>http://msdn.microsoft.com/en-us/library/system.web.httpapplication.endrequest(VS.71).aspx</vt:lpwstr>
      </vt:variant>
      <vt:variant>
        <vt:lpwstr/>
      </vt:variant>
      <vt:variant>
        <vt:i4>3473449</vt:i4>
      </vt:variant>
      <vt:variant>
        <vt:i4>24</vt:i4>
      </vt:variant>
      <vt:variant>
        <vt:i4>0</vt:i4>
      </vt:variant>
      <vt:variant>
        <vt:i4>5</vt:i4>
      </vt:variant>
      <vt:variant>
        <vt:lpwstr>http://msdn.microsoft.com/en-us/library/system.web.httpapplication.beginrequest(VS.71).aspx</vt:lpwstr>
      </vt:variant>
      <vt:variant>
        <vt:lpwstr/>
      </vt:variant>
      <vt:variant>
        <vt:i4>3670077</vt:i4>
      </vt:variant>
      <vt:variant>
        <vt:i4>21</vt:i4>
      </vt:variant>
      <vt:variant>
        <vt:i4>0</vt:i4>
      </vt:variant>
      <vt:variant>
        <vt:i4>5</vt:i4>
      </vt:variant>
      <vt:variant>
        <vt:lpwstr>http://msdn.microsoft.com/en-us/library/system.web.httpapplication.dispose(VS.71).aspx</vt:lpwstr>
      </vt:variant>
      <vt:variant>
        <vt:lpwstr/>
      </vt:variant>
      <vt:variant>
        <vt:i4>3997741</vt:i4>
      </vt:variant>
      <vt:variant>
        <vt:i4>18</vt:i4>
      </vt:variant>
      <vt:variant>
        <vt:i4>0</vt:i4>
      </vt:variant>
      <vt:variant>
        <vt:i4>5</vt:i4>
      </vt:variant>
      <vt:variant>
        <vt:lpwstr>http://msdn.microsoft.com/en-us/library/system.web.httpapplication.init(VS.71).aspx</vt:lpwstr>
      </vt:variant>
      <vt:variant>
        <vt:lpwstr/>
      </vt:variant>
      <vt:variant>
        <vt:i4>2424953</vt:i4>
      </vt:variant>
      <vt:variant>
        <vt:i4>15</vt:i4>
      </vt:variant>
      <vt:variant>
        <vt:i4>0</vt:i4>
      </vt:variant>
      <vt:variant>
        <vt:i4>5</vt:i4>
      </vt:variant>
      <vt:variant>
        <vt:lpwstr>http://msdn.microsoft.com/en-us/library/system.web.httpapplication(VS.71).aspx</vt:lpwstr>
      </vt:variant>
      <vt:variant>
        <vt:lpwstr/>
      </vt:variant>
      <vt:variant>
        <vt:i4>524309</vt:i4>
      </vt:variant>
      <vt:variant>
        <vt:i4>12</vt:i4>
      </vt:variant>
      <vt:variant>
        <vt:i4>0</vt:i4>
      </vt:variant>
      <vt:variant>
        <vt:i4>5</vt:i4>
      </vt:variant>
      <vt:variant>
        <vt:lpwstr>http://msdn.microsoft.com/en-us/library/szzd570s(VS.71).aspx</vt:lpwstr>
      </vt:variant>
      <vt:variant>
        <vt:lpwstr/>
      </vt:variant>
      <vt:variant>
        <vt:i4>851996</vt:i4>
      </vt:variant>
      <vt:variant>
        <vt:i4>9</vt:i4>
      </vt:variant>
      <vt:variant>
        <vt:i4>0</vt:i4>
      </vt:variant>
      <vt:variant>
        <vt:i4>5</vt:i4>
      </vt:variant>
      <vt:variant>
        <vt:lpwstr>http://msdn.microsoft.com/en-us/library/a0xez8f2(VS.71).aspx</vt:lpwstr>
      </vt:variant>
      <vt:variant>
        <vt:lpwstr/>
      </vt:variant>
      <vt:variant>
        <vt:i4>3473449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http://msdn.microsoft.com/en-us/library/system.web.httpapplication.beginrequest(VS.71).aspx</vt:lpwstr>
      </vt:variant>
      <vt:variant>
        <vt:lpwstr/>
      </vt:variant>
      <vt:variant>
        <vt:i4>6225995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http://msdn.microsoft.com/en-us/library/system.web.httpapplication.endrequest(VS.71).aspx</vt:lpwstr>
      </vt:variant>
      <vt:variant>
        <vt:lpwstr/>
      </vt:variant>
      <vt:variant>
        <vt:i4>2424953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http://msdn.microsoft.com/en-us/library/system.web.httpapplication(VS.71).aspx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dcterms:created xsi:type="dcterms:W3CDTF">2024-05-26T19:42:00Z</dcterms:created>
  <dcterms:modified xsi:type="dcterms:W3CDTF">2024-05-26T19:42:00Z</dcterms:modified>
</cp:coreProperties>
</file>