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06DA9" w:rsidRPr="00E06DA9" w:rsidRDefault="00E06DA9" w:rsidP="00E06DA9">
      <w:pPr>
        <w:spacing w:after="150" w:line="240" w:lineRule="auto"/>
        <w:outlineLvl w:val="0"/>
        <w:rPr>
          <w:rFonts w:ascii="Segoe UI" w:eastAsia="Times New Roman" w:hAnsi="Segoe UI" w:cs="Segoe UI"/>
          <w:b/>
          <w:bCs/>
          <w:color w:val="3F529C"/>
          <w:kern w:val="36"/>
          <w:sz w:val="34"/>
          <w:szCs w:val="34"/>
        </w:rPr>
      </w:pPr>
      <w:r w:rsidRPr="00E06DA9">
        <w:rPr>
          <w:rFonts w:ascii="Segoe UI" w:eastAsia="Times New Roman" w:hAnsi="Segoe UI" w:cs="Segoe UI"/>
          <w:b/>
          <w:bCs/>
          <w:color w:val="3F529C"/>
          <w:kern w:val="36"/>
          <w:sz w:val="34"/>
          <w:szCs w:val="34"/>
        </w:rPr>
        <w:t>Ildasm.exe (MSIL Disassembler)</w:t>
      </w:r>
    </w:p>
    <w:p w:rsidR="00E06DA9" w:rsidRPr="00E06DA9" w:rsidRDefault="00E06DA9" w:rsidP="00E06DA9">
      <w:pPr>
        <w:spacing w:after="0" w:line="240" w:lineRule="auto"/>
        <w:rPr>
          <w:rFonts w:ascii="Segoe UI" w:eastAsia="Times New Roman" w:hAnsi="Segoe UI" w:cs="Segoe UI"/>
          <w:color w:val="5D5D5D"/>
          <w:sz w:val="19"/>
          <w:szCs w:val="19"/>
        </w:rPr>
      </w:pPr>
      <w:r w:rsidRPr="00E06DA9">
        <w:rPr>
          <w:rFonts w:ascii="Segoe UI" w:eastAsia="Times New Roman" w:hAnsi="Segoe UI" w:cs="Segoe UI"/>
          <w:b/>
          <w:bCs/>
          <w:color w:val="5D5D5D"/>
          <w:sz w:val="19"/>
          <w:szCs w:val="19"/>
        </w:rPr>
        <w:t>.NET Framework 4.5</w:t>
      </w:r>
    </w:p>
    <w:p w:rsidR="00E06DA9" w:rsidRPr="00E06DA9" w:rsidRDefault="00E06DA9" w:rsidP="00E06DA9">
      <w:pPr>
        <w:spacing w:before="100" w:beforeAutospacing="1" w:after="100" w:afterAutospacing="1" w:line="240" w:lineRule="auto"/>
        <w:rPr>
          <w:rFonts w:ascii="Segoe UI" w:eastAsia="Times New Roman" w:hAnsi="Segoe UI" w:cs="Segoe UI"/>
          <w:color w:val="000000"/>
          <w:sz w:val="19"/>
          <w:szCs w:val="19"/>
        </w:rPr>
      </w:pPr>
      <w:r w:rsidRPr="00E06DA9">
        <w:rPr>
          <w:rFonts w:ascii="Segoe UI" w:eastAsia="Times New Roman" w:hAnsi="Segoe UI" w:cs="Segoe UI"/>
          <w:color w:val="000000"/>
          <w:sz w:val="19"/>
          <w:szCs w:val="19"/>
        </w:rPr>
        <w:t>The MSIL Disassembler is a companion tool to the MSIL Assembler (Ilasm.exe). Ildasm.exe takes a portable executable (PE) file that contains Microsoft intermediate language (MSIL) code and creates a text file suitable as input to Ilasm.exe.</w:t>
      </w:r>
    </w:p>
    <w:p w:rsidR="00E06DA9" w:rsidRPr="00E06DA9" w:rsidRDefault="00E06DA9" w:rsidP="00E06DA9">
      <w:pPr>
        <w:spacing w:before="100" w:beforeAutospacing="1" w:after="100" w:afterAutospacing="1" w:line="240" w:lineRule="auto"/>
        <w:rPr>
          <w:rFonts w:ascii="Segoe UI" w:eastAsia="Times New Roman" w:hAnsi="Segoe UI" w:cs="Segoe UI"/>
          <w:color w:val="000000"/>
          <w:sz w:val="19"/>
          <w:szCs w:val="19"/>
        </w:rPr>
      </w:pPr>
      <w:r w:rsidRPr="00E06DA9">
        <w:rPr>
          <w:rFonts w:ascii="Segoe UI" w:eastAsia="Times New Roman" w:hAnsi="Segoe UI" w:cs="Segoe UI"/>
          <w:color w:val="000000"/>
          <w:sz w:val="19"/>
          <w:szCs w:val="19"/>
        </w:rPr>
        <w:t xml:space="preserve">This tool is automatically installed with Visual Studio and with the Windows SDK. To run the tool, we recommend that you use the Visual Studio Command Prompt or the Windows SDK Command Prompt (CMD Shell). These utilities enable you to run the tool easily, without navigating to the installation folder. For more information, see </w:t>
      </w:r>
      <w:hyperlink r:id="rId5" w:history="1">
        <w:r w:rsidRPr="00E06DA9">
          <w:rPr>
            <w:rFonts w:ascii="Times New Roman" w:eastAsia="Times New Roman" w:hAnsi="Times New Roman"/>
            <w:color w:val="1364C4"/>
            <w:sz w:val="19"/>
            <w:szCs w:val="19"/>
          </w:rPr>
          <w:t>Visual Studio and Windows SDK Command Prompts</w:t>
        </w:r>
      </w:hyperlink>
      <w:r w:rsidRPr="00E06DA9">
        <w:rPr>
          <w:rFonts w:ascii="Segoe UI" w:eastAsia="Times New Roman" w:hAnsi="Segoe UI" w:cs="Segoe UI"/>
          <w:color w:val="000000"/>
          <w:sz w:val="19"/>
          <w:szCs w:val="19"/>
        </w:rPr>
        <w:t>.</w:t>
      </w:r>
    </w:p>
    <w:p w:rsidR="00E06DA9" w:rsidRPr="00E06DA9" w:rsidRDefault="00E06DA9" w:rsidP="00E06DA9">
      <w:pPr>
        <w:numPr>
          <w:ilvl w:val="0"/>
          <w:numId w:val="2"/>
        </w:numPr>
        <w:spacing w:before="100" w:beforeAutospacing="1" w:after="100" w:afterAutospacing="1" w:line="240" w:lineRule="auto"/>
        <w:ind w:left="600"/>
        <w:rPr>
          <w:rFonts w:ascii="Segoe UI" w:eastAsia="Times New Roman" w:hAnsi="Segoe UI" w:cs="Segoe UI"/>
          <w:color w:val="000000"/>
          <w:sz w:val="19"/>
          <w:szCs w:val="19"/>
        </w:rPr>
      </w:pPr>
      <w:r w:rsidRPr="00E06DA9">
        <w:rPr>
          <w:rFonts w:ascii="Segoe UI" w:eastAsia="Times New Roman" w:hAnsi="Segoe UI" w:cs="Segoe UI"/>
          <w:color w:val="000000"/>
          <w:sz w:val="19"/>
          <w:szCs w:val="19"/>
        </w:rPr>
        <w:t xml:space="preserve">If you have Visual Studio installed on your computer: On the taskbar, click </w:t>
      </w:r>
      <w:r w:rsidRPr="00E06DA9">
        <w:rPr>
          <w:rFonts w:ascii="Segoe UI" w:eastAsia="Times New Roman" w:hAnsi="Segoe UI" w:cs="Segoe UI"/>
          <w:b/>
          <w:bCs/>
          <w:color w:val="000000"/>
          <w:sz w:val="19"/>
          <w:szCs w:val="19"/>
        </w:rPr>
        <w:t>Start</w:t>
      </w:r>
      <w:r w:rsidRPr="00E06DA9">
        <w:rPr>
          <w:rFonts w:ascii="Segoe UI" w:eastAsia="Times New Roman" w:hAnsi="Segoe UI" w:cs="Segoe UI"/>
          <w:color w:val="000000"/>
          <w:sz w:val="19"/>
          <w:szCs w:val="19"/>
        </w:rPr>
        <w:t xml:space="preserve">, click </w:t>
      </w:r>
      <w:r w:rsidRPr="00E06DA9">
        <w:rPr>
          <w:rFonts w:ascii="Segoe UI" w:eastAsia="Times New Roman" w:hAnsi="Segoe UI" w:cs="Segoe UI"/>
          <w:b/>
          <w:bCs/>
          <w:color w:val="000000"/>
          <w:sz w:val="19"/>
          <w:szCs w:val="19"/>
        </w:rPr>
        <w:t>All Programs</w:t>
      </w:r>
      <w:r w:rsidRPr="00E06DA9">
        <w:rPr>
          <w:rFonts w:ascii="Segoe UI" w:eastAsia="Times New Roman" w:hAnsi="Segoe UI" w:cs="Segoe UI"/>
          <w:color w:val="000000"/>
          <w:sz w:val="19"/>
          <w:szCs w:val="19"/>
        </w:rPr>
        <w:t xml:space="preserve">, click </w:t>
      </w:r>
      <w:r w:rsidRPr="00E06DA9">
        <w:rPr>
          <w:rFonts w:ascii="Segoe UI" w:eastAsia="Times New Roman" w:hAnsi="Segoe UI" w:cs="Segoe UI"/>
          <w:b/>
          <w:bCs/>
          <w:color w:val="000000"/>
          <w:sz w:val="19"/>
          <w:szCs w:val="19"/>
        </w:rPr>
        <w:t>Visual Studio</w:t>
      </w:r>
      <w:r w:rsidRPr="00E06DA9">
        <w:rPr>
          <w:rFonts w:ascii="Segoe UI" w:eastAsia="Times New Roman" w:hAnsi="Segoe UI" w:cs="Segoe UI"/>
          <w:color w:val="000000"/>
          <w:sz w:val="19"/>
          <w:szCs w:val="19"/>
        </w:rPr>
        <w:t xml:space="preserve">, click </w:t>
      </w:r>
      <w:r w:rsidRPr="00E06DA9">
        <w:rPr>
          <w:rFonts w:ascii="Segoe UI" w:eastAsia="Times New Roman" w:hAnsi="Segoe UI" w:cs="Segoe UI"/>
          <w:b/>
          <w:bCs/>
          <w:color w:val="000000"/>
          <w:sz w:val="19"/>
          <w:szCs w:val="19"/>
        </w:rPr>
        <w:t>Visual Studio Tools</w:t>
      </w:r>
      <w:r w:rsidRPr="00E06DA9">
        <w:rPr>
          <w:rFonts w:ascii="Segoe UI" w:eastAsia="Times New Roman" w:hAnsi="Segoe UI" w:cs="Segoe UI"/>
          <w:color w:val="000000"/>
          <w:sz w:val="19"/>
          <w:szCs w:val="19"/>
        </w:rPr>
        <w:t xml:space="preserve">, and then click </w:t>
      </w:r>
      <w:r w:rsidRPr="00E06DA9">
        <w:rPr>
          <w:rFonts w:ascii="Segoe UI" w:eastAsia="Times New Roman" w:hAnsi="Segoe UI" w:cs="Segoe UI"/>
          <w:b/>
          <w:bCs/>
          <w:color w:val="000000"/>
          <w:sz w:val="19"/>
          <w:szCs w:val="19"/>
        </w:rPr>
        <w:t>Visual Studio Command Prompt</w:t>
      </w:r>
      <w:r w:rsidRPr="00E06DA9">
        <w:rPr>
          <w:rFonts w:ascii="Segoe UI" w:eastAsia="Times New Roman" w:hAnsi="Segoe UI" w:cs="Segoe UI"/>
          <w:color w:val="000000"/>
          <w:sz w:val="19"/>
          <w:szCs w:val="19"/>
        </w:rPr>
        <w:t>.</w:t>
      </w:r>
    </w:p>
    <w:p w:rsidR="00E06DA9" w:rsidRPr="00E06DA9" w:rsidRDefault="00E06DA9" w:rsidP="00E06DA9">
      <w:pPr>
        <w:spacing w:before="100" w:beforeAutospacing="1" w:after="100" w:afterAutospacing="1" w:line="240" w:lineRule="auto"/>
        <w:ind w:left="600"/>
        <w:rPr>
          <w:rFonts w:ascii="Segoe UI" w:eastAsia="Times New Roman" w:hAnsi="Segoe UI" w:cs="Segoe UI"/>
          <w:color w:val="000000"/>
          <w:sz w:val="19"/>
          <w:szCs w:val="19"/>
        </w:rPr>
      </w:pPr>
      <w:r w:rsidRPr="00E06DA9">
        <w:rPr>
          <w:rFonts w:ascii="Segoe UI" w:eastAsia="Times New Roman" w:hAnsi="Segoe UI" w:cs="Segoe UI"/>
          <w:color w:val="000000"/>
          <w:sz w:val="19"/>
          <w:szCs w:val="19"/>
        </w:rPr>
        <w:t>-or-</w:t>
      </w:r>
    </w:p>
    <w:p w:rsidR="00E06DA9" w:rsidRPr="00E06DA9" w:rsidRDefault="00E06DA9" w:rsidP="00E06DA9">
      <w:pPr>
        <w:spacing w:before="100" w:beforeAutospacing="1" w:after="100" w:afterAutospacing="1" w:line="240" w:lineRule="auto"/>
        <w:ind w:left="600"/>
        <w:rPr>
          <w:rFonts w:ascii="Segoe UI" w:eastAsia="Times New Roman" w:hAnsi="Segoe UI" w:cs="Segoe UI"/>
          <w:color w:val="000000"/>
          <w:sz w:val="19"/>
          <w:szCs w:val="19"/>
        </w:rPr>
      </w:pPr>
      <w:r w:rsidRPr="00E06DA9">
        <w:rPr>
          <w:rFonts w:ascii="Segoe UI" w:eastAsia="Times New Roman" w:hAnsi="Segoe UI" w:cs="Segoe UI"/>
          <w:color w:val="000000"/>
          <w:sz w:val="19"/>
          <w:szCs w:val="19"/>
        </w:rPr>
        <w:t xml:space="preserve">If you have the Windows SDK installed on your computer: On the taskbar, click </w:t>
      </w:r>
      <w:r w:rsidRPr="00E06DA9">
        <w:rPr>
          <w:rFonts w:ascii="Segoe UI" w:eastAsia="Times New Roman" w:hAnsi="Segoe UI" w:cs="Segoe UI"/>
          <w:b/>
          <w:bCs/>
          <w:color w:val="000000"/>
          <w:sz w:val="19"/>
          <w:szCs w:val="19"/>
        </w:rPr>
        <w:t>Start</w:t>
      </w:r>
      <w:r w:rsidRPr="00E06DA9">
        <w:rPr>
          <w:rFonts w:ascii="Segoe UI" w:eastAsia="Times New Roman" w:hAnsi="Segoe UI" w:cs="Segoe UI"/>
          <w:color w:val="000000"/>
          <w:sz w:val="19"/>
          <w:szCs w:val="19"/>
        </w:rPr>
        <w:t xml:space="preserve">, click </w:t>
      </w:r>
      <w:r w:rsidRPr="00E06DA9">
        <w:rPr>
          <w:rFonts w:ascii="Segoe UI" w:eastAsia="Times New Roman" w:hAnsi="Segoe UI" w:cs="Segoe UI"/>
          <w:b/>
          <w:bCs/>
          <w:color w:val="000000"/>
          <w:sz w:val="19"/>
          <w:szCs w:val="19"/>
        </w:rPr>
        <w:t>All Programs</w:t>
      </w:r>
      <w:r w:rsidRPr="00E06DA9">
        <w:rPr>
          <w:rFonts w:ascii="Segoe UI" w:eastAsia="Times New Roman" w:hAnsi="Segoe UI" w:cs="Segoe UI"/>
          <w:color w:val="000000"/>
          <w:sz w:val="19"/>
          <w:szCs w:val="19"/>
        </w:rPr>
        <w:t xml:space="preserve">, click the folder for the Windows SDK, and then click </w:t>
      </w:r>
      <w:r w:rsidRPr="00E06DA9">
        <w:rPr>
          <w:rFonts w:ascii="Segoe UI" w:eastAsia="Times New Roman" w:hAnsi="Segoe UI" w:cs="Segoe UI"/>
          <w:b/>
          <w:bCs/>
          <w:color w:val="000000"/>
          <w:sz w:val="19"/>
          <w:szCs w:val="19"/>
        </w:rPr>
        <w:t>Command Prompt</w:t>
      </w:r>
      <w:r w:rsidRPr="00E06DA9">
        <w:rPr>
          <w:rFonts w:ascii="Segoe UI" w:eastAsia="Times New Roman" w:hAnsi="Segoe UI" w:cs="Segoe UI"/>
          <w:color w:val="000000"/>
          <w:sz w:val="19"/>
          <w:szCs w:val="19"/>
        </w:rPr>
        <w:t xml:space="preserve"> (or </w:t>
      </w:r>
      <w:r w:rsidRPr="00E06DA9">
        <w:rPr>
          <w:rFonts w:ascii="Segoe UI" w:eastAsia="Times New Roman" w:hAnsi="Segoe UI" w:cs="Segoe UI"/>
          <w:b/>
          <w:bCs/>
          <w:color w:val="000000"/>
          <w:sz w:val="19"/>
          <w:szCs w:val="19"/>
        </w:rPr>
        <w:t>CMD Shell</w:t>
      </w:r>
      <w:r w:rsidRPr="00E06DA9">
        <w:rPr>
          <w:rFonts w:ascii="Segoe UI" w:eastAsia="Times New Roman" w:hAnsi="Segoe UI" w:cs="Segoe UI"/>
          <w:color w:val="000000"/>
          <w:sz w:val="19"/>
          <w:szCs w:val="19"/>
        </w:rPr>
        <w:t>).</w:t>
      </w:r>
    </w:p>
    <w:p w:rsidR="00E06DA9" w:rsidRPr="00E06DA9" w:rsidRDefault="00E06DA9" w:rsidP="00E06DA9">
      <w:pPr>
        <w:numPr>
          <w:ilvl w:val="0"/>
          <w:numId w:val="2"/>
        </w:numPr>
        <w:spacing w:before="100" w:beforeAutospacing="1" w:after="100" w:afterAutospacing="1" w:line="240" w:lineRule="auto"/>
        <w:ind w:left="600"/>
        <w:rPr>
          <w:rFonts w:ascii="Segoe UI" w:eastAsia="Times New Roman" w:hAnsi="Segoe UI" w:cs="Segoe UI"/>
          <w:color w:val="000000"/>
          <w:sz w:val="19"/>
          <w:szCs w:val="19"/>
        </w:rPr>
      </w:pPr>
      <w:r w:rsidRPr="00E06DA9">
        <w:rPr>
          <w:rFonts w:ascii="Segoe UI" w:eastAsia="Times New Roman" w:hAnsi="Segoe UI" w:cs="Segoe UI"/>
          <w:color w:val="000000"/>
          <w:sz w:val="19"/>
          <w:szCs w:val="19"/>
        </w:rPr>
        <w:t>At the command prompt, type the following:</w:t>
      </w:r>
    </w:p>
    <w:p w:rsidR="00E06DA9" w:rsidRPr="00E06DA9" w:rsidRDefault="00E06DA9" w:rsidP="00E06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nsolas"/>
          <w:color w:val="000000"/>
          <w:sz w:val="20"/>
          <w:szCs w:val="20"/>
        </w:rPr>
      </w:pPr>
      <w:bookmarkStart w:id="0" w:name="CodeSnippetCopyLink"/>
      <w:r w:rsidRPr="00E06DA9">
        <w:rPr>
          <w:rFonts w:ascii="Consolas" w:eastAsia="Times New Roman" w:hAnsi="Consolas" w:cs="Consolas"/>
          <w:color w:val="000000"/>
          <w:sz w:val="20"/>
          <w:szCs w:val="20"/>
        </w:rPr>
        <w:t>ildasm [options] [PEfilename] [options]</w:t>
      </w:r>
    </w:p>
    <w:p w:rsidR="00E06DA9" w:rsidRPr="00E06DA9" w:rsidRDefault="00E06DA9" w:rsidP="00E06DA9">
      <w:pPr>
        <w:spacing w:after="0" w:line="240" w:lineRule="auto"/>
        <w:rPr>
          <w:rFonts w:ascii="Segoe UI" w:eastAsia="Times New Roman" w:hAnsi="Segoe UI" w:cs="Segoe UI"/>
          <w:color w:val="000000"/>
          <w:sz w:val="19"/>
          <w:szCs w:val="19"/>
        </w:rPr>
      </w:pPr>
      <w:hyperlink r:id="rId6" w:tooltip="Collapse" w:history="1">
        <w:r w:rsidRPr="00E06DA9">
          <w:rPr>
            <w:rFonts w:ascii="Segoe UI" w:eastAsia="Times New Roman" w:hAnsi="Segoe UI" w:cs="Segoe UI"/>
            <w:b/>
            <w:bCs/>
            <w:color w:val="3F529C"/>
            <w:sz w:val="29"/>
            <w:szCs w:val="29"/>
          </w:rPr>
          <w:t>Parameters</w:t>
        </w:r>
      </w:hyperlink>
    </w:p>
    <w:p w:rsidR="00E06DA9" w:rsidRPr="00E06DA9" w:rsidRDefault="00F15107" w:rsidP="00E06DA9">
      <w:pPr>
        <w:spacing w:line="240" w:lineRule="auto"/>
        <w:rPr>
          <w:rFonts w:ascii="Segoe UI" w:eastAsia="Times New Roman" w:hAnsi="Segoe UI" w:cs="Segoe UI"/>
          <w:color w:val="000000"/>
          <w:sz w:val="19"/>
          <w:szCs w:val="19"/>
        </w:rPr>
      </w:pPr>
      <w:r w:rsidRPr="00E06DA9">
        <w:rPr>
          <w:rFonts w:ascii="Segoe UI" w:eastAsia="Times New Roman" w:hAnsi="Segoe UI" w:cs="Segoe UI"/>
          <w:noProof/>
          <w:color w:val="000000"/>
          <w:sz w:val="19"/>
          <w:szCs w:val="19"/>
        </w:rPr>
        <w:pict>
          <v:rect id="_x0000_i1027" alt="" style="width:468pt;height:.05pt;mso-width-percent:0;mso-height-percent:0;mso-width-percent:0;mso-height-percent:0" o:hralign="center" o:hrstd="t" o:hrnoshade="t" o:hr="t" fillcolor="#e5e5e5" stroked="f"/>
        </w:pict>
      </w:r>
    </w:p>
    <w:p w:rsidR="00E06DA9" w:rsidRPr="00E06DA9" w:rsidRDefault="00E06DA9" w:rsidP="00E06DA9">
      <w:pPr>
        <w:spacing w:before="100" w:beforeAutospacing="1" w:after="100" w:afterAutospacing="1" w:line="240" w:lineRule="auto"/>
        <w:rPr>
          <w:rFonts w:ascii="Segoe UI" w:eastAsia="Times New Roman" w:hAnsi="Segoe UI" w:cs="Segoe UI"/>
          <w:color w:val="000000"/>
          <w:sz w:val="19"/>
          <w:szCs w:val="19"/>
        </w:rPr>
      </w:pPr>
      <w:r w:rsidRPr="00E06DA9">
        <w:rPr>
          <w:rFonts w:ascii="Segoe UI" w:eastAsia="Times New Roman" w:hAnsi="Segoe UI" w:cs="Segoe UI"/>
          <w:color w:val="000000"/>
          <w:sz w:val="19"/>
          <w:szCs w:val="19"/>
        </w:rPr>
        <w:t>The following options are available for .exe, .dll, .obj, .lib, and .winmd files.</w:t>
      </w:r>
    </w:p>
    <w:tbl>
      <w:tblPr>
        <w:tblW w:w="5000" w:type="pct"/>
        <w:tblBorders>
          <w:top w:val="single" w:sz="6" w:space="0" w:color="BBBBBB"/>
          <w:left w:val="single" w:sz="6" w:space="0" w:color="BBBBBB"/>
          <w:bottom w:val="single" w:sz="6" w:space="0" w:color="BBBBBB"/>
          <w:right w:val="single" w:sz="6" w:space="0" w:color="BBBBBB"/>
        </w:tblBorders>
        <w:tblCellMar>
          <w:top w:w="15" w:type="dxa"/>
          <w:left w:w="15" w:type="dxa"/>
          <w:bottom w:w="15" w:type="dxa"/>
          <w:right w:w="15" w:type="dxa"/>
        </w:tblCellMar>
        <w:tblLook w:val="04A0" w:firstRow="1" w:lastRow="0" w:firstColumn="1" w:lastColumn="0" w:noHBand="0" w:noVBand="1"/>
      </w:tblPr>
      <w:tblGrid>
        <w:gridCol w:w="1386"/>
        <w:gridCol w:w="7958"/>
      </w:tblGrid>
      <w:tr w:rsidR="00E06DA9" w:rsidRPr="00E06DA9" w:rsidTr="00E06DA9">
        <w:trPr>
          <w:trHeight w:val="315"/>
        </w:trPr>
        <w:tc>
          <w:tcPr>
            <w:tcW w:w="0" w:type="auto"/>
            <w:tcBorders>
              <w:top w:val="single" w:sz="6" w:space="0" w:color="BBBBBB"/>
              <w:left w:val="single" w:sz="6" w:space="0" w:color="BBBBBB"/>
              <w:bottom w:val="single" w:sz="6" w:space="0" w:color="BBBBBB"/>
              <w:right w:val="single" w:sz="6" w:space="0" w:color="BBBBBB"/>
            </w:tcBorders>
            <w:shd w:val="clear" w:color="auto" w:fill="E5E5E5"/>
            <w:tcMar>
              <w:top w:w="60" w:type="dxa"/>
              <w:left w:w="60" w:type="dxa"/>
              <w:bottom w:w="60" w:type="dxa"/>
              <w:right w:w="60" w:type="dxa"/>
            </w:tcMar>
            <w:hideMark/>
          </w:tcPr>
          <w:p w:rsidR="00E06DA9" w:rsidRPr="00E06DA9" w:rsidRDefault="00E06DA9" w:rsidP="00E06DA9">
            <w:pPr>
              <w:spacing w:before="100" w:beforeAutospacing="1" w:after="100" w:afterAutospacing="1" w:line="240" w:lineRule="auto"/>
              <w:rPr>
                <w:rFonts w:ascii="Segoe UI" w:eastAsia="Times New Roman" w:hAnsi="Segoe UI" w:cs="Segoe UI"/>
                <w:color w:val="000000"/>
                <w:sz w:val="21"/>
                <w:szCs w:val="21"/>
              </w:rPr>
            </w:pPr>
            <w:r w:rsidRPr="00E06DA9">
              <w:rPr>
                <w:rFonts w:ascii="Segoe UI" w:eastAsia="Times New Roman" w:hAnsi="Segoe UI" w:cs="Segoe UI"/>
                <w:color w:val="000000"/>
                <w:sz w:val="21"/>
                <w:szCs w:val="21"/>
              </w:rPr>
              <w:t>Option</w:t>
            </w:r>
          </w:p>
        </w:tc>
        <w:tc>
          <w:tcPr>
            <w:tcW w:w="0" w:type="auto"/>
            <w:tcBorders>
              <w:top w:val="single" w:sz="6" w:space="0" w:color="BBBBBB"/>
              <w:left w:val="single" w:sz="6" w:space="0" w:color="BBBBBB"/>
              <w:bottom w:val="single" w:sz="6" w:space="0" w:color="BBBBBB"/>
              <w:right w:val="single" w:sz="6" w:space="0" w:color="BBBBBB"/>
            </w:tcBorders>
            <w:shd w:val="clear" w:color="auto" w:fill="E5E5E5"/>
            <w:tcMar>
              <w:top w:w="60" w:type="dxa"/>
              <w:left w:w="60" w:type="dxa"/>
              <w:bottom w:w="60" w:type="dxa"/>
              <w:right w:w="60" w:type="dxa"/>
            </w:tcMar>
            <w:hideMark/>
          </w:tcPr>
          <w:p w:rsidR="00E06DA9" w:rsidRPr="00E06DA9" w:rsidRDefault="00E06DA9" w:rsidP="00E06DA9">
            <w:pPr>
              <w:spacing w:before="100" w:beforeAutospacing="1" w:after="100" w:afterAutospacing="1" w:line="240" w:lineRule="auto"/>
              <w:rPr>
                <w:rFonts w:ascii="Segoe UI" w:eastAsia="Times New Roman" w:hAnsi="Segoe UI" w:cs="Segoe UI"/>
                <w:color w:val="000000"/>
                <w:sz w:val="21"/>
                <w:szCs w:val="21"/>
              </w:rPr>
            </w:pPr>
            <w:r w:rsidRPr="00E06DA9">
              <w:rPr>
                <w:rFonts w:ascii="Segoe UI" w:eastAsia="Times New Roman" w:hAnsi="Segoe UI" w:cs="Segoe UI"/>
                <w:color w:val="000000"/>
                <w:sz w:val="21"/>
                <w:szCs w:val="21"/>
              </w:rPr>
              <w:t>Description</w:t>
            </w:r>
          </w:p>
        </w:tc>
      </w:tr>
      <w:tr w:rsidR="00E06DA9" w:rsidRPr="00E06DA9" w:rsidTr="00E06DA9">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E06DA9" w:rsidRPr="00E06DA9" w:rsidRDefault="00E06DA9" w:rsidP="00E06DA9">
            <w:pPr>
              <w:spacing w:after="0" w:line="336" w:lineRule="auto"/>
              <w:ind w:left="15" w:right="15"/>
              <w:rPr>
                <w:rFonts w:ascii="Segoe UI" w:eastAsia="Times New Roman" w:hAnsi="Segoe UI" w:cs="Segoe UI"/>
                <w:color w:val="000000"/>
                <w:sz w:val="19"/>
                <w:szCs w:val="19"/>
              </w:rPr>
            </w:pPr>
            <w:r w:rsidRPr="00E06DA9">
              <w:rPr>
                <w:rFonts w:ascii="Segoe UI" w:eastAsia="Times New Roman" w:hAnsi="Segoe UI" w:cs="Segoe UI"/>
                <w:b/>
                <w:bCs/>
                <w:color w:val="000000"/>
                <w:sz w:val="19"/>
                <w:szCs w:val="19"/>
              </w:rPr>
              <w:t>/out=</w:t>
            </w:r>
            <w:r w:rsidRPr="00E06DA9">
              <w:rPr>
                <w:rFonts w:ascii="Segoe UI" w:eastAsia="Times New Roman" w:hAnsi="Segoe UI" w:cs="Segoe UI"/>
                <w:i/>
                <w:iCs/>
                <w:color w:val="000000"/>
                <w:sz w:val="19"/>
                <w:szCs w:val="19"/>
              </w:rPr>
              <w:t>filename</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E06DA9" w:rsidRPr="00E06DA9" w:rsidRDefault="00E06DA9" w:rsidP="00E06DA9">
            <w:pPr>
              <w:spacing w:after="0" w:line="336" w:lineRule="auto"/>
              <w:ind w:left="15" w:right="15"/>
              <w:rPr>
                <w:rFonts w:ascii="Segoe UI" w:eastAsia="Times New Roman" w:hAnsi="Segoe UI" w:cs="Segoe UI"/>
                <w:color w:val="000000"/>
                <w:sz w:val="19"/>
                <w:szCs w:val="19"/>
              </w:rPr>
            </w:pPr>
            <w:r w:rsidRPr="00E06DA9">
              <w:rPr>
                <w:rFonts w:ascii="Segoe UI" w:eastAsia="Times New Roman" w:hAnsi="Segoe UI" w:cs="Segoe UI"/>
                <w:color w:val="000000"/>
                <w:sz w:val="19"/>
                <w:szCs w:val="19"/>
              </w:rPr>
              <w:t xml:space="preserve">Creates an output file with the specified </w:t>
            </w:r>
            <w:r w:rsidRPr="00E06DA9">
              <w:rPr>
                <w:rFonts w:ascii="Segoe UI" w:eastAsia="Times New Roman" w:hAnsi="Segoe UI" w:cs="Segoe UI"/>
                <w:i/>
                <w:iCs/>
                <w:color w:val="000000"/>
                <w:sz w:val="19"/>
                <w:szCs w:val="19"/>
              </w:rPr>
              <w:t>filename</w:t>
            </w:r>
            <w:r w:rsidRPr="00E06DA9">
              <w:rPr>
                <w:rFonts w:ascii="Segoe UI" w:eastAsia="Times New Roman" w:hAnsi="Segoe UI" w:cs="Segoe UI"/>
                <w:color w:val="000000"/>
                <w:sz w:val="19"/>
                <w:szCs w:val="19"/>
              </w:rPr>
              <w:t>, rather than displaying the results in a graphical user interface.</w:t>
            </w:r>
          </w:p>
        </w:tc>
      </w:tr>
      <w:tr w:rsidR="00E06DA9" w:rsidRPr="00E06DA9" w:rsidTr="00E06DA9">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E06DA9" w:rsidRPr="00E06DA9" w:rsidRDefault="00E06DA9" w:rsidP="00E06DA9">
            <w:pPr>
              <w:spacing w:after="0" w:line="336" w:lineRule="auto"/>
              <w:ind w:left="15" w:right="15"/>
              <w:rPr>
                <w:rFonts w:ascii="Segoe UI" w:eastAsia="Times New Roman" w:hAnsi="Segoe UI" w:cs="Segoe UI"/>
                <w:color w:val="000000"/>
                <w:sz w:val="19"/>
                <w:szCs w:val="19"/>
              </w:rPr>
            </w:pPr>
            <w:r w:rsidRPr="00E06DA9">
              <w:rPr>
                <w:rFonts w:ascii="Segoe UI" w:eastAsia="Times New Roman" w:hAnsi="Segoe UI" w:cs="Segoe UI"/>
                <w:b/>
                <w:bCs/>
                <w:color w:val="000000"/>
                <w:sz w:val="19"/>
                <w:szCs w:val="19"/>
              </w:rPr>
              <w:t>/rtf</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E06DA9" w:rsidRPr="00E06DA9" w:rsidRDefault="00E06DA9" w:rsidP="00E06DA9">
            <w:pPr>
              <w:spacing w:after="0" w:line="336" w:lineRule="auto"/>
              <w:ind w:left="15" w:right="15"/>
              <w:rPr>
                <w:rFonts w:ascii="Segoe UI" w:eastAsia="Times New Roman" w:hAnsi="Segoe UI" w:cs="Segoe UI"/>
                <w:color w:val="000000"/>
                <w:sz w:val="19"/>
                <w:szCs w:val="19"/>
              </w:rPr>
            </w:pPr>
            <w:r w:rsidRPr="00E06DA9">
              <w:rPr>
                <w:rFonts w:ascii="Segoe UI" w:eastAsia="Times New Roman" w:hAnsi="Segoe UI" w:cs="Segoe UI"/>
                <w:color w:val="000000"/>
                <w:sz w:val="19"/>
                <w:szCs w:val="19"/>
              </w:rPr>
              <w:t xml:space="preserve">Produces output in rich text format. Invalid with the </w:t>
            </w:r>
            <w:r w:rsidRPr="00E06DA9">
              <w:rPr>
                <w:rFonts w:ascii="Segoe UI" w:eastAsia="Times New Roman" w:hAnsi="Segoe UI" w:cs="Segoe UI"/>
                <w:b/>
                <w:bCs/>
                <w:color w:val="000000"/>
                <w:sz w:val="19"/>
                <w:szCs w:val="19"/>
              </w:rPr>
              <w:t>/text</w:t>
            </w:r>
            <w:r w:rsidRPr="00E06DA9">
              <w:rPr>
                <w:rFonts w:ascii="Segoe UI" w:eastAsia="Times New Roman" w:hAnsi="Segoe UI" w:cs="Segoe UI"/>
                <w:color w:val="000000"/>
                <w:sz w:val="19"/>
                <w:szCs w:val="19"/>
              </w:rPr>
              <w:t xml:space="preserve"> option.</w:t>
            </w:r>
          </w:p>
        </w:tc>
      </w:tr>
      <w:tr w:rsidR="00E06DA9" w:rsidRPr="00E06DA9" w:rsidTr="00E06DA9">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E06DA9" w:rsidRPr="00E06DA9" w:rsidRDefault="00E06DA9" w:rsidP="00E06DA9">
            <w:pPr>
              <w:spacing w:after="0" w:line="336" w:lineRule="auto"/>
              <w:ind w:left="15" w:right="15"/>
              <w:rPr>
                <w:rFonts w:ascii="Segoe UI" w:eastAsia="Times New Roman" w:hAnsi="Segoe UI" w:cs="Segoe UI"/>
                <w:color w:val="000000"/>
                <w:sz w:val="19"/>
                <w:szCs w:val="19"/>
              </w:rPr>
            </w:pPr>
            <w:r w:rsidRPr="00E06DA9">
              <w:rPr>
                <w:rFonts w:ascii="Segoe UI" w:eastAsia="Times New Roman" w:hAnsi="Segoe UI" w:cs="Segoe UI"/>
                <w:b/>
                <w:bCs/>
                <w:color w:val="000000"/>
                <w:sz w:val="19"/>
                <w:szCs w:val="19"/>
              </w:rPr>
              <w:t>/text</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E06DA9" w:rsidRPr="00E06DA9" w:rsidRDefault="00E06DA9" w:rsidP="00E06DA9">
            <w:pPr>
              <w:spacing w:after="0" w:line="336" w:lineRule="auto"/>
              <w:ind w:left="15" w:right="15"/>
              <w:rPr>
                <w:rFonts w:ascii="Segoe UI" w:eastAsia="Times New Roman" w:hAnsi="Segoe UI" w:cs="Segoe UI"/>
                <w:color w:val="000000"/>
                <w:sz w:val="19"/>
                <w:szCs w:val="19"/>
              </w:rPr>
            </w:pPr>
            <w:r w:rsidRPr="00E06DA9">
              <w:rPr>
                <w:rFonts w:ascii="Segoe UI" w:eastAsia="Times New Roman" w:hAnsi="Segoe UI" w:cs="Segoe UI"/>
                <w:color w:val="000000"/>
                <w:sz w:val="19"/>
                <w:szCs w:val="19"/>
              </w:rPr>
              <w:t>Displays the results to the console window, rather than in a graphical user interface or as an output file.</w:t>
            </w:r>
          </w:p>
        </w:tc>
      </w:tr>
      <w:tr w:rsidR="00E06DA9" w:rsidRPr="00E06DA9" w:rsidTr="00E06DA9">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E06DA9" w:rsidRPr="00E06DA9" w:rsidRDefault="00E06DA9" w:rsidP="00E06DA9">
            <w:pPr>
              <w:spacing w:after="0" w:line="336" w:lineRule="auto"/>
              <w:ind w:left="15" w:right="15"/>
              <w:rPr>
                <w:rFonts w:ascii="Segoe UI" w:eastAsia="Times New Roman" w:hAnsi="Segoe UI" w:cs="Segoe UI"/>
                <w:color w:val="000000"/>
                <w:sz w:val="19"/>
                <w:szCs w:val="19"/>
              </w:rPr>
            </w:pPr>
            <w:r w:rsidRPr="00E06DA9">
              <w:rPr>
                <w:rFonts w:ascii="Segoe UI" w:eastAsia="Times New Roman" w:hAnsi="Segoe UI" w:cs="Segoe UI"/>
                <w:b/>
                <w:bCs/>
                <w:color w:val="000000"/>
                <w:sz w:val="19"/>
                <w:szCs w:val="19"/>
              </w:rPr>
              <w:t>/html</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E06DA9" w:rsidRPr="00E06DA9" w:rsidRDefault="00E06DA9" w:rsidP="00E06DA9">
            <w:pPr>
              <w:spacing w:after="0" w:line="336" w:lineRule="auto"/>
              <w:ind w:left="15" w:right="15"/>
              <w:rPr>
                <w:rFonts w:ascii="Segoe UI" w:eastAsia="Times New Roman" w:hAnsi="Segoe UI" w:cs="Segoe UI"/>
                <w:color w:val="000000"/>
                <w:sz w:val="19"/>
                <w:szCs w:val="19"/>
              </w:rPr>
            </w:pPr>
            <w:r w:rsidRPr="00E06DA9">
              <w:rPr>
                <w:rFonts w:ascii="Segoe UI" w:eastAsia="Times New Roman" w:hAnsi="Segoe UI" w:cs="Segoe UI"/>
                <w:color w:val="000000"/>
                <w:sz w:val="19"/>
                <w:szCs w:val="19"/>
              </w:rPr>
              <w:t xml:space="preserve">Produces output in HTML format. Valid with the </w:t>
            </w:r>
            <w:r w:rsidRPr="00E06DA9">
              <w:rPr>
                <w:rFonts w:ascii="Segoe UI" w:eastAsia="Times New Roman" w:hAnsi="Segoe UI" w:cs="Segoe UI"/>
                <w:b/>
                <w:bCs/>
                <w:color w:val="000000"/>
                <w:sz w:val="19"/>
                <w:szCs w:val="19"/>
              </w:rPr>
              <w:t>/output</w:t>
            </w:r>
            <w:r w:rsidRPr="00E06DA9">
              <w:rPr>
                <w:rFonts w:ascii="Segoe UI" w:eastAsia="Times New Roman" w:hAnsi="Segoe UI" w:cs="Segoe UI"/>
                <w:color w:val="000000"/>
                <w:sz w:val="19"/>
                <w:szCs w:val="19"/>
              </w:rPr>
              <w:t xml:space="preserve"> option only.</w:t>
            </w:r>
          </w:p>
        </w:tc>
      </w:tr>
      <w:tr w:rsidR="00E06DA9" w:rsidRPr="00E06DA9" w:rsidTr="00E06DA9">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E06DA9" w:rsidRPr="00E06DA9" w:rsidRDefault="00E06DA9" w:rsidP="00E06DA9">
            <w:pPr>
              <w:spacing w:after="0" w:line="336" w:lineRule="auto"/>
              <w:ind w:left="15" w:right="15"/>
              <w:rPr>
                <w:rFonts w:ascii="Segoe UI" w:eastAsia="Times New Roman" w:hAnsi="Segoe UI" w:cs="Segoe UI"/>
                <w:color w:val="000000"/>
                <w:sz w:val="19"/>
                <w:szCs w:val="19"/>
              </w:rPr>
            </w:pPr>
            <w:r w:rsidRPr="00E06DA9">
              <w:rPr>
                <w:rFonts w:ascii="Segoe UI" w:eastAsia="Times New Roman" w:hAnsi="Segoe UI" w:cs="Segoe UI"/>
                <w:b/>
                <w:bCs/>
                <w:color w:val="000000"/>
                <w:sz w:val="19"/>
                <w:szCs w:val="19"/>
              </w:rPr>
              <w:t>/?</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E06DA9" w:rsidRPr="00E06DA9" w:rsidRDefault="00E06DA9" w:rsidP="00E06DA9">
            <w:pPr>
              <w:spacing w:after="0" w:line="336" w:lineRule="auto"/>
              <w:ind w:left="15" w:right="15"/>
              <w:rPr>
                <w:rFonts w:ascii="Segoe UI" w:eastAsia="Times New Roman" w:hAnsi="Segoe UI" w:cs="Segoe UI"/>
                <w:color w:val="000000"/>
                <w:sz w:val="19"/>
                <w:szCs w:val="19"/>
              </w:rPr>
            </w:pPr>
            <w:r w:rsidRPr="00E06DA9">
              <w:rPr>
                <w:rFonts w:ascii="Segoe UI" w:eastAsia="Times New Roman" w:hAnsi="Segoe UI" w:cs="Segoe UI"/>
                <w:color w:val="000000"/>
                <w:sz w:val="19"/>
                <w:szCs w:val="19"/>
              </w:rPr>
              <w:t>Displays the command syntax and options for the tool.</w:t>
            </w:r>
          </w:p>
        </w:tc>
      </w:tr>
    </w:tbl>
    <w:p w:rsidR="00E06DA9" w:rsidRPr="00E06DA9" w:rsidRDefault="00E06DA9" w:rsidP="00E06DA9">
      <w:pPr>
        <w:spacing w:before="100" w:beforeAutospacing="1" w:after="100" w:afterAutospacing="1" w:line="240" w:lineRule="auto"/>
        <w:rPr>
          <w:rFonts w:ascii="Segoe UI" w:eastAsia="Times New Roman" w:hAnsi="Segoe UI" w:cs="Segoe UI"/>
          <w:color w:val="000000"/>
          <w:sz w:val="19"/>
          <w:szCs w:val="19"/>
        </w:rPr>
      </w:pPr>
      <w:r w:rsidRPr="00E06DA9">
        <w:rPr>
          <w:rFonts w:ascii="Segoe UI" w:eastAsia="Times New Roman" w:hAnsi="Segoe UI" w:cs="Segoe UI"/>
          <w:color w:val="000000"/>
          <w:sz w:val="19"/>
          <w:szCs w:val="19"/>
        </w:rPr>
        <w:t>The following additional options are available for .exe, .dll, and .winmd files.</w:t>
      </w:r>
    </w:p>
    <w:tbl>
      <w:tblPr>
        <w:tblW w:w="5000" w:type="pct"/>
        <w:tblBorders>
          <w:top w:val="single" w:sz="6" w:space="0" w:color="BBBBBB"/>
          <w:left w:val="single" w:sz="6" w:space="0" w:color="BBBBBB"/>
          <w:bottom w:val="single" w:sz="6" w:space="0" w:color="BBBBBB"/>
          <w:right w:val="single" w:sz="6" w:space="0" w:color="BBBBBB"/>
        </w:tblBorders>
        <w:tblCellMar>
          <w:top w:w="15" w:type="dxa"/>
          <w:left w:w="15" w:type="dxa"/>
          <w:bottom w:w="15" w:type="dxa"/>
          <w:right w:w="15" w:type="dxa"/>
        </w:tblCellMar>
        <w:tblLook w:val="04A0" w:firstRow="1" w:lastRow="0" w:firstColumn="1" w:lastColumn="0" w:noHBand="0" w:noVBand="1"/>
      </w:tblPr>
      <w:tblGrid>
        <w:gridCol w:w="1833"/>
        <w:gridCol w:w="7511"/>
      </w:tblGrid>
      <w:tr w:rsidR="00E06DA9" w:rsidRPr="00E06DA9" w:rsidTr="00E06DA9">
        <w:trPr>
          <w:trHeight w:val="315"/>
        </w:trPr>
        <w:tc>
          <w:tcPr>
            <w:tcW w:w="0" w:type="auto"/>
            <w:tcBorders>
              <w:top w:val="single" w:sz="6" w:space="0" w:color="BBBBBB"/>
              <w:left w:val="single" w:sz="6" w:space="0" w:color="BBBBBB"/>
              <w:bottom w:val="single" w:sz="6" w:space="0" w:color="BBBBBB"/>
              <w:right w:val="single" w:sz="6" w:space="0" w:color="BBBBBB"/>
            </w:tcBorders>
            <w:shd w:val="clear" w:color="auto" w:fill="E5E5E5"/>
            <w:tcMar>
              <w:top w:w="60" w:type="dxa"/>
              <w:left w:w="60" w:type="dxa"/>
              <w:bottom w:w="60" w:type="dxa"/>
              <w:right w:w="60" w:type="dxa"/>
            </w:tcMar>
            <w:hideMark/>
          </w:tcPr>
          <w:p w:rsidR="00E06DA9" w:rsidRPr="00E06DA9" w:rsidRDefault="00E06DA9" w:rsidP="00E06DA9">
            <w:pPr>
              <w:spacing w:before="100" w:beforeAutospacing="1" w:after="100" w:afterAutospacing="1" w:line="240" w:lineRule="auto"/>
              <w:rPr>
                <w:rFonts w:ascii="Segoe UI" w:eastAsia="Times New Roman" w:hAnsi="Segoe UI" w:cs="Segoe UI"/>
                <w:color w:val="000000"/>
                <w:sz w:val="21"/>
                <w:szCs w:val="21"/>
              </w:rPr>
            </w:pPr>
            <w:r w:rsidRPr="00E06DA9">
              <w:rPr>
                <w:rFonts w:ascii="Segoe UI" w:eastAsia="Times New Roman" w:hAnsi="Segoe UI" w:cs="Segoe UI"/>
                <w:color w:val="000000"/>
                <w:sz w:val="21"/>
                <w:szCs w:val="21"/>
              </w:rPr>
              <w:lastRenderedPageBreak/>
              <w:t>Option</w:t>
            </w:r>
          </w:p>
        </w:tc>
        <w:tc>
          <w:tcPr>
            <w:tcW w:w="0" w:type="auto"/>
            <w:tcBorders>
              <w:top w:val="single" w:sz="6" w:space="0" w:color="BBBBBB"/>
              <w:left w:val="single" w:sz="6" w:space="0" w:color="BBBBBB"/>
              <w:bottom w:val="single" w:sz="6" w:space="0" w:color="BBBBBB"/>
              <w:right w:val="single" w:sz="6" w:space="0" w:color="BBBBBB"/>
            </w:tcBorders>
            <w:shd w:val="clear" w:color="auto" w:fill="E5E5E5"/>
            <w:tcMar>
              <w:top w:w="60" w:type="dxa"/>
              <w:left w:w="60" w:type="dxa"/>
              <w:bottom w:w="60" w:type="dxa"/>
              <w:right w:w="60" w:type="dxa"/>
            </w:tcMar>
            <w:hideMark/>
          </w:tcPr>
          <w:p w:rsidR="00E06DA9" w:rsidRPr="00E06DA9" w:rsidRDefault="00E06DA9" w:rsidP="00E06DA9">
            <w:pPr>
              <w:spacing w:before="100" w:beforeAutospacing="1" w:after="100" w:afterAutospacing="1" w:line="240" w:lineRule="auto"/>
              <w:rPr>
                <w:rFonts w:ascii="Segoe UI" w:eastAsia="Times New Roman" w:hAnsi="Segoe UI" w:cs="Segoe UI"/>
                <w:color w:val="000000"/>
                <w:sz w:val="21"/>
                <w:szCs w:val="21"/>
              </w:rPr>
            </w:pPr>
            <w:r w:rsidRPr="00E06DA9">
              <w:rPr>
                <w:rFonts w:ascii="Segoe UI" w:eastAsia="Times New Roman" w:hAnsi="Segoe UI" w:cs="Segoe UI"/>
                <w:color w:val="000000"/>
                <w:sz w:val="21"/>
                <w:szCs w:val="21"/>
              </w:rPr>
              <w:t>Description</w:t>
            </w:r>
          </w:p>
        </w:tc>
      </w:tr>
      <w:tr w:rsidR="00E06DA9" w:rsidRPr="00E06DA9" w:rsidTr="00E06DA9">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E06DA9" w:rsidRPr="00E06DA9" w:rsidRDefault="00E06DA9" w:rsidP="00E06DA9">
            <w:pPr>
              <w:spacing w:after="0" w:line="336" w:lineRule="auto"/>
              <w:ind w:left="15" w:right="15"/>
              <w:rPr>
                <w:rFonts w:ascii="Segoe UI" w:eastAsia="Times New Roman" w:hAnsi="Segoe UI" w:cs="Segoe UI"/>
                <w:color w:val="000000"/>
                <w:sz w:val="19"/>
                <w:szCs w:val="19"/>
              </w:rPr>
            </w:pPr>
            <w:r w:rsidRPr="00E06DA9">
              <w:rPr>
                <w:rFonts w:ascii="Segoe UI" w:eastAsia="Times New Roman" w:hAnsi="Segoe UI" w:cs="Segoe UI"/>
                <w:b/>
                <w:bCs/>
                <w:color w:val="000000"/>
                <w:sz w:val="19"/>
                <w:szCs w:val="19"/>
              </w:rPr>
              <w:t>/bytes</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E06DA9" w:rsidRPr="00E06DA9" w:rsidRDefault="00E06DA9" w:rsidP="00E06DA9">
            <w:pPr>
              <w:spacing w:after="0" w:line="336" w:lineRule="auto"/>
              <w:ind w:left="15" w:right="15"/>
              <w:rPr>
                <w:rFonts w:ascii="Segoe UI" w:eastAsia="Times New Roman" w:hAnsi="Segoe UI" w:cs="Segoe UI"/>
                <w:color w:val="000000"/>
                <w:sz w:val="19"/>
                <w:szCs w:val="19"/>
              </w:rPr>
            </w:pPr>
            <w:r w:rsidRPr="00E06DA9">
              <w:rPr>
                <w:rFonts w:ascii="Segoe UI" w:eastAsia="Times New Roman" w:hAnsi="Segoe UI" w:cs="Segoe UI"/>
                <w:color w:val="000000"/>
                <w:sz w:val="19"/>
                <w:szCs w:val="19"/>
              </w:rPr>
              <w:t>Shows actual bytes, in hexadecimal format, as instruction comments.</w:t>
            </w:r>
          </w:p>
        </w:tc>
      </w:tr>
      <w:tr w:rsidR="00E06DA9" w:rsidRPr="00E06DA9" w:rsidTr="00E06DA9">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E06DA9" w:rsidRPr="00E06DA9" w:rsidRDefault="00E06DA9" w:rsidP="00E06DA9">
            <w:pPr>
              <w:spacing w:after="0" w:line="336" w:lineRule="auto"/>
              <w:ind w:left="15" w:right="15"/>
              <w:rPr>
                <w:rFonts w:ascii="Segoe UI" w:eastAsia="Times New Roman" w:hAnsi="Segoe UI" w:cs="Segoe UI"/>
                <w:color w:val="000000"/>
                <w:sz w:val="19"/>
                <w:szCs w:val="19"/>
              </w:rPr>
            </w:pPr>
            <w:r w:rsidRPr="00E06DA9">
              <w:rPr>
                <w:rFonts w:ascii="Segoe UI" w:eastAsia="Times New Roman" w:hAnsi="Segoe UI" w:cs="Segoe UI"/>
                <w:b/>
                <w:bCs/>
                <w:color w:val="000000"/>
                <w:sz w:val="19"/>
                <w:szCs w:val="19"/>
              </w:rPr>
              <w:t>/caverbal</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E06DA9" w:rsidRPr="00E06DA9" w:rsidRDefault="00E06DA9" w:rsidP="00E06DA9">
            <w:pPr>
              <w:spacing w:after="0" w:line="336" w:lineRule="auto"/>
              <w:ind w:left="15" w:right="15"/>
              <w:rPr>
                <w:rFonts w:ascii="Segoe UI" w:eastAsia="Times New Roman" w:hAnsi="Segoe UI" w:cs="Segoe UI"/>
                <w:color w:val="000000"/>
                <w:sz w:val="19"/>
                <w:szCs w:val="19"/>
              </w:rPr>
            </w:pPr>
            <w:r w:rsidRPr="00E06DA9">
              <w:rPr>
                <w:rFonts w:ascii="Segoe UI" w:eastAsia="Times New Roman" w:hAnsi="Segoe UI" w:cs="Segoe UI"/>
                <w:color w:val="000000"/>
                <w:sz w:val="19"/>
                <w:szCs w:val="19"/>
              </w:rPr>
              <w:t>Produces custom attribute blobs in verbal form. The default is binary form.</w:t>
            </w:r>
          </w:p>
        </w:tc>
      </w:tr>
      <w:tr w:rsidR="00E06DA9" w:rsidRPr="00E06DA9" w:rsidTr="00E06DA9">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E06DA9" w:rsidRPr="00E06DA9" w:rsidRDefault="00E06DA9" w:rsidP="00E06DA9">
            <w:pPr>
              <w:spacing w:after="0" w:line="336" w:lineRule="auto"/>
              <w:ind w:left="15" w:right="15"/>
              <w:rPr>
                <w:rFonts w:ascii="Segoe UI" w:eastAsia="Times New Roman" w:hAnsi="Segoe UI" w:cs="Segoe UI"/>
                <w:color w:val="000000"/>
                <w:sz w:val="19"/>
                <w:szCs w:val="19"/>
              </w:rPr>
            </w:pPr>
            <w:r w:rsidRPr="00E06DA9">
              <w:rPr>
                <w:rFonts w:ascii="Segoe UI" w:eastAsia="Times New Roman" w:hAnsi="Segoe UI" w:cs="Segoe UI"/>
                <w:b/>
                <w:bCs/>
                <w:color w:val="000000"/>
                <w:sz w:val="19"/>
                <w:szCs w:val="19"/>
              </w:rPr>
              <w:t>/linenum</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E06DA9" w:rsidRPr="00E06DA9" w:rsidRDefault="00E06DA9" w:rsidP="00E06DA9">
            <w:pPr>
              <w:spacing w:after="0" w:line="336" w:lineRule="auto"/>
              <w:ind w:left="15" w:right="15"/>
              <w:rPr>
                <w:rFonts w:ascii="Segoe UI" w:eastAsia="Times New Roman" w:hAnsi="Segoe UI" w:cs="Segoe UI"/>
                <w:color w:val="000000"/>
                <w:sz w:val="19"/>
                <w:szCs w:val="19"/>
              </w:rPr>
            </w:pPr>
            <w:r w:rsidRPr="00E06DA9">
              <w:rPr>
                <w:rFonts w:ascii="Segoe UI" w:eastAsia="Times New Roman" w:hAnsi="Segoe UI" w:cs="Segoe UI"/>
                <w:color w:val="000000"/>
                <w:sz w:val="19"/>
                <w:szCs w:val="19"/>
              </w:rPr>
              <w:t>Includes references to original source lines.</w:t>
            </w:r>
          </w:p>
        </w:tc>
      </w:tr>
      <w:tr w:rsidR="00E06DA9" w:rsidRPr="00E06DA9" w:rsidTr="00E06DA9">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E06DA9" w:rsidRPr="00E06DA9" w:rsidRDefault="00E06DA9" w:rsidP="00E06DA9">
            <w:pPr>
              <w:spacing w:after="0" w:line="336" w:lineRule="auto"/>
              <w:ind w:left="15" w:right="15"/>
              <w:rPr>
                <w:rFonts w:ascii="Segoe UI" w:eastAsia="Times New Roman" w:hAnsi="Segoe UI" w:cs="Segoe UI"/>
                <w:color w:val="000000"/>
                <w:sz w:val="19"/>
                <w:szCs w:val="19"/>
              </w:rPr>
            </w:pPr>
            <w:r w:rsidRPr="00E06DA9">
              <w:rPr>
                <w:rFonts w:ascii="Segoe UI" w:eastAsia="Times New Roman" w:hAnsi="Segoe UI" w:cs="Segoe UI"/>
                <w:b/>
                <w:bCs/>
                <w:color w:val="000000"/>
                <w:sz w:val="19"/>
                <w:szCs w:val="19"/>
              </w:rPr>
              <w:t>/nobar</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E06DA9" w:rsidRPr="00E06DA9" w:rsidRDefault="00E06DA9" w:rsidP="00E06DA9">
            <w:pPr>
              <w:spacing w:after="0" w:line="336" w:lineRule="auto"/>
              <w:ind w:left="15" w:right="15"/>
              <w:rPr>
                <w:rFonts w:ascii="Segoe UI" w:eastAsia="Times New Roman" w:hAnsi="Segoe UI" w:cs="Segoe UI"/>
                <w:color w:val="000000"/>
                <w:sz w:val="19"/>
                <w:szCs w:val="19"/>
              </w:rPr>
            </w:pPr>
            <w:r w:rsidRPr="00E06DA9">
              <w:rPr>
                <w:rFonts w:ascii="Segoe UI" w:eastAsia="Times New Roman" w:hAnsi="Segoe UI" w:cs="Segoe UI"/>
                <w:color w:val="000000"/>
                <w:sz w:val="19"/>
                <w:szCs w:val="19"/>
              </w:rPr>
              <w:t>Suppresses the disassembly progress indicator pop-up window.</w:t>
            </w:r>
          </w:p>
        </w:tc>
      </w:tr>
      <w:tr w:rsidR="00E06DA9" w:rsidRPr="00E06DA9" w:rsidTr="00E06DA9">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E06DA9" w:rsidRPr="00E06DA9" w:rsidRDefault="00E06DA9" w:rsidP="00E06DA9">
            <w:pPr>
              <w:spacing w:after="0" w:line="336" w:lineRule="auto"/>
              <w:ind w:left="15" w:right="15"/>
              <w:rPr>
                <w:rFonts w:ascii="Segoe UI" w:eastAsia="Times New Roman" w:hAnsi="Segoe UI" w:cs="Segoe UI"/>
                <w:color w:val="000000"/>
                <w:sz w:val="19"/>
                <w:szCs w:val="19"/>
              </w:rPr>
            </w:pPr>
            <w:r w:rsidRPr="00E06DA9">
              <w:rPr>
                <w:rFonts w:ascii="Segoe UI" w:eastAsia="Times New Roman" w:hAnsi="Segoe UI" w:cs="Segoe UI"/>
                <w:b/>
                <w:bCs/>
                <w:color w:val="000000"/>
                <w:sz w:val="19"/>
                <w:szCs w:val="19"/>
              </w:rPr>
              <w:t>/noca</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E06DA9" w:rsidRPr="00E06DA9" w:rsidRDefault="00E06DA9" w:rsidP="00E06DA9">
            <w:pPr>
              <w:spacing w:after="0" w:line="336" w:lineRule="auto"/>
              <w:ind w:left="15" w:right="15"/>
              <w:rPr>
                <w:rFonts w:ascii="Segoe UI" w:eastAsia="Times New Roman" w:hAnsi="Segoe UI" w:cs="Segoe UI"/>
                <w:color w:val="000000"/>
                <w:sz w:val="19"/>
                <w:szCs w:val="19"/>
              </w:rPr>
            </w:pPr>
            <w:r w:rsidRPr="00E06DA9">
              <w:rPr>
                <w:rFonts w:ascii="Segoe UI" w:eastAsia="Times New Roman" w:hAnsi="Segoe UI" w:cs="Segoe UI"/>
                <w:color w:val="000000"/>
                <w:sz w:val="19"/>
                <w:szCs w:val="19"/>
              </w:rPr>
              <w:t>Suppresses the output of custom attributes.</w:t>
            </w:r>
          </w:p>
        </w:tc>
      </w:tr>
      <w:tr w:rsidR="00E06DA9" w:rsidRPr="00E06DA9" w:rsidTr="00E06DA9">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E06DA9" w:rsidRPr="00E06DA9" w:rsidRDefault="00E06DA9" w:rsidP="00E06DA9">
            <w:pPr>
              <w:spacing w:after="0" w:line="336" w:lineRule="auto"/>
              <w:ind w:left="15" w:right="15"/>
              <w:rPr>
                <w:rFonts w:ascii="Segoe UI" w:eastAsia="Times New Roman" w:hAnsi="Segoe UI" w:cs="Segoe UI"/>
                <w:color w:val="000000"/>
                <w:sz w:val="19"/>
                <w:szCs w:val="19"/>
              </w:rPr>
            </w:pPr>
            <w:r w:rsidRPr="00E06DA9">
              <w:rPr>
                <w:rFonts w:ascii="Segoe UI" w:eastAsia="Times New Roman" w:hAnsi="Segoe UI" w:cs="Segoe UI"/>
                <w:b/>
                <w:bCs/>
                <w:color w:val="000000"/>
                <w:sz w:val="19"/>
                <w:szCs w:val="19"/>
              </w:rPr>
              <w:t>/project</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E06DA9" w:rsidRPr="00E06DA9" w:rsidRDefault="00E06DA9" w:rsidP="00E06DA9">
            <w:pPr>
              <w:spacing w:after="0" w:line="336" w:lineRule="auto"/>
              <w:ind w:left="15" w:right="15"/>
              <w:rPr>
                <w:rFonts w:ascii="Segoe UI" w:eastAsia="Times New Roman" w:hAnsi="Segoe UI" w:cs="Segoe UI"/>
                <w:color w:val="000000"/>
                <w:sz w:val="19"/>
                <w:szCs w:val="19"/>
              </w:rPr>
            </w:pPr>
            <w:r w:rsidRPr="00E06DA9">
              <w:rPr>
                <w:rFonts w:ascii="Segoe UI" w:eastAsia="Times New Roman" w:hAnsi="Segoe UI" w:cs="Segoe UI"/>
                <w:color w:val="000000"/>
                <w:sz w:val="19"/>
                <w:szCs w:val="19"/>
              </w:rPr>
              <w:t xml:space="preserve">Displays metadata the way it appears to managed code, instead of the way it appears in the native Windows Runtime. If </w:t>
            </w:r>
            <w:r w:rsidRPr="00E06DA9">
              <w:rPr>
                <w:rFonts w:ascii="Verdana" w:eastAsia="Times New Roman" w:hAnsi="Verdana" w:cs="Segoe UI"/>
                <w:i/>
                <w:iCs/>
                <w:color w:val="000000"/>
                <w:sz w:val="19"/>
                <w:szCs w:val="19"/>
              </w:rPr>
              <w:t>PEfilename</w:t>
            </w:r>
            <w:r w:rsidRPr="00E06DA9">
              <w:rPr>
                <w:rFonts w:ascii="Segoe UI" w:eastAsia="Times New Roman" w:hAnsi="Segoe UI" w:cs="Segoe UI"/>
                <w:color w:val="000000"/>
                <w:sz w:val="19"/>
                <w:szCs w:val="19"/>
              </w:rPr>
              <w:t xml:space="preserve"> is not a Windows metadata (.winmd) file, this option has no effect. See </w:t>
            </w:r>
            <w:hyperlink r:id="rId7" w:history="1">
              <w:r w:rsidRPr="00E06DA9">
                <w:rPr>
                  <w:rFonts w:ascii="Times New Roman" w:eastAsia="Times New Roman" w:hAnsi="Times New Roman"/>
                  <w:color w:val="1364C4"/>
                  <w:sz w:val="19"/>
                  <w:szCs w:val="19"/>
                </w:rPr>
                <w:t>.NET Framework Support for Metro Style Apps and Windows Runtime</w:t>
              </w:r>
            </w:hyperlink>
            <w:r w:rsidRPr="00E06DA9">
              <w:rPr>
                <w:rFonts w:ascii="Segoe UI" w:eastAsia="Times New Roman" w:hAnsi="Segoe UI" w:cs="Segoe UI"/>
                <w:color w:val="000000"/>
                <w:sz w:val="19"/>
                <w:szCs w:val="19"/>
              </w:rPr>
              <w:t xml:space="preserve">. </w:t>
            </w:r>
          </w:p>
        </w:tc>
      </w:tr>
      <w:tr w:rsidR="00E06DA9" w:rsidRPr="00E06DA9" w:rsidTr="00E06DA9">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E06DA9" w:rsidRPr="00E06DA9" w:rsidRDefault="00E06DA9" w:rsidP="00E06DA9">
            <w:pPr>
              <w:spacing w:after="0" w:line="336" w:lineRule="auto"/>
              <w:ind w:left="15" w:right="15"/>
              <w:rPr>
                <w:rFonts w:ascii="Segoe UI" w:eastAsia="Times New Roman" w:hAnsi="Segoe UI" w:cs="Segoe UI"/>
                <w:color w:val="000000"/>
                <w:sz w:val="19"/>
                <w:szCs w:val="19"/>
              </w:rPr>
            </w:pPr>
            <w:r w:rsidRPr="00E06DA9">
              <w:rPr>
                <w:rFonts w:ascii="Segoe UI" w:eastAsia="Times New Roman" w:hAnsi="Segoe UI" w:cs="Segoe UI"/>
                <w:b/>
                <w:bCs/>
                <w:color w:val="000000"/>
                <w:sz w:val="19"/>
                <w:szCs w:val="19"/>
              </w:rPr>
              <w:t>/pubonly</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E06DA9" w:rsidRPr="00E06DA9" w:rsidRDefault="00E06DA9" w:rsidP="00E06DA9">
            <w:pPr>
              <w:spacing w:after="0" w:line="336" w:lineRule="auto"/>
              <w:ind w:left="15" w:right="15"/>
              <w:rPr>
                <w:rFonts w:ascii="Segoe UI" w:eastAsia="Times New Roman" w:hAnsi="Segoe UI" w:cs="Segoe UI"/>
                <w:color w:val="000000"/>
                <w:sz w:val="19"/>
                <w:szCs w:val="19"/>
              </w:rPr>
            </w:pPr>
            <w:r w:rsidRPr="00E06DA9">
              <w:rPr>
                <w:rFonts w:ascii="Segoe UI" w:eastAsia="Times New Roman" w:hAnsi="Segoe UI" w:cs="Segoe UI"/>
                <w:color w:val="000000"/>
                <w:sz w:val="19"/>
                <w:szCs w:val="19"/>
              </w:rPr>
              <w:t xml:space="preserve">Disassembles only public types and members. Equivalent to </w:t>
            </w:r>
            <w:r w:rsidRPr="00E06DA9">
              <w:rPr>
                <w:rFonts w:ascii="Segoe UI" w:eastAsia="Times New Roman" w:hAnsi="Segoe UI" w:cs="Segoe UI"/>
                <w:b/>
                <w:bCs/>
                <w:color w:val="000000"/>
                <w:sz w:val="19"/>
                <w:szCs w:val="19"/>
              </w:rPr>
              <w:t>/visibility:PUB</w:t>
            </w:r>
            <w:r w:rsidRPr="00E06DA9">
              <w:rPr>
                <w:rFonts w:ascii="Segoe UI" w:eastAsia="Times New Roman" w:hAnsi="Segoe UI" w:cs="Segoe UI"/>
                <w:color w:val="000000"/>
                <w:sz w:val="19"/>
                <w:szCs w:val="19"/>
              </w:rPr>
              <w:t>.</w:t>
            </w:r>
          </w:p>
        </w:tc>
      </w:tr>
      <w:tr w:rsidR="00E06DA9" w:rsidRPr="00E06DA9" w:rsidTr="00E06DA9">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E06DA9" w:rsidRPr="00E06DA9" w:rsidRDefault="00E06DA9" w:rsidP="00E06DA9">
            <w:pPr>
              <w:spacing w:after="0" w:line="336" w:lineRule="auto"/>
              <w:ind w:left="15" w:right="15"/>
              <w:rPr>
                <w:rFonts w:ascii="Segoe UI" w:eastAsia="Times New Roman" w:hAnsi="Segoe UI" w:cs="Segoe UI"/>
                <w:color w:val="000000"/>
                <w:sz w:val="19"/>
                <w:szCs w:val="19"/>
              </w:rPr>
            </w:pPr>
            <w:r w:rsidRPr="00E06DA9">
              <w:rPr>
                <w:rFonts w:ascii="Segoe UI" w:eastAsia="Times New Roman" w:hAnsi="Segoe UI" w:cs="Segoe UI"/>
                <w:b/>
                <w:bCs/>
                <w:color w:val="000000"/>
                <w:sz w:val="19"/>
                <w:szCs w:val="19"/>
              </w:rPr>
              <w:t>/quoteallnames</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E06DA9" w:rsidRPr="00E06DA9" w:rsidRDefault="00E06DA9" w:rsidP="00E06DA9">
            <w:pPr>
              <w:spacing w:after="0" w:line="336" w:lineRule="auto"/>
              <w:ind w:left="15" w:right="15"/>
              <w:rPr>
                <w:rFonts w:ascii="Segoe UI" w:eastAsia="Times New Roman" w:hAnsi="Segoe UI" w:cs="Segoe UI"/>
                <w:color w:val="000000"/>
                <w:sz w:val="19"/>
                <w:szCs w:val="19"/>
              </w:rPr>
            </w:pPr>
            <w:r w:rsidRPr="00E06DA9">
              <w:rPr>
                <w:rFonts w:ascii="Segoe UI" w:eastAsia="Times New Roman" w:hAnsi="Segoe UI" w:cs="Segoe UI"/>
                <w:color w:val="000000"/>
                <w:sz w:val="19"/>
                <w:szCs w:val="19"/>
              </w:rPr>
              <w:t>Includes all names in single quotes.</w:t>
            </w:r>
          </w:p>
        </w:tc>
      </w:tr>
      <w:tr w:rsidR="00E06DA9" w:rsidRPr="00E06DA9" w:rsidTr="00E06DA9">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E06DA9" w:rsidRPr="00E06DA9" w:rsidRDefault="00E06DA9" w:rsidP="00E06DA9">
            <w:pPr>
              <w:spacing w:after="0" w:line="336" w:lineRule="auto"/>
              <w:ind w:left="15" w:right="15"/>
              <w:rPr>
                <w:rFonts w:ascii="Segoe UI" w:eastAsia="Times New Roman" w:hAnsi="Segoe UI" w:cs="Segoe UI"/>
                <w:color w:val="000000"/>
                <w:sz w:val="19"/>
                <w:szCs w:val="19"/>
              </w:rPr>
            </w:pPr>
            <w:r w:rsidRPr="00E06DA9">
              <w:rPr>
                <w:rFonts w:ascii="Segoe UI" w:eastAsia="Times New Roman" w:hAnsi="Segoe UI" w:cs="Segoe UI"/>
                <w:b/>
                <w:bCs/>
                <w:color w:val="000000"/>
                <w:sz w:val="19"/>
                <w:szCs w:val="19"/>
              </w:rPr>
              <w:t>/raweh</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E06DA9" w:rsidRPr="00E06DA9" w:rsidRDefault="00E06DA9" w:rsidP="00E06DA9">
            <w:pPr>
              <w:spacing w:after="0" w:line="336" w:lineRule="auto"/>
              <w:ind w:left="15" w:right="15"/>
              <w:rPr>
                <w:rFonts w:ascii="Segoe UI" w:eastAsia="Times New Roman" w:hAnsi="Segoe UI" w:cs="Segoe UI"/>
                <w:color w:val="000000"/>
                <w:sz w:val="19"/>
                <w:szCs w:val="19"/>
              </w:rPr>
            </w:pPr>
            <w:r w:rsidRPr="00E06DA9">
              <w:rPr>
                <w:rFonts w:ascii="Segoe UI" w:eastAsia="Times New Roman" w:hAnsi="Segoe UI" w:cs="Segoe UI"/>
                <w:color w:val="000000"/>
                <w:sz w:val="19"/>
                <w:szCs w:val="19"/>
              </w:rPr>
              <w:t>Shows exception handling clauses in raw form.</w:t>
            </w:r>
          </w:p>
        </w:tc>
      </w:tr>
      <w:tr w:rsidR="00E06DA9" w:rsidRPr="00E06DA9" w:rsidTr="00E06DA9">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E06DA9" w:rsidRPr="00E06DA9" w:rsidRDefault="00E06DA9" w:rsidP="00E06DA9">
            <w:pPr>
              <w:spacing w:after="0" w:line="336" w:lineRule="auto"/>
              <w:ind w:left="15" w:right="15"/>
              <w:rPr>
                <w:rFonts w:ascii="Segoe UI" w:eastAsia="Times New Roman" w:hAnsi="Segoe UI" w:cs="Segoe UI"/>
                <w:color w:val="000000"/>
                <w:sz w:val="19"/>
                <w:szCs w:val="19"/>
              </w:rPr>
            </w:pPr>
            <w:r w:rsidRPr="00E06DA9">
              <w:rPr>
                <w:rFonts w:ascii="Segoe UI" w:eastAsia="Times New Roman" w:hAnsi="Segoe UI" w:cs="Segoe UI"/>
                <w:b/>
                <w:bCs/>
                <w:color w:val="000000"/>
                <w:sz w:val="19"/>
                <w:szCs w:val="19"/>
              </w:rPr>
              <w:t>/source</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E06DA9" w:rsidRPr="00E06DA9" w:rsidRDefault="00E06DA9" w:rsidP="00E06DA9">
            <w:pPr>
              <w:spacing w:after="0" w:line="336" w:lineRule="auto"/>
              <w:ind w:left="15" w:right="15"/>
              <w:rPr>
                <w:rFonts w:ascii="Segoe UI" w:eastAsia="Times New Roman" w:hAnsi="Segoe UI" w:cs="Segoe UI"/>
                <w:color w:val="000000"/>
                <w:sz w:val="19"/>
                <w:szCs w:val="19"/>
              </w:rPr>
            </w:pPr>
            <w:r w:rsidRPr="00E06DA9">
              <w:rPr>
                <w:rFonts w:ascii="Segoe UI" w:eastAsia="Times New Roman" w:hAnsi="Segoe UI" w:cs="Segoe UI"/>
                <w:color w:val="000000"/>
                <w:sz w:val="19"/>
                <w:szCs w:val="19"/>
              </w:rPr>
              <w:t>Shows original source lines as comments.</w:t>
            </w:r>
          </w:p>
        </w:tc>
      </w:tr>
      <w:tr w:rsidR="00E06DA9" w:rsidRPr="00E06DA9" w:rsidTr="00E06DA9">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E06DA9" w:rsidRPr="00E06DA9" w:rsidRDefault="00E06DA9" w:rsidP="00E06DA9">
            <w:pPr>
              <w:spacing w:after="0" w:line="336" w:lineRule="auto"/>
              <w:ind w:left="15" w:right="15"/>
              <w:rPr>
                <w:rFonts w:ascii="Segoe UI" w:eastAsia="Times New Roman" w:hAnsi="Segoe UI" w:cs="Segoe UI"/>
                <w:color w:val="000000"/>
                <w:sz w:val="19"/>
                <w:szCs w:val="19"/>
              </w:rPr>
            </w:pPr>
            <w:r w:rsidRPr="00E06DA9">
              <w:rPr>
                <w:rFonts w:ascii="Segoe UI" w:eastAsia="Times New Roman" w:hAnsi="Segoe UI" w:cs="Segoe UI"/>
                <w:b/>
                <w:bCs/>
                <w:color w:val="000000"/>
                <w:sz w:val="19"/>
                <w:szCs w:val="19"/>
              </w:rPr>
              <w:t>/tokens</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E06DA9" w:rsidRPr="00E06DA9" w:rsidRDefault="00E06DA9" w:rsidP="00E06DA9">
            <w:pPr>
              <w:spacing w:after="0" w:line="336" w:lineRule="auto"/>
              <w:ind w:left="15" w:right="15"/>
              <w:rPr>
                <w:rFonts w:ascii="Segoe UI" w:eastAsia="Times New Roman" w:hAnsi="Segoe UI" w:cs="Segoe UI"/>
                <w:color w:val="000000"/>
                <w:sz w:val="19"/>
                <w:szCs w:val="19"/>
              </w:rPr>
            </w:pPr>
            <w:r w:rsidRPr="00E06DA9">
              <w:rPr>
                <w:rFonts w:ascii="Segoe UI" w:eastAsia="Times New Roman" w:hAnsi="Segoe UI" w:cs="Segoe UI"/>
                <w:color w:val="000000"/>
                <w:sz w:val="19"/>
                <w:szCs w:val="19"/>
              </w:rPr>
              <w:t>Shows metadata tokens of classes and members.</w:t>
            </w:r>
          </w:p>
        </w:tc>
      </w:tr>
      <w:tr w:rsidR="00E06DA9" w:rsidRPr="00E06DA9" w:rsidTr="00E06DA9">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E06DA9" w:rsidRPr="00E06DA9" w:rsidRDefault="00E06DA9" w:rsidP="00E06DA9">
            <w:pPr>
              <w:spacing w:after="0" w:line="336" w:lineRule="auto"/>
              <w:ind w:left="15" w:right="15"/>
              <w:rPr>
                <w:rFonts w:ascii="Segoe UI" w:eastAsia="Times New Roman" w:hAnsi="Segoe UI" w:cs="Segoe UI"/>
                <w:color w:val="000000"/>
                <w:sz w:val="19"/>
                <w:szCs w:val="19"/>
              </w:rPr>
            </w:pPr>
            <w:r w:rsidRPr="00E06DA9">
              <w:rPr>
                <w:rFonts w:ascii="Segoe UI" w:eastAsia="Times New Roman" w:hAnsi="Segoe UI" w:cs="Segoe UI"/>
                <w:b/>
                <w:bCs/>
                <w:color w:val="000000"/>
                <w:sz w:val="19"/>
                <w:szCs w:val="19"/>
              </w:rPr>
              <w:t>/visibility:</w:t>
            </w:r>
            <w:r w:rsidRPr="00E06DA9">
              <w:rPr>
                <w:rFonts w:ascii="Segoe UI" w:eastAsia="Times New Roman" w:hAnsi="Segoe UI" w:cs="Segoe UI"/>
                <w:i/>
                <w:iCs/>
                <w:color w:val="000000"/>
                <w:sz w:val="19"/>
                <w:szCs w:val="19"/>
              </w:rPr>
              <w:t>vis</w:t>
            </w:r>
            <w:r w:rsidRPr="00E06DA9">
              <w:rPr>
                <w:rFonts w:ascii="Segoe UI" w:eastAsia="Times New Roman" w:hAnsi="Segoe UI" w:cs="Segoe UI"/>
                <w:color w:val="000000"/>
                <w:sz w:val="19"/>
                <w:szCs w:val="19"/>
              </w:rPr>
              <w:t>[+</w:t>
            </w:r>
            <w:r w:rsidRPr="00E06DA9">
              <w:rPr>
                <w:rFonts w:ascii="Segoe UI" w:eastAsia="Times New Roman" w:hAnsi="Segoe UI" w:cs="Segoe UI"/>
                <w:i/>
                <w:iCs/>
                <w:color w:val="000000"/>
                <w:sz w:val="19"/>
                <w:szCs w:val="19"/>
              </w:rPr>
              <w:t>vis</w:t>
            </w:r>
            <w:r w:rsidRPr="00E06DA9">
              <w:rPr>
                <w:rFonts w:ascii="Segoe UI" w:eastAsia="Times New Roman" w:hAnsi="Segoe UI" w:cs="Segoe UI"/>
                <w:color w:val="000000"/>
                <w:sz w:val="19"/>
                <w:szCs w:val="19"/>
              </w:rPr>
              <w:t>...]</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E06DA9" w:rsidRPr="00E06DA9" w:rsidRDefault="00E06DA9" w:rsidP="00E06DA9">
            <w:pPr>
              <w:spacing w:after="0" w:line="336" w:lineRule="auto"/>
              <w:ind w:left="15" w:right="15"/>
              <w:rPr>
                <w:rFonts w:ascii="Segoe UI" w:eastAsia="Times New Roman" w:hAnsi="Segoe UI" w:cs="Segoe UI"/>
                <w:color w:val="000000"/>
                <w:sz w:val="19"/>
                <w:szCs w:val="19"/>
              </w:rPr>
            </w:pPr>
            <w:r w:rsidRPr="00E06DA9">
              <w:rPr>
                <w:rFonts w:ascii="Segoe UI" w:eastAsia="Times New Roman" w:hAnsi="Segoe UI" w:cs="Segoe UI"/>
                <w:color w:val="000000"/>
                <w:sz w:val="19"/>
                <w:szCs w:val="19"/>
              </w:rPr>
              <w:t xml:space="preserve">Disassembles only types or members with the specified visibility. The following are valid values for </w:t>
            </w:r>
            <w:r w:rsidRPr="00E06DA9">
              <w:rPr>
                <w:rFonts w:ascii="Segoe UI" w:eastAsia="Times New Roman" w:hAnsi="Segoe UI" w:cs="Segoe UI"/>
                <w:i/>
                <w:iCs/>
                <w:color w:val="000000"/>
                <w:sz w:val="19"/>
                <w:szCs w:val="19"/>
              </w:rPr>
              <w:t>vis</w:t>
            </w:r>
            <w:r w:rsidRPr="00E06DA9">
              <w:rPr>
                <w:rFonts w:ascii="Segoe UI" w:eastAsia="Times New Roman" w:hAnsi="Segoe UI" w:cs="Segoe UI"/>
                <w:color w:val="000000"/>
                <w:sz w:val="19"/>
                <w:szCs w:val="19"/>
              </w:rPr>
              <w:t>:</w:t>
            </w:r>
          </w:p>
          <w:p w:rsidR="00E06DA9" w:rsidRPr="00E06DA9" w:rsidRDefault="00E06DA9" w:rsidP="00E06DA9">
            <w:pPr>
              <w:spacing w:after="0" w:line="336" w:lineRule="auto"/>
              <w:ind w:left="15" w:right="15"/>
              <w:rPr>
                <w:rFonts w:ascii="Segoe UI" w:eastAsia="Times New Roman" w:hAnsi="Segoe UI" w:cs="Segoe UI"/>
                <w:color w:val="000000"/>
                <w:sz w:val="19"/>
                <w:szCs w:val="19"/>
              </w:rPr>
            </w:pPr>
            <w:r w:rsidRPr="00E06DA9">
              <w:rPr>
                <w:rFonts w:ascii="Segoe UI" w:eastAsia="Times New Roman" w:hAnsi="Segoe UI" w:cs="Segoe UI"/>
                <w:b/>
                <w:bCs/>
                <w:color w:val="000000"/>
                <w:sz w:val="19"/>
                <w:szCs w:val="19"/>
              </w:rPr>
              <w:t>PUB</w:t>
            </w:r>
            <w:r w:rsidRPr="00E06DA9">
              <w:rPr>
                <w:rFonts w:ascii="Segoe UI" w:eastAsia="Times New Roman" w:hAnsi="Segoe UI" w:cs="Segoe UI"/>
                <w:color w:val="000000"/>
                <w:sz w:val="19"/>
                <w:szCs w:val="19"/>
              </w:rPr>
              <w:t xml:space="preserve"> — Public</w:t>
            </w:r>
          </w:p>
          <w:p w:rsidR="00E06DA9" w:rsidRPr="00E06DA9" w:rsidRDefault="00E06DA9" w:rsidP="00E06DA9">
            <w:pPr>
              <w:spacing w:after="0" w:line="336" w:lineRule="auto"/>
              <w:ind w:left="15" w:right="15"/>
              <w:rPr>
                <w:rFonts w:ascii="Segoe UI" w:eastAsia="Times New Roman" w:hAnsi="Segoe UI" w:cs="Segoe UI"/>
                <w:color w:val="000000"/>
                <w:sz w:val="19"/>
                <w:szCs w:val="19"/>
              </w:rPr>
            </w:pPr>
            <w:r w:rsidRPr="00E06DA9">
              <w:rPr>
                <w:rFonts w:ascii="Segoe UI" w:eastAsia="Times New Roman" w:hAnsi="Segoe UI" w:cs="Segoe UI"/>
                <w:b/>
                <w:bCs/>
                <w:color w:val="000000"/>
                <w:sz w:val="19"/>
                <w:szCs w:val="19"/>
              </w:rPr>
              <w:t>PRI</w:t>
            </w:r>
            <w:r w:rsidRPr="00E06DA9">
              <w:rPr>
                <w:rFonts w:ascii="Segoe UI" w:eastAsia="Times New Roman" w:hAnsi="Segoe UI" w:cs="Segoe UI"/>
                <w:color w:val="000000"/>
                <w:sz w:val="19"/>
                <w:szCs w:val="19"/>
              </w:rPr>
              <w:t xml:space="preserve"> — Private</w:t>
            </w:r>
          </w:p>
          <w:p w:rsidR="00E06DA9" w:rsidRPr="00E06DA9" w:rsidRDefault="00E06DA9" w:rsidP="00E06DA9">
            <w:pPr>
              <w:spacing w:after="0" w:line="336" w:lineRule="auto"/>
              <w:ind w:left="15" w:right="15"/>
              <w:rPr>
                <w:rFonts w:ascii="Segoe UI" w:eastAsia="Times New Roman" w:hAnsi="Segoe UI" w:cs="Segoe UI"/>
                <w:color w:val="000000"/>
                <w:sz w:val="19"/>
                <w:szCs w:val="19"/>
              </w:rPr>
            </w:pPr>
            <w:r w:rsidRPr="00E06DA9">
              <w:rPr>
                <w:rFonts w:ascii="Segoe UI" w:eastAsia="Times New Roman" w:hAnsi="Segoe UI" w:cs="Segoe UI"/>
                <w:b/>
                <w:bCs/>
                <w:color w:val="000000"/>
                <w:sz w:val="19"/>
                <w:szCs w:val="19"/>
              </w:rPr>
              <w:t>FAM</w:t>
            </w:r>
            <w:r w:rsidRPr="00E06DA9">
              <w:rPr>
                <w:rFonts w:ascii="Segoe UI" w:eastAsia="Times New Roman" w:hAnsi="Segoe UI" w:cs="Segoe UI"/>
                <w:color w:val="000000"/>
                <w:sz w:val="19"/>
                <w:szCs w:val="19"/>
              </w:rPr>
              <w:t xml:space="preserve"> — Family</w:t>
            </w:r>
          </w:p>
          <w:p w:rsidR="00E06DA9" w:rsidRPr="00E06DA9" w:rsidRDefault="00E06DA9" w:rsidP="00E06DA9">
            <w:pPr>
              <w:spacing w:after="0" w:line="336" w:lineRule="auto"/>
              <w:ind w:left="15" w:right="15"/>
              <w:rPr>
                <w:rFonts w:ascii="Segoe UI" w:eastAsia="Times New Roman" w:hAnsi="Segoe UI" w:cs="Segoe UI"/>
                <w:color w:val="000000"/>
                <w:sz w:val="19"/>
                <w:szCs w:val="19"/>
              </w:rPr>
            </w:pPr>
            <w:r w:rsidRPr="00E06DA9">
              <w:rPr>
                <w:rFonts w:ascii="Segoe UI" w:eastAsia="Times New Roman" w:hAnsi="Segoe UI" w:cs="Segoe UI"/>
                <w:b/>
                <w:bCs/>
                <w:color w:val="000000"/>
                <w:sz w:val="19"/>
                <w:szCs w:val="19"/>
              </w:rPr>
              <w:t>ASM</w:t>
            </w:r>
            <w:r w:rsidRPr="00E06DA9">
              <w:rPr>
                <w:rFonts w:ascii="Segoe UI" w:eastAsia="Times New Roman" w:hAnsi="Segoe UI" w:cs="Segoe UI"/>
                <w:color w:val="000000"/>
                <w:sz w:val="19"/>
                <w:szCs w:val="19"/>
              </w:rPr>
              <w:t xml:space="preserve"> — Assembly</w:t>
            </w:r>
          </w:p>
          <w:p w:rsidR="00E06DA9" w:rsidRPr="00E06DA9" w:rsidRDefault="00E06DA9" w:rsidP="00E06DA9">
            <w:pPr>
              <w:spacing w:after="0" w:line="336" w:lineRule="auto"/>
              <w:ind w:left="15" w:right="15"/>
              <w:rPr>
                <w:rFonts w:ascii="Segoe UI" w:eastAsia="Times New Roman" w:hAnsi="Segoe UI" w:cs="Segoe UI"/>
                <w:color w:val="000000"/>
                <w:sz w:val="19"/>
                <w:szCs w:val="19"/>
              </w:rPr>
            </w:pPr>
            <w:r w:rsidRPr="00E06DA9">
              <w:rPr>
                <w:rFonts w:ascii="Segoe UI" w:eastAsia="Times New Roman" w:hAnsi="Segoe UI" w:cs="Segoe UI"/>
                <w:b/>
                <w:bCs/>
                <w:color w:val="000000"/>
                <w:sz w:val="19"/>
                <w:szCs w:val="19"/>
              </w:rPr>
              <w:t>FAA</w:t>
            </w:r>
            <w:r w:rsidRPr="00E06DA9">
              <w:rPr>
                <w:rFonts w:ascii="Segoe UI" w:eastAsia="Times New Roman" w:hAnsi="Segoe UI" w:cs="Segoe UI"/>
                <w:color w:val="000000"/>
                <w:sz w:val="19"/>
                <w:szCs w:val="19"/>
              </w:rPr>
              <w:t xml:space="preserve"> — Family and Assembly</w:t>
            </w:r>
          </w:p>
          <w:p w:rsidR="00E06DA9" w:rsidRPr="00E06DA9" w:rsidRDefault="00E06DA9" w:rsidP="00E06DA9">
            <w:pPr>
              <w:spacing w:after="0" w:line="336" w:lineRule="auto"/>
              <w:ind w:left="15" w:right="15"/>
              <w:rPr>
                <w:rFonts w:ascii="Segoe UI" w:eastAsia="Times New Roman" w:hAnsi="Segoe UI" w:cs="Segoe UI"/>
                <w:color w:val="000000"/>
                <w:sz w:val="19"/>
                <w:szCs w:val="19"/>
              </w:rPr>
            </w:pPr>
            <w:r w:rsidRPr="00E06DA9">
              <w:rPr>
                <w:rFonts w:ascii="Segoe UI" w:eastAsia="Times New Roman" w:hAnsi="Segoe UI" w:cs="Segoe UI"/>
                <w:b/>
                <w:bCs/>
                <w:color w:val="000000"/>
                <w:sz w:val="19"/>
                <w:szCs w:val="19"/>
              </w:rPr>
              <w:t>FOA</w:t>
            </w:r>
            <w:r w:rsidRPr="00E06DA9">
              <w:rPr>
                <w:rFonts w:ascii="Segoe UI" w:eastAsia="Times New Roman" w:hAnsi="Segoe UI" w:cs="Segoe UI"/>
                <w:color w:val="000000"/>
                <w:sz w:val="19"/>
                <w:szCs w:val="19"/>
              </w:rPr>
              <w:t xml:space="preserve"> — Family or Assembly</w:t>
            </w:r>
          </w:p>
          <w:p w:rsidR="00E06DA9" w:rsidRPr="00E06DA9" w:rsidRDefault="00E06DA9" w:rsidP="00E06DA9">
            <w:pPr>
              <w:spacing w:after="0" w:line="336" w:lineRule="auto"/>
              <w:ind w:left="15" w:right="15"/>
              <w:rPr>
                <w:rFonts w:ascii="Segoe UI" w:eastAsia="Times New Roman" w:hAnsi="Segoe UI" w:cs="Segoe UI"/>
                <w:color w:val="000000"/>
                <w:sz w:val="19"/>
                <w:szCs w:val="19"/>
              </w:rPr>
            </w:pPr>
            <w:r w:rsidRPr="00E06DA9">
              <w:rPr>
                <w:rFonts w:ascii="Segoe UI" w:eastAsia="Times New Roman" w:hAnsi="Segoe UI" w:cs="Segoe UI"/>
                <w:b/>
                <w:bCs/>
                <w:color w:val="000000"/>
                <w:sz w:val="19"/>
                <w:szCs w:val="19"/>
              </w:rPr>
              <w:t>PSC</w:t>
            </w:r>
            <w:r w:rsidRPr="00E06DA9">
              <w:rPr>
                <w:rFonts w:ascii="Segoe UI" w:eastAsia="Times New Roman" w:hAnsi="Segoe UI" w:cs="Segoe UI"/>
                <w:color w:val="000000"/>
                <w:sz w:val="19"/>
                <w:szCs w:val="19"/>
              </w:rPr>
              <w:t xml:space="preserve"> — Private Scope</w:t>
            </w:r>
          </w:p>
          <w:p w:rsidR="00E06DA9" w:rsidRPr="00E06DA9" w:rsidRDefault="00E06DA9" w:rsidP="00E06DA9">
            <w:pPr>
              <w:spacing w:after="0" w:line="336" w:lineRule="auto"/>
              <w:ind w:left="15" w:right="15"/>
              <w:rPr>
                <w:rFonts w:ascii="Segoe UI" w:eastAsia="Times New Roman" w:hAnsi="Segoe UI" w:cs="Segoe UI"/>
                <w:color w:val="000000"/>
                <w:sz w:val="19"/>
                <w:szCs w:val="19"/>
              </w:rPr>
            </w:pPr>
            <w:r w:rsidRPr="00E06DA9">
              <w:rPr>
                <w:rFonts w:ascii="Segoe UI" w:eastAsia="Times New Roman" w:hAnsi="Segoe UI" w:cs="Segoe UI"/>
                <w:color w:val="000000"/>
                <w:sz w:val="19"/>
                <w:szCs w:val="19"/>
              </w:rPr>
              <w:t xml:space="preserve">For definitions of these visibility modifiers, see </w:t>
            </w:r>
            <w:hyperlink r:id="rId8" w:history="1">
              <w:r w:rsidRPr="00E06DA9">
                <w:rPr>
                  <w:rFonts w:ascii="Times New Roman" w:eastAsia="Times New Roman" w:hAnsi="Times New Roman"/>
                  <w:color w:val="1364C4"/>
                  <w:sz w:val="19"/>
                  <w:szCs w:val="19"/>
                </w:rPr>
                <w:t>MethodAttributes</w:t>
              </w:r>
            </w:hyperlink>
            <w:r w:rsidRPr="00E06DA9">
              <w:rPr>
                <w:rFonts w:ascii="Segoe UI" w:eastAsia="Times New Roman" w:hAnsi="Segoe UI" w:cs="Segoe UI"/>
                <w:color w:val="000000"/>
                <w:sz w:val="19"/>
                <w:szCs w:val="19"/>
              </w:rPr>
              <w:t xml:space="preserve"> and </w:t>
            </w:r>
            <w:hyperlink r:id="rId9" w:history="1">
              <w:r w:rsidRPr="00E06DA9">
                <w:rPr>
                  <w:rFonts w:ascii="Times New Roman" w:eastAsia="Times New Roman" w:hAnsi="Times New Roman"/>
                  <w:color w:val="1364C4"/>
                  <w:sz w:val="19"/>
                  <w:szCs w:val="19"/>
                </w:rPr>
                <w:t>TypeAttributes</w:t>
              </w:r>
            </w:hyperlink>
            <w:r w:rsidRPr="00E06DA9">
              <w:rPr>
                <w:rFonts w:ascii="Segoe UI" w:eastAsia="Times New Roman" w:hAnsi="Segoe UI" w:cs="Segoe UI"/>
                <w:color w:val="000000"/>
                <w:sz w:val="19"/>
                <w:szCs w:val="19"/>
              </w:rPr>
              <w:t>.</w:t>
            </w:r>
          </w:p>
        </w:tc>
      </w:tr>
    </w:tbl>
    <w:p w:rsidR="00E06DA9" w:rsidRPr="00E06DA9" w:rsidRDefault="00E06DA9" w:rsidP="00E06DA9">
      <w:pPr>
        <w:spacing w:before="100" w:beforeAutospacing="1" w:after="100" w:afterAutospacing="1" w:line="240" w:lineRule="auto"/>
        <w:rPr>
          <w:rFonts w:ascii="Segoe UI" w:eastAsia="Times New Roman" w:hAnsi="Segoe UI" w:cs="Segoe UI"/>
          <w:color w:val="000000"/>
          <w:sz w:val="19"/>
          <w:szCs w:val="19"/>
        </w:rPr>
      </w:pPr>
      <w:r w:rsidRPr="00E06DA9">
        <w:rPr>
          <w:rFonts w:ascii="Segoe UI" w:eastAsia="Times New Roman" w:hAnsi="Segoe UI" w:cs="Segoe UI"/>
          <w:color w:val="000000"/>
          <w:sz w:val="19"/>
          <w:szCs w:val="19"/>
        </w:rPr>
        <w:t>The following options are valid for .exe, .dll, and .winmd files for file or console output only.</w:t>
      </w:r>
    </w:p>
    <w:tbl>
      <w:tblPr>
        <w:tblW w:w="5000" w:type="pct"/>
        <w:tblBorders>
          <w:top w:val="single" w:sz="6" w:space="0" w:color="BBBBBB"/>
          <w:left w:val="single" w:sz="6" w:space="0" w:color="BBBBBB"/>
          <w:bottom w:val="single" w:sz="6" w:space="0" w:color="BBBBBB"/>
          <w:right w:val="single" w:sz="6" w:space="0" w:color="BBBBBB"/>
        </w:tblBorders>
        <w:tblCellMar>
          <w:top w:w="15" w:type="dxa"/>
          <w:left w:w="15" w:type="dxa"/>
          <w:bottom w:w="15" w:type="dxa"/>
          <w:right w:w="15" w:type="dxa"/>
        </w:tblCellMar>
        <w:tblLook w:val="04A0" w:firstRow="1" w:lastRow="0" w:firstColumn="1" w:lastColumn="0" w:noHBand="0" w:noVBand="1"/>
      </w:tblPr>
      <w:tblGrid>
        <w:gridCol w:w="2387"/>
        <w:gridCol w:w="6957"/>
      </w:tblGrid>
      <w:tr w:rsidR="00E06DA9" w:rsidRPr="00E06DA9" w:rsidTr="00E06DA9">
        <w:trPr>
          <w:trHeight w:val="315"/>
        </w:trPr>
        <w:tc>
          <w:tcPr>
            <w:tcW w:w="0" w:type="auto"/>
            <w:tcBorders>
              <w:top w:val="single" w:sz="6" w:space="0" w:color="BBBBBB"/>
              <w:left w:val="single" w:sz="6" w:space="0" w:color="BBBBBB"/>
              <w:bottom w:val="single" w:sz="6" w:space="0" w:color="BBBBBB"/>
              <w:right w:val="single" w:sz="6" w:space="0" w:color="BBBBBB"/>
            </w:tcBorders>
            <w:shd w:val="clear" w:color="auto" w:fill="E5E5E5"/>
            <w:tcMar>
              <w:top w:w="60" w:type="dxa"/>
              <w:left w:w="60" w:type="dxa"/>
              <w:bottom w:w="60" w:type="dxa"/>
              <w:right w:w="60" w:type="dxa"/>
            </w:tcMar>
            <w:hideMark/>
          </w:tcPr>
          <w:p w:rsidR="00E06DA9" w:rsidRPr="00E06DA9" w:rsidRDefault="00E06DA9" w:rsidP="00E06DA9">
            <w:pPr>
              <w:spacing w:before="100" w:beforeAutospacing="1" w:after="100" w:afterAutospacing="1" w:line="240" w:lineRule="auto"/>
              <w:rPr>
                <w:rFonts w:ascii="Segoe UI" w:eastAsia="Times New Roman" w:hAnsi="Segoe UI" w:cs="Segoe UI"/>
                <w:color w:val="000000"/>
                <w:sz w:val="21"/>
                <w:szCs w:val="21"/>
              </w:rPr>
            </w:pPr>
            <w:r w:rsidRPr="00E06DA9">
              <w:rPr>
                <w:rFonts w:ascii="Segoe UI" w:eastAsia="Times New Roman" w:hAnsi="Segoe UI" w:cs="Segoe UI"/>
                <w:color w:val="000000"/>
                <w:sz w:val="21"/>
                <w:szCs w:val="21"/>
              </w:rPr>
              <w:t>Option</w:t>
            </w:r>
          </w:p>
        </w:tc>
        <w:tc>
          <w:tcPr>
            <w:tcW w:w="0" w:type="auto"/>
            <w:tcBorders>
              <w:top w:val="single" w:sz="6" w:space="0" w:color="BBBBBB"/>
              <w:left w:val="single" w:sz="6" w:space="0" w:color="BBBBBB"/>
              <w:bottom w:val="single" w:sz="6" w:space="0" w:color="BBBBBB"/>
              <w:right w:val="single" w:sz="6" w:space="0" w:color="BBBBBB"/>
            </w:tcBorders>
            <w:shd w:val="clear" w:color="auto" w:fill="E5E5E5"/>
            <w:tcMar>
              <w:top w:w="60" w:type="dxa"/>
              <w:left w:w="60" w:type="dxa"/>
              <w:bottom w:w="60" w:type="dxa"/>
              <w:right w:w="60" w:type="dxa"/>
            </w:tcMar>
            <w:hideMark/>
          </w:tcPr>
          <w:p w:rsidR="00E06DA9" w:rsidRPr="00E06DA9" w:rsidRDefault="00E06DA9" w:rsidP="00E06DA9">
            <w:pPr>
              <w:spacing w:before="100" w:beforeAutospacing="1" w:after="100" w:afterAutospacing="1" w:line="240" w:lineRule="auto"/>
              <w:rPr>
                <w:rFonts w:ascii="Segoe UI" w:eastAsia="Times New Roman" w:hAnsi="Segoe UI" w:cs="Segoe UI"/>
                <w:color w:val="000000"/>
                <w:sz w:val="21"/>
                <w:szCs w:val="21"/>
              </w:rPr>
            </w:pPr>
            <w:r w:rsidRPr="00E06DA9">
              <w:rPr>
                <w:rFonts w:ascii="Segoe UI" w:eastAsia="Times New Roman" w:hAnsi="Segoe UI" w:cs="Segoe UI"/>
                <w:color w:val="000000"/>
                <w:sz w:val="21"/>
                <w:szCs w:val="21"/>
              </w:rPr>
              <w:t>Description</w:t>
            </w:r>
          </w:p>
        </w:tc>
      </w:tr>
      <w:tr w:rsidR="00E06DA9" w:rsidRPr="00E06DA9" w:rsidTr="00E06DA9">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E06DA9" w:rsidRPr="00E06DA9" w:rsidRDefault="00E06DA9" w:rsidP="00E06DA9">
            <w:pPr>
              <w:spacing w:after="0" w:line="336" w:lineRule="auto"/>
              <w:ind w:left="15" w:right="15"/>
              <w:rPr>
                <w:rFonts w:ascii="Segoe UI" w:eastAsia="Times New Roman" w:hAnsi="Segoe UI" w:cs="Segoe UI"/>
                <w:color w:val="000000"/>
                <w:sz w:val="19"/>
                <w:szCs w:val="19"/>
              </w:rPr>
            </w:pPr>
            <w:r w:rsidRPr="00E06DA9">
              <w:rPr>
                <w:rFonts w:ascii="Segoe UI" w:eastAsia="Times New Roman" w:hAnsi="Segoe UI" w:cs="Segoe UI"/>
                <w:b/>
                <w:bCs/>
                <w:color w:val="000000"/>
                <w:sz w:val="19"/>
                <w:szCs w:val="19"/>
              </w:rPr>
              <w:t>/all</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E06DA9" w:rsidRPr="00E06DA9" w:rsidRDefault="00E06DA9" w:rsidP="00E06DA9">
            <w:pPr>
              <w:spacing w:after="0" w:line="336" w:lineRule="auto"/>
              <w:ind w:left="15" w:right="15"/>
              <w:rPr>
                <w:rFonts w:ascii="Segoe UI" w:eastAsia="Times New Roman" w:hAnsi="Segoe UI" w:cs="Segoe UI"/>
                <w:color w:val="000000"/>
                <w:sz w:val="19"/>
                <w:szCs w:val="19"/>
              </w:rPr>
            </w:pPr>
            <w:r w:rsidRPr="00E06DA9">
              <w:rPr>
                <w:rFonts w:ascii="Segoe UI" w:eastAsia="Times New Roman" w:hAnsi="Segoe UI" w:cs="Segoe UI"/>
                <w:color w:val="000000"/>
                <w:sz w:val="19"/>
                <w:szCs w:val="19"/>
              </w:rPr>
              <w:t xml:space="preserve">Specifies a combination of the </w:t>
            </w:r>
            <w:r w:rsidRPr="00E06DA9">
              <w:rPr>
                <w:rFonts w:ascii="Segoe UI" w:eastAsia="Times New Roman" w:hAnsi="Segoe UI" w:cs="Segoe UI"/>
                <w:b/>
                <w:bCs/>
                <w:color w:val="000000"/>
                <w:sz w:val="19"/>
                <w:szCs w:val="19"/>
              </w:rPr>
              <w:t>/header</w:t>
            </w:r>
            <w:r w:rsidRPr="00E06DA9">
              <w:rPr>
                <w:rFonts w:ascii="Segoe UI" w:eastAsia="Times New Roman" w:hAnsi="Segoe UI" w:cs="Segoe UI"/>
                <w:color w:val="000000"/>
                <w:sz w:val="19"/>
                <w:szCs w:val="19"/>
              </w:rPr>
              <w:t xml:space="preserve">, </w:t>
            </w:r>
            <w:r w:rsidRPr="00E06DA9">
              <w:rPr>
                <w:rFonts w:ascii="Segoe UI" w:eastAsia="Times New Roman" w:hAnsi="Segoe UI" w:cs="Segoe UI"/>
                <w:b/>
                <w:bCs/>
                <w:color w:val="000000"/>
                <w:sz w:val="19"/>
                <w:szCs w:val="19"/>
              </w:rPr>
              <w:t>/bytes</w:t>
            </w:r>
            <w:r w:rsidRPr="00E06DA9">
              <w:rPr>
                <w:rFonts w:ascii="Segoe UI" w:eastAsia="Times New Roman" w:hAnsi="Segoe UI" w:cs="Segoe UI"/>
                <w:color w:val="000000"/>
                <w:sz w:val="19"/>
                <w:szCs w:val="19"/>
              </w:rPr>
              <w:t xml:space="preserve">, </w:t>
            </w:r>
            <w:r w:rsidRPr="00E06DA9">
              <w:rPr>
                <w:rFonts w:ascii="Segoe UI" w:eastAsia="Times New Roman" w:hAnsi="Segoe UI" w:cs="Segoe UI"/>
                <w:b/>
                <w:bCs/>
                <w:color w:val="000000"/>
                <w:sz w:val="19"/>
                <w:szCs w:val="19"/>
              </w:rPr>
              <w:t>/stats</w:t>
            </w:r>
            <w:r w:rsidRPr="00E06DA9">
              <w:rPr>
                <w:rFonts w:ascii="Segoe UI" w:eastAsia="Times New Roman" w:hAnsi="Segoe UI" w:cs="Segoe UI"/>
                <w:color w:val="000000"/>
                <w:sz w:val="19"/>
                <w:szCs w:val="19"/>
              </w:rPr>
              <w:t xml:space="preserve">, </w:t>
            </w:r>
            <w:r w:rsidRPr="00E06DA9">
              <w:rPr>
                <w:rFonts w:ascii="Segoe UI" w:eastAsia="Times New Roman" w:hAnsi="Segoe UI" w:cs="Segoe UI"/>
                <w:b/>
                <w:bCs/>
                <w:color w:val="000000"/>
                <w:sz w:val="19"/>
                <w:szCs w:val="19"/>
              </w:rPr>
              <w:t>/classlist</w:t>
            </w:r>
            <w:r w:rsidRPr="00E06DA9">
              <w:rPr>
                <w:rFonts w:ascii="Segoe UI" w:eastAsia="Times New Roman" w:hAnsi="Segoe UI" w:cs="Segoe UI"/>
                <w:color w:val="000000"/>
                <w:sz w:val="19"/>
                <w:szCs w:val="19"/>
              </w:rPr>
              <w:t xml:space="preserve">, and </w:t>
            </w:r>
            <w:r w:rsidRPr="00E06DA9">
              <w:rPr>
                <w:rFonts w:ascii="Segoe UI" w:eastAsia="Times New Roman" w:hAnsi="Segoe UI" w:cs="Segoe UI"/>
                <w:b/>
                <w:bCs/>
                <w:color w:val="000000"/>
                <w:sz w:val="19"/>
                <w:szCs w:val="19"/>
              </w:rPr>
              <w:t>/tokens</w:t>
            </w:r>
            <w:r w:rsidRPr="00E06DA9">
              <w:rPr>
                <w:rFonts w:ascii="Segoe UI" w:eastAsia="Times New Roman" w:hAnsi="Segoe UI" w:cs="Segoe UI"/>
                <w:color w:val="000000"/>
                <w:sz w:val="19"/>
                <w:szCs w:val="19"/>
              </w:rPr>
              <w:t xml:space="preserve"> options.</w:t>
            </w:r>
          </w:p>
        </w:tc>
      </w:tr>
      <w:tr w:rsidR="00E06DA9" w:rsidRPr="00E06DA9" w:rsidTr="00E06DA9">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E06DA9" w:rsidRPr="00E06DA9" w:rsidRDefault="00E06DA9" w:rsidP="00E06DA9">
            <w:pPr>
              <w:spacing w:after="0" w:line="336" w:lineRule="auto"/>
              <w:ind w:left="15" w:right="15"/>
              <w:rPr>
                <w:rFonts w:ascii="Segoe UI" w:eastAsia="Times New Roman" w:hAnsi="Segoe UI" w:cs="Segoe UI"/>
                <w:color w:val="000000"/>
                <w:sz w:val="19"/>
                <w:szCs w:val="19"/>
              </w:rPr>
            </w:pPr>
            <w:r w:rsidRPr="00E06DA9">
              <w:rPr>
                <w:rFonts w:ascii="Segoe UI" w:eastAsia="Times New Roman" w:hAnsi="Segoe UI" w:cs="Segoe UI"/>
                <w:b/>
                <w:bCs/>
                <w:color w:val="000000"/>
                <w:sz w:val="19"/>
                <w:szCs w:val="19"/>
              </w:rPr>
              <w:t>/classlist</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E06DA9" w:rsidRPr="00E06DA9" w:rsidRDefault="00E06DA9" w:rsidP="00E06DA9">
            <w:pPr>
              <w:spacing w:after="0" w:line="336" w:lineRule="auto"/>
              <w:ind w:left="15" w:right="15"/>
              <w:rPr>
                <w:rFonts w:ascii="Segoe UI" w:eastAsia="Times New Roman" w:hAnsi="Segoe UI" w:cs="Segoe UI"/>
                <w:color w:val="000000"/>
                <w:sz w:val="19"/>
                <w:szCs w:val="19"/>
              </w:rPr>
            </w:pPr>
            <w:r w:rsidRPr="00E06DA9">
              <w:rPr>
                <w:rFonts w:ascii="Segoe UI" w:eastAsia="Times New Roman" w:hAnsi="Segoe UI" w:cs="Segoe UI"/>
                <w:color w:val="000000"/>
                <w:sz w:val="19"/>
                <w:szCs w:val="19"/>
              </w:rPr>
              <w:t>Includes a list of classes defined in the module.</w:t>
            </w:r>
          </w:p>
        </w:tc>
      </w:tr>
      <w:tr w:rsidR="00E06DA9" w:rsidRPr="00E06DA9" w:rsidTr="00E06DA9">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E06DA9" w:rsidRPr="00E06DA9" w:rsidRDefault="00E06DA9" w:rsidP="00E06DA9">
            <w:pPr>
              <w:spacing w:after="0" w:line="336" w:lineRule="auto"/>
              <w:ind w:left="15" w:right="15"/>
              <w:rPr>
                <w:rFonts w:ascii="Segoe UI" w:eastAsia="Times New Roman" w:hAnsi="Segoe UI" w:cs="Segoe UI"/>
                <w:color w:val="000000"/>
                <w:sz w:val="19"/>
                <w:szCs w:val="19"/>
              </w:rPr>
            </w:pPr>
            <w:r w:rsidRPr="00E06DA9">
              <w:rPr>
                <w:rFonts w:ascii="Segoe UI" w:eastAsia="Times New Roman" w:hAnsi="Segoe UI" w:cs="Segoe UI"/>
                <w:b/>
                <w:bCs/>
                <w:color w:val="000000"/>
                <w:sz w:val="19"/>
                <w:szCs w:val="19"/>
              </w:rPr>
              <w:t>/forward</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E06DA9" w:rsidRPr="00E06DA9" w:rsidRDefault="00E06DA9" w:rsidP="00E06DA9">
            <w:pPr>
              <w:spacing w:after="0" w:line="336" w:lineRule="auto"/>
              <w:ind w:left="15" w:right="15"/>
              <w:rPr>
                <w:rFonts w:ascii="Segoe UI" w:eastAsia="Times New Roman" w:hAnsi="Segoe UI" w:cs="Segoe UI"/>
                <w:color w:val="000000"/>
                <w:sz w:val="19"/>
                <w:szCs w:val="19"/>
              </w:rPr>
            </w:pPr>
            <w:r w:rsidRPr="00E06DA9">
              <w:rPr>
                <w:rFonts w:ascii="Segoe UI" w:eastAsia="Times New Roman" w:hAnsi="Segoe UI" w:cs="Segoe UI"/>
                <w:color w:val="000000"/>
                <w:sz w:val="19"/>
                <w:szCs w:val="19"/>
              </w:rPr>
              <w:t>Uses forward class declaration.</w:t>
            </w:r>
          </w:p>
        </w:tc>
      </w:tr>
      <w:tr w:rsidR="00E06DA9" w:rsidRPr="00E06DA9" w:rsidTr="00E06DA9">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E06DA9" w:rsidRPr="00E06DA9" w:rsidRDefault="00E06DA9" w:rsidP="00E06DA9">
            <w:pPr>
              <w:spacing w:after="0" w:line="336" w:lineRule="auto"/>
              <w:ind w:left="15" w:right="15"/>
              <w:rPr>
                <w:rFonts w:ascii="Segoe UI" w:eastAsia="Times New Roman" w:hAnsi="Segoe UI" w:cs="Segoe UI"/>
                <w:color w:val="000000"/>
                <w:sz w:val="19"/>
                <w:szCs w:val="19"/>
              </w:rPr>
            </w:pPr>
            <w:r w:rsidRPr="00E06DA9">
              <w:rPr>
                <w:rFonts w:ascii="Segoe UI" w:eastAsia="Times New Roman" w:hAnsi="Segoe UI" w:cs="Segoe UI"/>
                <w:b/>
                <w:bCs/>
                <w:color w:val="000000"/>
                <w:sz w:val="19"/>
                <w:szCs w:val="19"/>
              </w:rPr>
              <w:t>/headers</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E06DA9" w:rsidRPr="00E06DA9" w:rsidRDefault="00E06DA9" w:rsidP="00E06DA9">
            <w:pPr>
              <w:spacing w:after="0" w:line="336" w:lineRule="auto"/>
              <w:ind w:left="15" w:right="15"/>
              <w:rPr>
                <w:rFonts w:ascii="Segoe UI" w:eastAsia="Times New Roman" w:hAnsi="Segoe UI" w:cs="Segoe UI"/>
                <w:color w:val="000000"/>
                <w:sz w:val="19"/>
                <w:szCs w:val="19"/>
              </w:rPr>
            </w:pPr>
            <w:r w:rsidRPr="00E06DA9">
              <w:rPr>
                <w:rFonts w:ascii="Segoe UI" w:eastAsia="Times New Roman" w:hAnsi="Segoe UI" w:cs="Segoe UI"/>
                <w:color w:val="000000"/>
                <w:sz w:val="19"/>
                <w:szCs w:val="19"/>
              </w:rPr>
              <w:t>Includes file header information in the output.</w:t>
            </w:r>
          </w:p>
        </w:tc>
      </w:tr>
      <w:tr w:rsidR="00E06DA9" w:rsidRPr="00E06DA9" w:rsidTr="00E06DA9">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E06DA9" w:rsidRPr="00E06DA9" w:rsidRDefault="00E06DA9" w:rsidP="00E06DA9">
            <w:pPr>
              <w:spacing w:after="0" w:line="336" w:lineRule="auto"/>
              <w:ind w:left="15" w:right="15"/>
              <w:rPr>
                <w:rFonts w:ascii="Segoe UI" w:eastAsia="Times New Roman" w:hAnsi="Segoe UI" w:cs="Segoe UI"/>
                <w:color w:val="000000"/>
                <w:sz w:val="19"/>
                <w:szCs w:val="19"/>
              </w:rPr>
            </w:pPr>
            <w:r w:rsidRPr="00E06DA9">
              <w:rPr>
                <w:rFonts w:ascii="Segoe UI" w:eastAsia="Times New Roman" w:hAnsi="Segoe UI" w:cs="Segoe UI"/>
                <w:b/>
                <w:bCs/>
                <w:color w:val="000000"/>
                <w:sz w:val="19"/>
                <w:szCs w:val="19"/>
              </w:rPr>
              <w:t>/item:</w:t>
            </w:r>
            <w:r w:rsidRPr="00E06DA9">
              <w:rPr>
                <w:rFonts w:ascii="Segoe UI" w:eastAsia="Times New Roman" w:hAnsi="Segoe UI" w:cs="Segoe UI"/>
                <w:i/>
                <w:iCs/>
                <w:color w:val="000000"/>
                <w:sz w:val="19"/>
                <w:szCs w:val="19"/>
              </w:rPr>
              <w:t>class</w:t>
            </w:r>
            <w:r w:rsidRPr="00E06DA9">
              <w:rPr>
                <w:rFonts w:ascii="Segoe UI" w:eastAsia="Times New Roman" w:hAnsi="Segoe UI" w:cs="Segoe UI"/>
                <w:color w:val="000000"/>
                <w:sz w:val="19"/>
                <w:szCs w:val="19"/>
              </w:rPr>
              <w:t>[</w:t>
            </w:r>
            <w:r w:rsidRPr="00E06DA9">
              <w:rPr>
                <w:rFonts w:ascii="Segoe UI" w:eastAsia="Times New Roman" w:hAnsi="Segoe UI" w:cs="Segoe UI"/>
                <w:b/>
                <w:bCs/>
                <w:color w:val="000000"/>
                <w:sz w:val="19"/>
                <w:szCs w:val="19"/>
              </w:rPr>
              <w:t>::</w:t>
            </w:r>
            <w:r w:rsidRPr="00E06DA9">
              <w:rPr>
                <w:rFonts w:ascii="Segoe UI" w:eastAsia="Times New Roman" w:hAnsi="Segoe UI" w:cs="Segoe UI"/>
                <w:i/>
                <w:iCs/>
                <w:color w:val="000000"/>
                <w:sz w:val="19"/>
                <w:szCs w:val="19"/>
              </w:rPr>
              <w:t>member</w:t>
            </w:r>
            <w:r w:rsidRPr="00E06DA9">
              <w:rPr>
                <w:rFonts w:ascii="Segoe UI" w:eastAsia="Times New Roman" w:hAnsi="Segoe UI" w:cs="Segoe UI"/>
                <w:color w:val="000000"/>
                <w:sz w:val="19"/>
                <w:szCs w:val="19"/>
              </w:rPr>
              <w:t>[</w:t>
            </w:r>
            <w:r w:rsidRPr="00E06DA9">
              <w:rPr>
                <w:rFonts w:ascii="Segoe UI" w:eastAsia="Times New Roman" w:hAnsi="Segoe UI" w:cs="Segoe UI"/>
                <w:b/>
                <w:bCs/>
                <w:color w:val="000000"/>
                <w:sz w:val="19"/>
                <w:szCs w:val="19"/>
              </w:rPr>
              <w:t>(</w:t>
            </w:r>
            <w:r w:rsidRPr="00E06DA9">
              <w:rPr>
                <w:rFonts w:ascii="Segoe UI" w:eastAsia="Times New Roman" w:hAnsi="Segoe UI" w:cs="Segoe UI"/>
                <w:i/>
                <w:iCs/>
                <w:color w:val="000000"/>
                <w:sz w:val="19"/>
                <w:szCs w:val="19"/>
              </w:rPr>
              <w:t>sig</w:t>
            </w:r>
            <w:r w:rsidRPr="00E06DA9">
              <w:rPr>
                <w:rFonts w:ascii="Segoe UI" w:eastAsia="Times New Roman" w:hAnsi="Segoe UI" w:cs="Segoe UI"/>
                <w:color w:val="000000"/>
                <w:sz w:val="19"/>
                <w:szCs w:val="19"/>
              </w:rPr>
              <w:t>]]</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E06DA9" w:rsidRPr="00E06DA9" w:rsidRDefault="00E06DA9" w:rsidP="00E06DA9">
            <w:pPr>
              <w:spacing w:after="0" w:line="336" w:lineRule="auto"/>
              <w:ind w:left="15" w:right="15"/>
              <w:rPr>
                <w:rFonts w:ascii="Segoe UI" w:eastAsia="Times New Roman" w:hAnsi="Segoe UI" w:cs="Segoe UI"/>
                <w:color w:val="000000"/>
                <w:sz w:val="19"/>
                <w:szCs w:val="19"/>
              </w:rPr>
            </w:pPr>
            <w:r w:rsidRPr="00E06DA9">
              <w:rPr>
                <w:rFonts w:ascii="Segoe UI" w:eastAsia="Times New Roman" w:hAnsi="Segoe UI" w:cs="Segoe UI"/>
                <w:color w:val="000000"/>
                <w:sz w:val="19"/>
                <w:szCs w:val="19"/>
              </w:rPr>
              <w:t>Disassembles the following depending upon the argument supplied:</w:t>
            </w:r>
          </w:p>
          <w:p w:rsidR="00E06DA9" w:rsidRPr="00E06DA9" w:rsidRDefault="00E06DA9" w:rsidP="00E06DA9">
            <w:pPr>
              <w:numPr>
                <w:ilvl w:val="0"/>
                <w:numId w:val="3"/>
              </w:numPr>
              <w:spacing w:after="0" w:line="336" w:lineRule="auto"/>
              <w:ind w:left="615" w:right="15"/>
              <w:rPr>
                <w:rFonts w:ascii="Segoe UI" w:eastAsia="Times New Roman" w:hAnsi="Segoe UI" w:cs="Segoe UI"/>
                <w:color w:val="000000"/>
                <w:sz w:val="19"/>
                <w:szCs w:val="19"/>
              </w:rPr>
            </w:pPr>
            <w:r w:rsidRPr="00E06DA9">
              <w:rPr>
                <w:rFonts w:ascii="Segoe UI" w:eastAsia="Times New Roman" w:hAnsi="Segoe UI" w:cs="Segoe UI"/>
                <w:color w:val="000000"/>
                <w:sz w:val="19"/>
                <w:szCs w:val="19"/>
              </w:rPr>
              <w:t xml:space="preserve">Disassembles the specified </w:t>
            </w:r>
            <w:r w:rsidRPr="00E06DA9">
              <w:rPr>
                <w:rFonts w:ascii="Segoe UI" w:eastAsia="Times New Roman" w:hAnsi="Segoe UI" w:cs="Segoe UI"/>
                <w:i/>
                <w:iCs/>
                <w:color w:val="000000"/>
                <w:sz w:val="19"/>
                <w:szCs w:val="19"/>
              </w:rPr>
              <w:t>class</w:t>
            </w:r>
            <w:r w:rsidRPr="00E06DA9">
              <w:rPr>
                <w:rFonts w:ascii="Segoe UI" w:eastAsia="Times New Roman" w:hAnsi="Segoe UI" w:cs="Segoe UI"/>
                <w:color w:val="000000"/>
                <w:sz w:val="19"/>
                <w:szCs w:val="19"/>
              </w:rPr>
              <w:t>.</w:t>
            </w:r>
          </w:p>
          <w:p w:rsidR="00E06DA9" w:rsidRPr="00E06DA9" w:rsidRDefault="00E06DA9" w:rsidP="00E06DA9">
            <w:pPr>
              <w:numPr>
                <w:ilvl w:val="0"/>
                <w:numId w:val="3"/>
              </w:numPr>
              <w:spacing w:after="0" w:line="336" w:lineRule="auto"/>
              <w:ind w:left="615" w:right="15"/>
              <w:rPr>
                <w:rFonts w:ascii="Segoe UI" w:eastAsia="Times New Roman" w:hAnsi="Segoe UI" w:cs="Segoe UI"/>
                <w:color w:val="000000"/>
                <w:sz w:val="19"/>
                <w:szCs w:val="19"/>
              </w:rPr>
            </w:pPr>
            <w:r w:rsidRPr="00E06DA9">
              <w:rPr>
                <w:rFonts w:ascii="Segoe UI" w:eastAsia="Times New Roman" w:hAnsi="Segoe UI" w:cs="Segoe UI"/>
                <w:color w:val="000000"/>
                <w:sz w:val="19"/>
                <w:szCs w:val="19"/>
              </w:rPr>
              <w:t xml:space="preserve">Disassembles the specified </w:t>
            </w:r>
            <w:r w:rsidRPr="00E06DA9">
              <w:rPr>
                <w:rFonts w:ascii="Verdana" w:eastAsia="Times New Roman" w:hAnsi="Verdana" w:cs="Segoe UI"/>
                <w:i/>
                <w:iCs/>
                <w:color w:val="000000"/>
                <w:sz w:val="19"/>
                <w:szCs w:val="19"/>
              </w:rPr>
              <w:t>member</w:t>
            </w:r>
            <w:r w:rsidRPr="00E06DA9">
              <w:rPr>
                <w:rFonts w:ascii="Segoe UI" w:eastAsia="Times New Roman" w:hAnsi="Segoe UI" w:cs="Segoe UI"/>
                <w:color w:val="000000"/>
                <w:sz w:val="19"/>
                <w:szCs w:val="19"/>
              </w:rPr>
              <w:t xml:space="preserve"> of the </w:t>
            </w:r>
            <w:r w:rsidRPr="00E06DA9">
              <w:rPr>
                <w:rFonts w:ascii="Segoe UI" w:eastAsia="Times New Roman" w:hAnsi="Segoe UI" w:cs="Segoe UI"/>
                <w:i/>
                <w:iCs/>
                <w:color w:val="000000"/>
                <w:sz w:val="19"/>
                <w:szCs w:val="19"/>
              </w:rPr>
              <w:t>class</w:t>
            </w:r>
            <w:r w:rsidRPr="00E06DA9">
              <w:rPr>
                <w:rFonts w:ascii="Segoe UI" w:eastAsia="Times New Roman" w:hAnsi="Segoe UI" w:cs="Segoe UI"/>
                <w:color w:val="000000"/>
                <w:sz w:val="19"/>
                <w:szCs w:val="19"/>
              </w:rPr>
              <w:t>.</w:t>
            </w:r>
          </w:p>
          <w:p w:rsidR="00E06DA9" w:rsidRPr="00E06DA9" w:rsidRDefault="00E06DA9" w:rsidP="00E06DA9">
            <w:pPr>
              <w:numPr>
                <w:ilvl w:val="0"/>
                <w:numId w:val="3"/>
              </w:numPr>
              <w:spacing w:after="0" w:line="336" w:lineRule="auto"/>
              <w:ind w:left="615" w:right="15"/>
              <w:rPr>
                <w:rFonts w:ascii="Segoe UI" w:eastAsia="Times New Roman" w:hAnsi="Segoe UI" w:cs="Segoe UI"/>
                <w:color w:val="000000"/>
                <w:sz w:val="19"/>
                <w:szCs w:val="19"/>
              </w:rPr>
            </w:pPr>
            <w:r w:rsidRPr="00E06DA9">
              <w:rPr>
                <w:rFonts w:ascii="Segoe UI" w:eastAsia="Times New Roman" w:hAnsi="Segoe UI" w:cs="Segoe UI"/>
                <w:color w:val="000000"/>
                <w:sz w:val="19"/>
                <w:szCs w:val="19"/>
              </w:rPr>
              <w:t xml:space="preserve">Disassembles the </w:t>
            </w:r>
            <w:r w:rsidRPr="00E06DA9">
              <w:rPr>
                <w:rFonts w:ascii="Verdana" w:eastAsia="Times New Roman" w:hAnsi="Verdana" w:cs="Segoe UI"/>
                <w:i/>
                <w:iCs/>
                <w:color w:val="000000"/>
                <w:sz w:val="19"/>
                <w:szCs w:val="19"/>
              </w:rPr>
              <w:t>member</w:t>
            </w:r>
            <w:r w:rsidRPr="00E06DA9">
              <w:rPr>
                <w:rFonts w:ascii="Segoe UI" w:eastAsia="Times New Roman" w:hAnsi="Segoe UI" w:cs="Segoe UI"/>
                <w:color w:val="000000"/>
                <w:sz w:val="19"/>
                <w:szCs w:val="19"/>
              </w:rPr>
              <w:t xml:space="preserve">of the </w:t>
            </w:r>
            <w:r w:rsidRPr="00E06DA9">
              <w:rPr>
                <w:rFonts w:ascii="Segoe UI" w:eastAsia="Times New Roman" w:hAnsi="Segoe UI" w:cs="Segoe UI"/>
                <w:i/>
                <w:iCs/>
                <w:color w:val="000000"/>
                <w:sz w:val="19"/>
                <w:szCs w:val="19"/>
              </w:rPr>
              <w:t>class</w:t>
            </w:r>
            <w:r w:rsidRPr="00E06DA9">
              <w:rPr>
                <w:rFonts w:ascii="Segoe UI" w:eastAsia="Times New Roman" w:hAnsi="Segoe UI" w:cs="Segoe UI"/>
                <w:color w:val="000000"/>
                <w:sz w:val="19"/>
                <w:szCs w:val="19"/>
              </w:rPr>
              <w:t xml:space="preserve"> with the specified signature </w:t>
            </w:r>
            <w:r w:rsidRPr="00E06DA9">
              <w:rPr>
                <w:rFonts w:ascii="Segoe UI" w:eastAsia="Times New Roman" w:hAnsi="Segoe UI" w:cs="Segoe UI"/>
                <w:i/>
                <w:iCs/>
                <w:color w:val="000000"/>
                <w:sz w:val="19"/>
                <w:szCs w:val="19"/>
              </w:rPr>
              <w:t>sig</w:t>
            </w:r>
            <w:r w:rsidRPr="00E06DA9">
              <w:rPr>
                <w:rFonts w:ascii="Segoe UI" w:eastAsia="Times New Roman" w:hAnsi="Segoe UI" w:cs="Segoe UI"/>
                <w:color w:val="000000"/>
                <w:sz w:val="19"/>
                <w:szCs w:val="19"/>
              </w:rPr>
              <w:t xml:space="preserve">. The format of </w:t>
            </w:r>
            <w:r w:rsidRPr="00E06DA9">
              <w:rPr>
                <w:rFonts w:ascii="Segoe UI" w:eastAsia="Times New Roman" w:hAnsi="Segoe UI" w:cs="Segoe UI"/>
                <w:i/>
                <w:iCs/>
                <w:color w:val="000000"/>
                <w:sz w:val="19"/>
                <w:szCs w:val="19"/>
              </w:rPr>
              <w:t>sig</w:t>
            </w:r>
            <w:r w:rsidRPr="00E06DA9">
              <w:rPr>
                <w:rFonts w:ascii="Segoe UI" w:eastAsia="Times New Roman" w:hAnsi="Segoe UI" w:cs="Segoe UI"/>
                <w:color w:val="000000"/>
                <w:sz w:val="19"/>
                <w:szCs w:val="19"/>
              </w:rPr>
              <w:t xml:space="preserve"> is:</w:t>
            </w:r>
          </w:p>
          <w:p w:rsidR="00E06DA9" w:rsidRPr="00E06DA9" w:rsidRDefault="00E06DA9" w:rsidP="00E06DA9">
            <w:pPr>
              <w:spacing w:after="0" w:line="336" w:lineRule="auto"/>
              <w:ind w:left="615" w:right="15"/>
              <w:rPr>
                <w:rFonts w:ascii="Segoe UI" w:eastAsia="Times New Roman" w:hAnsi="Segoe UI" w:cs="Segoe UI"/>
                <w:color w:val="000000"/>
                <w:sz w:val="19"/>
                <w:szCs w:val="19"/>
              </w:rPr>
            </w:pPr>
            <w:r w:rsidRPr="00E06DA9">
              <w:rPr>
                <w:rFonts w:ascii="Segoe UI" w:eastAsia="Times New Roman" w:hAnsi="Segoe UI" w:cs="Segoe UI"/>
                <w:color w:val="000000"/>
                <w:sz w:val="19"/>
                <w:szCs w:val="19"/>
              </w:rPr>
              <w:t>[</w:t>
            </w:r>
            <w:r w:rsidRPr="00E06DA9">
              <w:rPr>
                <w:rFonts w:ascii="Segoe UI" w:eastAsia="Times New Roman" w:hAnsi="Segoe UI" w:cs="Segoe UI"/>
                <w:b/>
                <w:bCs/>
                <w:color w:val="000000"/>
                <w:sz w:val="19"/>
                <w:szCs w:val="19"/>
              </w:rPr>
              <w:t>instance</w:t>
            </w:r>
            <w:r w:rsidRPr="00E06DA9">
              <w:rPr>
                <w:rFonts w:ascii="Segoe UI" w:eastAsia="Times New Roman" w:hAnsi="Segoe UI" w:cs="Segoe UI"/>
                <w:color w:val="000000"/>
                <w:sz w:val="19"/>
                <w:szCs w:val="19"/>
              </w:rPr>
              <w:t xml:space="preserve">] </w:t>
            </w:r>
            <w:r w:rsidRPr="00E06DA9">
              <w:rPr>
                <w:rFonts w:ascii="Verdana" w:eastAsia="Times New Roman" w:hAnsi="Verdana" w:cs="Segoe UI"/>
                <w:i/>
                <w:iCs/>
                <w:color w:val="000000"/>
                <w:sz w:val="19"/>
                <w:szCs w:val="19"/>
              </w:rPr>
              <w:t>returnType</w:t>
            </w:r>
            <w:r w:rsidRPr="00E06DA9">
              <w:rPr>
                <w:rFonts w:ascii="Segoe UI" w:eastAsia="Times New Roman" w:hAnsi="Segoe UI" w:cs="Segoe UI"/>
                <w:color w:val="000000"/>
                <w:sz w:val="19"/>
                <w:szCs w:val="19"/>
              </w:rPr>
              <w:t>(</w:t>
            </w:r>
            <w:r w:rsidRPr="00E06DA9">
              <w:rPr>
                <w:rFonts w:ascii="Verdana" w:eastAsia="Times New Roman" w:hAnsi="Verdana" w:cs="Segoe UI"/>
                <w:i/>
                <w:iCs/>
                <w:color w:val="000000"/>
                <w:sz w:val="19"/>
                <w:szCs w:val="19"/>
              </w:rPr>
              <w:t>parameterType1</w:t>
            </w:r>
            <w:r w:rsidRPr="00E06DA9">
              <w:rPr>
                <w:rFonts w:ascii="Segoe UI" w:eastAsia="Times New Roman" w:hAnsi="Segoe UI" w:cs="Segoe UI"/>
                <w:color w:val="000000"/>
                <w:sz w:val="19"/>
                <w:szCs w:val="19"/>
              </w:rPr>
              <w:t xml:space="preserve">, </w:t>
            </w:r>
            <w:r w:rsidRPr="00E06DA9">
              <w:rPr>
                <w:rFonts w:ascii="Verdana" w:eastAsia="Times New Roman" w:hAnsi="Verdana" w:cs="Segoe UI"/>
                <w:i/>
                <w:iCs/>
                <w:color w:val="000000"/>
                <w:sz w:val="19"/>
                <w:szCs w:val="19"/>
              </w:rPr>
              <w:t>parameterType2</w:t>
            </w:r>
            <w:r w:rsidRPr="00E06DA9">
              <w:rPr>
                <w:rFonts w:ascii="Segoe UI" w:eastAsia="Times New Roman" w:hAnsi="Segoe UI" w:cs="Segoe UI"/>
                <w:color w:val="000000"/>
                <w:sz w:val="19"/>
                <w:szCs w:val="19"/>
              </w:rPr>
              <w:t xml:space="preserve">, …, </w:t>
            </w:r>
            <w:r w:rsidRPr="00E06DA9">
              <w:rPr>
                <w:rFonts w:ascii="Verdana" w:eastAsia="Times New Roman" w:hAnsi="Verdana" w:cs="Segoe UI"/>
                <w:i/>
                <w:iCs/>
                <w:color w:val="000000"/>
                <w:sz w:val="19"/>
                <w:szCs w:val="19"/>
              </w:rPr>
              <w:t>parameterTypeN</w:t>
            </w:r>
            <w:r w:rsidRPr="00E06DA9">
              <w:rPr>
                <w:rFonts w:ascii="Segoe UI" w:eastAsia="Times New Roman" w:hAnsi="Segoe UI" w:cs="Segoe UI"/>
                <w:color w:val="000000"/>
                <w:sz w:val="19"/>
                <w:szCs w:val="19"/>
              </w:rPr>
              <w:t xml:space="preserve">) </w:t>
            </w:r>
          </w:p>
          <w:p w:rsidR="00E06DA9" w:rsidRPr="00E06DA9" w:rsidRDefault="00E06DA9" w:rsidP="00E06DA9">
            <w:pPr>
              <w:spacing w:after="0" w:line="336" w:lineRule="auto"/>
              <w:ind w:left="615" w:right="15"/>
              <w:rPr>
                <w:rFonts w:ascii="Segoe UI" w:eastAsia="Times New Roman" w:hAnsi="Segoe UI" w:cs="Segoe UI"/>
                <w:color w:val="000000"/>
                <w:sz w:val="19"/>
                <w:szCs w:val="19"/>
              </w:rPr>
            </w:pPr>
            <w:r w:rsidRPr="00E06DA9">
              <w:rPr>
                <w:rFonts w:ascii="Segoe UI" w:eastAsia="Times New Roman" w:hAnsi="Segoe UI" w:cs="Segoe UI"/>
                <w:b/>
                <w:bCs/>
                <w:color w:val="000000"/>
                <w:sz w:val="19"/>
                <w:szCs w:val="19"/>
              </w:rPr>
              <w:t>Note</w:t>
            </w:r>
            <w:r w:rsidRPr="00E06DA9">
              <w:rPr>
                <w:rFonts w:ascii="Segoe UI" w:eastAsia="Times New Roman" w:hAnsi="Segoe UI" w:cs="Segoe UI"/>
                <w:color w:val="000000"/>
                <w:sz w:val="19"/>
                <w:szCs w:val="19"/>
              </w:rPr>
              <w:t xml:space="preserve"> In the .NET Framework versions 1.0 and 1.1, </w:t>
            </w:r>
            <w:r w:rsidRPr="00E06DA9">
              <w:rPr>
                <w:rFonts w:ascii="Verdana" w:eastAsia="Times New Roman" w:hAnsi="Verdana" w:cs="Segoe UI"/>
                <w:i/>
                <w:iCs/>
                <w:color w:val="000000"/>
                <w:sz w:val="19"/>
                <w:szCs w:val="19"/>
              </w:rPr>
              <w:t>sig</w:t>
            </w:r>
            <w:r w:rsidRPr="00E06DA9">
              <w:rPr>
                <w:rFonts w:ascii="Segoe UI" w:eastAsia="Times New Roman" w:hAnsi="Segoe UI" w:cs="Segoe UI"/>
                <w:color w:val="000000"/>
                <w:sz w:val="19"/>
                <w:szCs w:val="19"/>
              </w:rPr>
              <w:t xml:space="preserve"> must be followed by a closing parenthesis: (</w:t>
            </w:r>
            <w:r w:rsidRPr="00E06DA9">
              <w:rPr>
                <w:rFonts w:ascii="Verdana" w:eastAsia="Times New Roman" w:hAnsi="Verdana" w:cs="Segoe UI"/>
                <w:i/>
                <w:iCs/>
                <w:color w:val="000000"/>
                <w:sz w:val="19"/>
                <w:szCs w:val="19"/>
              </w:rPr>
              <w:t>sig</w:t>
            </w:r>
            <w:r w:rsidRPr="00E06DA9">
              <w:rPr>
                <w:rFonts w:ascii="Segoe UI" w:eastAsia="Times New Roman" w:hAnsi="Segoe UI" w:cs="Segoe UI"/>
                <w:color w:val="000000"/>
                <w:sz w:val="19"/>
                <w:szCs w:val="19"/>
              </w:rPr>
              <w:t>). Starting with the Net Framework 2.0 the closing parenthesis must be omitted: (</w:t>
            </w:r>
            <w:r w:rsidRPr="00E06DA9">
              <w:rPr>
                <w:rFonts w:ascii="Verdana" w:eastAsia="Times New Roman" w:hAnsi="Verdana" w:cs="Segoe UI"/>
                <w:i/>
                <w:iCs/>
                <w:color w:val="000000"/>
                <w:sz w:val="19"/>
                <w:szCs w:val="19"/>
              </w:rPr>
              <w:t>sig</w:t>
            </w:r>
            <w:r w:rsidRPr="00E06DA9">
              <w:rPr>
                <w:rFonts w:ascii="Segoe UI" w:eastAsia="Times New Roman" w:hAnsi="Segoe UI" w:cs="Segoe UI"/>
                <w:color w:val="000000"/>
                <w:sz w:val="19"/>
                <w:szCs w:val="19"/>
              </w:rPr>
              <w:t xml:space="preserve">. </w:t>
            </w:r>
          </w:p>
        </w:tc>
      </w:tr>
      <w:tr w:rsidR="00E06DA9" w:rsidRPr="00E06DA9" w:rsidTr="00E06DA9">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E06DA9" w:rsidRPr="00E06DA9" w:rsidRDefault="00E06DA9" w:rsidP="00E06DA9">
            <w:pPr>
              <w:spacing w:after="0" w:line="336" w:lineRule="auto"/>
              <w:ind w:left="15" w:right="15"/>
              <w:rPr>
                <w:rFonts w:ascii="Segoe UI" w:eastAsia="Times New Roman" w:hAnsi="Segoe UI" w:cs="Segoe UI"/>
                <w:color w:val="000000"/>
                <w:sz w:val="19"/>
                <w:szCs w:val="19"/>
              </w:rPr>
            </w:pPr>
            <w:r w:rsidRPr="00E06DA9">
              <w:rPr>
                <w:rFonts w:ascii="Segoe UI" w:eastAsia="Times New Roman" w:hAnsi="Segoe UI" w:cs="Segoe UI"/>
                <w:b/>
                <w:bCs/>
                <w:color w:val="000000"/>
                <w:sz w:val="19"/>
                <w:szCs w:val="19"/>
              </w:rPr>
              <w:t>/noil</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E06DA9" w:rsidRPr="00E06DA9" w:rsidRDefault="00E06DA9" w:rsidP="00E06DA9">
            <w:pPr>
              <w:spacing w:after="0" w:line="336" w:lineRule="auto"/>
              <w:ind w:left="15" w:right="15"/>
              <w:rPr>
                <w:rFonts w:ascii="Segoe UI" w:eastAsia="Times New Roman" w:hAnsi="Segoe UI" w:cs="Segoe UI"/>
                <w:color w:val="000000"/>
                <w:sz w:val="19"/>
                <w:szCs w:val="19"/>
              </w:rPr>
            </w:pPr>
            <w:r w:rsidRPr="00E06DA9">
              <w:rPr>
                <w:rFonts w:ascii="Segoe UI" w:eastAsia="Times New Roman" w:hAnsi="Segoe UI" w:cs="Segoe UI"/>
                <w:color w:val="000000"/>
                <w:sz w:val="19"/>
                <w:szCs w:val="19"/>
              </w:rPr>
              <w:t>Suppresses MSIL assembly code output.</w:t>
            </w:r>
          </w:p>
        </w:tc>
      </w:tr>
      <w:tr w:rsidR="00E06DA9" w:rsidRPr="00E06DA9" w:rsidTr="00E06DA9">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E06DA9" w:rsidRPr="00E06DA9" w:rsidRDefault="00E06DA9" w:rsidP="00E06DA9">
            <w:pPr>
              <w:spacing w:after="0" w:line="336" w:lineRule="auto"/>
              <w:ind w:left="15" w:right="15"/>
              <w:rPr>
                <w:rFonts w:ascii="Segoe UI" w:eastAsia="Times New Roman" w:hAnsi="Segoe UI" w:cs="Segoe UI"/>
                <w:color w:val="000000"/>
                <w:sz w:val="19"/>
                <w:szCs w:val="19"/>
              </w:rPr>
            </w:pPr>
            <w:r w:rsidRPr="00E06DA9">
              <w:rPr>
                <w:rFonts w:ascii="Segoe UI" w:eastAsia="Times New Roman" w:hAnsi="Segoe UI" w:cs="Segoe UI"/>
                <w:b/>
                <w:bCs/>
                <w:color w:val="000000"/>
                <w:sz w:val="19"/>
                <w:szCs w:val="19"/>
              </w:rPr>
              <w:t>/stats</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E06DA9" w:rsidRPr="00E06DA9" w:rsidRDefault="00E06DA9" w:rsidP="00E06DA9">
            <w:pPr>
              <w:spacing w:after="0" w:line="336" w:lineRule="auto"/>
              <w:ind w:left="15" w:right="15"/>
              <w:rPr>
                <w:rFonts w:ascii="Segoe UI" w:eastAsia="Times New Roman" w:hAnsi="Segoe UI" w:cs="Segoe UI"/>
                <w:color w:val="000000"/>
                <w:sz w:val="19"/>
                <w:szCs w:val="19"/>
              </w:rPr>
            </w:pPr>
            <w:r w:rsidRPr="00E06DA9">
              <w:rPr>
                <w:rFonts w:ascii="Segoe UI" w:eastAsia="Times New Roman" w:hAnsi="Segoe UI" w:cs="Segoe UI"/>
                <w:color w:val="000000"/>
                <w:sz w:val="19"/>
                <w:szCs w:val="19"/>
              </w:rPr>
              <w:t>Includes statistics on the image.</w:t>
            </w:r>
          </w:p>
        </w:tc>
      </w:tr>
      <w:tr w:rsidR="00E06DA9" w:rsidRPr="00E06DA9" w:rsidTr="00E06DA9">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E06DA9" w:rsidRPr="00E06DA9" w:rsidRDefault="00E06DA9" w:rsidP="00E06DA9">
            <w:pPr>
              <w:spacing w:after="0" w:line="336" w:lineRule="auto"/>
              <w:ind w:left="15" w:right="15"/>
              <w:rPr>
                <w:rFonts w:ascii="Segoe UI" w:eastAsia="Times New Roman" w:hAnsi="Segoe UI" w:cs="Segoe UI"/>
                <w:color w:val="000000"/>
                <w:sz w:val="19"/>
                <w:szCs w:val="19"/>
              </w:rPr>
            </w:pPr>
            <w:r w:rsidRPr="00E06DA9">
              <w:rPr>
                <w:rFonts w:ascii="Segoe UI" w:eastAsia="Times New Roman" w:hAnsi="Segoe UI" w:cs="Segoe UI"/>
                <w:b/>
                <w:bCs/>
                <w:color w:val="000000"/>
                <w:sz w:val="19"/>
                <w:szCs w:val="19"/>
              </w:rPr>
              <w:t>/typelist</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E06DA9" w:rsidRPr="00E06DA9" w:rsidRDefault="00E06DA9" w:rsidP="00E06DA9">
            <w:pPr>
              <w:spacing w:after="0" w:line="336" w:lineRule="auto"/>
              <w:ind w:left="15" w:right="15"/>
              <w:rPr>
                <w:rFonts w:ascii="Segoe UI" w:eastAsia="Times New Roman" w:hAnsi="Segoe UI" w:cs="Segoe UI"/>
                <w:color w:val="000000"/>
                <w:sz w:val="19"/>
                <w:szCs w:val="19"/>
              </w:rPr>
            </w:pPr>
            <w:r w:rsidRPr="00E06DA9">
              <w:rPr>
                <w:rFonts w:ascii="Segoe UI" w:eastAsia="Times New Roman" w:hAnsi="Segoe UI" w:cs="Segoe UI"/>
                <w:color w:val="000000"/>
                <w:sz w:val="19"/>
                <w:szCs w:val="19"/>
              </w:rPr>
              <w:t>Produces the full list of types, to preserve type ordering in a round trip.</w:t>
            </w:r>
          </w:p>
        </w:tc>
      </w:tr>
      <w:tr w:rsidR="00E06DA9" w:rsidRPr="00E06DA9" w:rsidTr="00E06DA9">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E06DA9" w:rsidRPr="00E06DA9" w:rsidRDefault="00E06DA9" w:rsidP="00E06DA9">
            <w:pPr>
              <w:spacing w:after="0" w:line="336" w:lineRule="auto"/>
              <w:ind w:left="15" w:right="15"/>
              <w:rPr>
                <w:rFonts w:ascii="Segoe UI" w:eastAsia="Times New Roman" w:hAnsi="Segoe UI" w:cs="Segoe UI"/>
                <w:color w:val="000000"/>
                <w:sz w:val="19"/>
                <w:szCs w:val="19"/>
              </w:rPr>
            </w:pPr>
            <w:r w:rsidRPr="00E06DA9">
              <w:rPr>
                <w:rFonts w:ascii="Segoe UI" w:eastAsia="Times New Roman" w:hAnsi="Segoe UI" w:cs="Segoe UI"/>
                <w:b/>
                <w:bCs/>
                <w:color w:val="000000"/>
                <w:sz w:val="19"/>
                <w:szCs w:val="19"/>
              </w:rPr>
              <w:t>/unicode</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E06DA9" w:rsidRPr="00E06DA9" w:rsidRDefault="00E06DA9" w:rsidP="00E06DA9">
            <w:pPr>
              <w:spacing w:after="0" w:line="336" w:lineRule="auto"/>
              <w:ind w:left="15" w:right="15"/>
              <w:rPr>
                <w:rFonts w:ascii="Segoe UI" w:eastAsia="Times New Roman" w:hAnsi="Segoe UI" w:cs="Segoe UI"/>
                <w:color w:val="000000"/>
                <w:sz w:val="19"/>
                <w:szCs w:val="19"/>
              </w:rPr>
            </w:pPr>
            <w:r w:rsidRPr="00E06DA9">
              <w:rPr>
                <w:rFonts w:ascii="Segoe UI" w:eastAsia="Times New Roman" w:hAnsi="Segoe UI" w:cs="Segoe UI"/>
                <w:color w:val="000000"/>
                <w:sz w:val="19"/>
                <w:szCs w:val="19"/>
              </w:rPr>
              <w:t>Uses Unicode encoding for the output.</w:t>
            </w:r>
          </w:p>
        </w:tc>
      </w:tr>
      <w:tr w:rsidR="00E06DA9" w:rsidRPr="00E06DA9" w:rsidTr="00E06DA9">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E06DA9" w:rsidRPr="00E06DA9" w:rsidRDefault="00E06DA9" w:rsidP="00E06DA9">
            <w:pPr>
              <w:spacing w:after="0" w:line="336" w:lineRule="auto"/>
              <w:ind w:left="15" w:right="15"/>
              <w:rPr>
                <w:rFonts w:ascii="Segoe UI" w:eastAsia="Times New Roman" w:hAnsi="Segoe UI" w:cs="Segoe UI"/>
                <w:color w:val="000000"/>
                <w:sz w:val="19"/>
                <w:szCs w:val="19"/>
              </w:rPr>
            </w:pPr>
            <w:r w:rsidRPr="00E06DA9">
              <w:rPr>
                <w:rFonts w:ascii="Segoe UI" w:eastAsia="Times New Roman" w:hAnsi="Segoe UI" w:cs="Segoe UI"/>
                <w:b/>
                <w:bCs/>
                <w:color w:val="000000"/>
                <w:sz w:val="19"/>
                <w:szCs w:val="19"/>
              </w:rPr>
              <w:t>/utf8</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E06DA9" w:rsidRPr="00E06DA9" w:rsidRDefault="00E06DA9" w:rsidP="00E06DA9">
            <w:pPr>
              <w:spacing w:after="0" w:line="336" w:lineRule="auto"/>
              <w:ind w:left="15" w:right="15"/>
              <w:rPr>
                <w:rFonts w:ascii="Segoe UI" w:eastAsia="Times New Roman" w:hAnsi="Segoe UI" w:cs="Segoe UI"/>
                <w:color w:val="000000"/>
                <w:sz w:val="19"/>
                <w:szCs w:val="19"/>
              </w:rPr>
            </w:pPr>
            <w:r w:rsidRPr="00E06DA9">
              <w:rPr>
                <w:rFonts w:ascii="Segoe UI" w:eastAsia="Times New Roman" w:hAnsi="Segoe UI" w:cs="Segoe UI"/>
                <w:color w:val="000000"/>
                <w:sz w:val="19"/>
                <w:szCs w:val="19"/>
              </w:rPr>
              <w:t>Uses UTF-8 encoding for the output. ANSI is the default.</w:t>
            </w:r>
          </w:p>
        </w:tc>
      </w:tr>
    </w:tbl>
    <w:p w:rsidR="00E06DA9" w:rsidRPr="00E06DA9" w:rsidRDefault="00E06DA9" w:rsidP="00E06DA9">
      <w:pPr>
        <w:spacing w:before="100" w:beforeAutospacing="1" w:after="100" w:afterAutospacing="1" w:line="240" w:lineRule="auto"/>
        <w:rPr>
          <w:rFonts w:ascii="Segoe UI" w:eastAsia="Times New Roman" w:hAnsi="Segoe UI" w:cs="Segoe UI"/>
          <w:color w:val="000000"/>
          <w:sz w:val="19"/>
          <w:szCs w:val="19"/>
        </w:rPr>
      </w:pPr>
      <w:r w:rsidRPr="00E06DA9">
        <w:rPr>
          <w:rFonts w:ascii="Segoe UI" w:eastAsia="Times New Roman" w:hAnsi="Segoe UI" w:cs="Segoe UI"/>
          <w:color w:val="000000"/>
          <w:sz w:val="19"/>
          <w:szCs w:val="19"/>
        </w:rPr>
        <w:t>The following options are valid for .exe, .dll, .obj, .lib, and .winmd files for file or console output only.</w:t>
      </w:r>
    </w:p>
    <w:tbl>
      <w:tblPr>
        <w:tblW w:w="5000" w:type="pct"/>
        <w:tblBorders>
          <w:top w:val="single" w:sz="6" w:space="0" w:color="BBBBBB"/>
          <w:left w:val="single" w:sz="6" w:space="0" w:color="BBBBBB"/>
          <w:bottom w:val="single" w:sz="6" w:space="0" w:color="BBBBBB"/>
          <w:right w:val="single" w:sz="6" w:space="0" w:color="BBBBBB"/>
        </w:tblBorders>
        <w:tblCellMar>
          <w:top w:w="15" w:type="dxa"/>
          <w:left w:w="15" w:type="dxa"/>
          <w:bottom w:w="15" w:type="dxa"/>
          <w:right w:w="15" w:type="dxa"/>
        </w:tblCellMar>
        <w:tblLook w:val="04A0" w:firstRow="1" w:lastRow="0" w:firstColumn="1" w:lastColumn="0" w:noHBand="0" w:noVBand="1"/>
      </w:tblPr>
      <w:tblGrid>
        <w:gridCol w:w="2264"/>
        <w:gridCol w:w="7080"/>
      </w:tblGrid>
      <w:tr w:rsidR="00E06DA9" w:rsidRPr="00E06DA9" w:rsidTr="00E06DA9">
        <w:trPr>
          <w:trHeight w:val="315"/>
        </w:trPr>
        <w:tc>
          <w:tcPr>
            <w:tcW w:w="0" w:type="auto"/>
            <w:tcBorders>
              <w:top w:val="single" w:sz="6" w:space="0" w:color="BBBBBB"/>
              <w:left w:val="single" w:sz="6" w:space="0" w:color="BBBBBB"/>
              <w:bottom w:val="single" w:sz="6" w:space="0" w:color="BBBBBB"/>
              <w:right w:val="single" w:sz="6" w:space="0" w:color="BBBBBB"/>
            </w:tcBorders>
            <w:shd w:val="clear" w:color="auto" w:fill="E5E5E5"/>
            <w:tcMar>
              <w:top w:w="60" w:type="dxa"/>
              <w:left w:w="60" w:type="dxa"/>
              <w:bottom w:w="60" w:type="dxa"/>
              <w:right w:w="60" w:type="dxa"/>
            </w:tcMar>
            <w:hideMark/>
          </w:tcPr>
          <w:p w:rsidR="00E06DA9" w:rsidRPr="00E06DA9" w:rsidRDefault="00E06DA9" w:rsidP="00E06DA9">
            <w:pPr>
              <w:spacing w:before="100" w:beforeAutospacing="1" w:after="100" w:afterAutospacing="1" w:line="240" w:lineRule="auto"/>
              <w:rPr>
                <w:rFonts w:ascii="Segoe UI" w:eastAsia="Times New Roman" w:hAnsi="Segoe UI" w:cs="Segoe UI"/>
                <w:color w:val="000000"/>
                <w:sz w:val="21"/>
                <w:szCs w:val="21"/>
              </w:rPr>
            </w:pPr>
            <w:r w:rsidRPr="00E06DA9">
              <w:rPr>
                <w:rFonts w:ascii="Segoe UI" w:eastAsia="Times New Roman" w:hAnsi="Segoe UI" w:cs="Segoe UI"/>
                <w:color w:val="000000"/>
                <w:sz w:val="21"/>
                <w:szCs w:val="21"/>
              </w:rPr>
              <w:t>Option</w:t>
            </w:r>
          </w:p>
        </w:tc>
        <w:tc>
          <w:tcPr>
            <w:tcW w:w="0" w:type="auto"/>
            <w:tcBorders>
              <w:top w:val="single" w:sz="6" w:space="0" w:color="BBBBBB"/>
              <w:left w:val="single" w:sz="6" w:space="0" w:color="BBBBBB"/>
              <w:bottom w:val="single" w:sz="6" w:space="0" w:color="BBBBBB"/>
              <w:right w:val="single" w:sz="6" w:space="0" w:color="BBBBBB"/>
            </w:tcBorders>
            <w:shd w:val="clear" w:color="auto" w:fill="E5E5E5"/>
            <w:tcMar>
              <w:top w:w="60" w:type="dxa"/>
              <w:left w:w="60" w:type="dxa"/>
              <w:bottom w:w="60" w:type="dxa"/>
              <w:right w:w="60" w:type="dxa"/>
            </w:tcMar>
            <w:hideMark/>
          </w:tcPr>
          <w:p w:rsidR="00E06DA9" w:rsidRPr="00E06DA9" w:rsidRDefault="00E06DA9" w:rsidP="00E06DA9">
            <w:pPr>
              <w:spacing w:before="100" w:beforeAutospacing="1" w:after="100" w:afterAutospacing="1" w:line="240" w:lineRule="auto"/>
              <w:rPr>
                <w:rFonts w:ascii="Segoe UI" w:eastAsia="Times New Roman" w:hAnsi="Segoe UI" w:cs="Segoe UI"/>
                <w:color w:val="000000"/>
                <w:sz w:val="21"/>
                <w:szCs w:val="21"/>
              </w:rPr>
            </w:pPr>
            <w:r w:rsidRPr="00E06DA9">
              <w:rPr>
                <w:rFonts w:ascii="Segoe UI" w:eastAsia="Times New Roman" w:hAnsi="Segoe UI" w:cs="Segoe UI"/>
                <w:color w:val="000000"/>
                <w:sz w:val="21"/>
                <w:szCs w:val="21"/>
              </w:rPr>
              <w:t>Description</w:t>
            </w:r>
          </w:p>
        </w:tc>
      </w:tr>
      <w:tr w:rsidR="00E06DA9" w:rsidRPr="00E06DA9" w:rsidTr="00E06DA9">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E06DA9" w:rsidRPr="00E06DA9" w:rsidRDefault="00E06DA9" w:rsidP="00E06DA9">
            <w:pPr>
              <w:spacing w:after="0" w:line="336" w:lineRule="auto"/>
              <w:ind w:left="15" w:right="15"/>
              <w:rPr>
                <w:rFonts w:ascii="Segoe UI" w:eastAsia="Times New Roman" w:hAnsi="Segoe UI" w:cs="Segoe UI"/>
                <w:color w:val="000000"/>
                <w:sz w:val="19"/>
                <w:szCs w:val="19"/>
              </w:rPr>
            </w:pPr>
            <w:r w:rsidRPr="00E06DA9">
              <w:rPr>
                <w:rFonts w:ascii="Segoe UI" w:eastAsia="Times New Roman" w:hAnsi="Segoe UI" w:cs="Segoe UI"/>
                <w:b/>
                <w:bCs/>
                <w:color w:val="000000"/>
                <w:sz w:val="19"/>
                <w:szCs w:val="19"/>
              </w:rPr>
              <w:t>/metadata</w:t>
            </w:r>
            <w:r w:rsidRPr="00E06DA9">
              <w:rPr>
                <w:rFonts w:ascii="Segoe UI" w:eastAsia="Times New Roman" w:hAnsi="Segoe UI" w:cs="Segoe UI"/>
                <w:color w:val="000000"/>
                <w:sz w:val="19"/>
                <w:szCs w:val="19"/>
              </w:rPr>
              <w:t>[=</w:t>
            </w:r>
            <w:r w:rsidRPr="00E06DA9">
              <w:rPr>
                <w:rFonts w:ascii="Verdana" w:eastAsia="Times New Roman" w:hAnsi="Verdana" w:cs="Segoe UI"/>
                <w:i/>
                <w:iCs/>
                <w:color w:val="000000"/>
                <w:sz w:val="19"/>
                <w:szCs w:val="19"/>
              </w:rPr>
              <w:t>specifier</w:t>
            </w:r>
            <w:r w:rsidRPr="00E06DA9">
              <w:rPr>
                <w:rFonts w:ascii="Segoe UI" w:eastAsia="Times New Roman" w:hAnsi="Segoe UI" w:cs="Segoe UI"/>
                <w:color w:val="000000"/>
                <w:sz w:val="19"/>
                <w:szCs w:val="19"/>
              </w:rPr>
              <w:t>]</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E06DA9" w:rsidRPr="00E06DA9" w:rsidRDefault="00E06DA9" w:rsidP="00E06DA9">
            <w:pPr>
              <w:spacing w:after="0" w:line="336" w:lineRule="auto"/>
              <w:ind w:left="15" w:right="15"/>
              <w:rPr>
                <w:rFonts w:ascii="Segoe UI" w:eastAsia="Times New Roman" w:hAnsi="Segoe UI" w:cs="Segoe UI"/>
                <w:color w:val="000000"/>
                <w:sz w:val="19"/>
                <w:szCs w:val="19"/>
              </w:rPr>
            </w:pPr>
            <w:r w:rsidRPr="00E06DA9">
              <w:rPr>
                <w:rFonts w:ascii="Segoe UI" w:eastAsia="Times New Roman" w:hAnsi="Segoe UI" w:cs="Segoe UI"/>
                <w:color w:val="000000"/>
                <w:sz w:val="19"/>
                <w:szCs w:val="19"/>
              </w:rPr>
              <w:t xml:space="preserve">Shows metadata, where </w:t>
            </w:r>
            <w:r w:rsidRPr="00E06DA9">
              <w:rPr>
                <w:rFonts w:ascii="Verdana" w:eastAsia="Times New Roman" w:hAnsi="Verdana" w:cs="Segoe UI"/>
                <w:i/>
                <w:iCs/>
                <w:color w:val="000000"/>
                <w:sz w:val="19"/>
                <w:szCs w:val="19"/>
              </w:rPr>
              <w:t>specifier</w:t>
            </w:r>
            <w:r w:rsidRPr="00E06DA9">
              <w:rPr>
                <w:rFonts w:ascii="Segoe UI" w:eastAsia="Times New Roman" w:hAnsi="Segoe UI" w:cs="Segoe UI"/>
                <w:color w:val="000000"/>
                <w:sz w:val="19"/>
                <w:szCs w:val="19"/>
              </w:rPr>
              <w:t xml:space="preserve"> is:</w:t>
            </w:r>
          </w:p>
          <w:p w:rsidR="00E06DA9" w:rsidRPr="00E06DA9" w:rsidRDefault="00E06DA9" w:rsidP="00E06DA9">
            <w:pPr>
              <w:spacing w:after="0" w:line="336" w:lineRule="auto"/>
              <w:ind w:left="15" w:right="15"/>
              <w:rPr>
                <w:rFonts w:ascii="Segoe UI" w:eastAsia="Times New Roman" w:hAnsi="Segoe UI" w:cs="Segoe UI"/>
                <w:color w:val="000000"/>
                <w:sz w:val="19"/>
                <w:szCs w:val="19"/>
              </w:rPr>
            </w:pPr>
            <w:r w:rsidRPr="00E06DA9">
              <w:rPr>
                <w:rFonts w:ascii="Segoe UI" w:eastAsia="Times New Roman" w:hAnsi="Segoe UI" w:cs="Segoe UI"/>
                <w:b/>
                <w:bCs/>
                <w:color w:val="000000"/>
                <w:sz w:val="19"/>
                <w:szCs w:val="19"/>
              </w:rPr>
              <w:t>MDHEADER</w:t>
            </w:r>
            <w:r w:rsidRPr="00E06DA9">
              <w:rPr>
                <w:rFonts w:ascii="Segoe UI" w:eastAsia="Times New Roman" w:hAnsi="Segoe UI" w:cs="Segoe UI"/>
                <w:color w:val="000000"/>
                <w:sz w:val="19"/>
                <w:szCs w:val="19"/>
              </w:rPr>
              <w:t xml:space="preserve"> — Show the metadata header information and sizes.</w:t>
            </w:r>
          </w:p>
          <w:p w:rsidR="00E06DA9" w:rsidRPr="00E06DA9" w:rsidRDefault="00E06DA9" w:rsidP="00E06DA9">
            <w:pPr>
              <w:spacing w:after="0" w:line="336" w:lineRule="auto"/>
              <w:ind w:left="15" w:right="15"/>
              <w:rPr>
                <w:rFonts w:ascii="Segoe UI" w:eastAsia="Times New Roman" w:hAnsi="Segoe UI" w:cs="Segoe UI"/>
                <w:color w:val="000000"/>
                <w:sz w:val="19"/>
                <w:szCs w:val="19"/>
              </w:rPr>
            </w:pPr>
            <w:r w:rsidRPr="00E06DA9">
              <w:rPr>
                <w:rFonts w:ascii="Segoe UI" w:eastAsia="Times New Roman" w:hAnsi="Segoe UI" w:cs="Segoe UI"/>
                <w:b/>
                <w:bCs/>
                <w:color w:val="000000"/>
                <w:sz w:val="19"/>
                <w:szCs w:val="19"/>
              </w:rPr>
              <w:t>HEX</w:t>
            </w:r>
            <w:r w:rsidRPr="00E06DA9">
              <w:rPr>
                <w:rFonts w:ascii="Segoe UI" w:eastAsia="Times New Roman" w:hAnsi="Segoe UI" w:cs="Segoe UI"/>
                <w:color w:val="000000"/>
                <w:sz w:val="19"/>
                <w:szCs w:val="19"/>
              </w:rPr>
              <w:t xml:space="preserve"> — Show information in hex as well as in words.</w:t>
            </w:r>
          </w:p>
          <w:p w:rsidR="00E06DA9" w:rsidRPr="00E06DA9" w:rsidRDefault="00E06DA9" w:rsidP="00E06DA9">
            <w:pPr>
              <w:spacing w:after="0" w:line="336" w:lineRule="auto"/>
              <w:ind w:left="15" w:right="15"/>
              <w:rPr>
                <w:rFonts w:ascii="Segoe UI" w:eastAsia="Times New Roman" w:hAnsi="Segoe UI" w:cs="Segoe UI"/>
                <w:color w:val="000000"/>
                <w:sz w:val="19"/>
                <w:szCs w:val="19"/>
              </w:rPr>
            </w:pPr>
            <w:r w:rsidRPr="00E06DA9">
              <w:rPr>
                <w:rFonts w:ascii="Segoe UI" w:eastAsia="Times New Roman" w:hAnsi="Segoe UI" w:cs="Segoe UI"/>
                <w:b/>
                <w:bCs/>
                <w:color w:val="000000"/>
                <w:sz w:val="19"/>
                <w:szCs w:val="19"/>
              </w:rPr>
              <w:t>CSV</w:t>
            </w:r>
            <w:r w:rsidRPr="00E06DA9">
              <w:rPr>
                <w:rFonts w:ascii="Segoe UI" w:eastAsia="Times New Roman" w:hAnsi="Segoe UI" w:cs="Segoe UI"/>
                <w:color w:val="000000"/>
                <w:sz w:val="19"/>
                <w:szCs w:val="19"/>
              </w:rPr>
              <w:t xml:space="preserve"> — Show the record counts and heap sizes.</w:t>
            </w:r>
          </w:p>
          <w:p w:rsidR="00E06DA9" w:rsidRPr="00E06DA9" w:rsidRDefault="00E06DA9" w:rsidP="00E06DA9">
            <w:pPr>
              <w:spacing w:after="0" w:line="336" w:lineRule="auto"/>
              <w:ind w:left="15" w:right="15"/>
              <w:rPr>
                <w:rFonts w:ascii="Segoe UI" w:eastAsia="Times New Roman" w:hAnsi="Segoe UI" w:cs="Segoe UI"/>
                <w:color w:val="000000"/>
                <w:sz w:val="19"/>
                <w:szCs w:val="19"/>
              </w:rPr>
            </w:pPr>
            <w:r w:rsidRPr="00E06DA9">
              <w:rPr>
                <w:rFonts w:ascii="Segoe UI" w:eastAsia="Times New Roman" w:hAnsi="Segoe UI" w:cs="Segoe UI"/>
                <w:b/>
                <w:bCs/>
                <w:color w:val="000000"/>
                <w:sz w:val="19"/>
                <w:szCs w:val="19"/>
              </w:rPr>
              <w:t>UNREX</w:t>
            </w:r>
            <w:r w:rsidRPr="00E06DA9">
              <w:rPr>
                <w:rFonts w:ascii="Segoe UI" w:eastAsia="Times New Roman" w:hAnsi="Segoe UI" w:cs="Segoe UI"/>
                <w:color w:val="000000"/>
                <w:sz w:val="19"/>
                <w:szCs w:val="19"/>
              </w:rPr>
              <w:t xml:space="preserve"> — Show unresolved externals.</w:t>
            </w:r>
          </w:p>
          <w:p w:rsidR="00E06DA9" w:rsidRPr="00E06DA9" w:rsidRDefault="00E06DA9" w:rsidP="00E06DA9">
            <w:pPr>
              <w:spacing w:after="0" w:line="336" w:lineRule="auto"/>
              <w:ind w:left="15" w:right="15"/>
              <w:rPr>
                <w:rFonts w:ascii="Segoe UI" w:eastAsia="Times New Roman" w:hAnsi="Segoe UI" w:cs="Segoe UI"/>
                <w:color w:val="000000"/>
                <w:sz w:val="19"/>
                <w:szCs w:val="19"/>
              </w:rPr>
            </w:pPr>
            <w:r w:rsidRPr="00E06DA9">
              <w:rPr>
                <w:rFonts w:ascii="Segoe UI" w:eastAsia="Times New Roman" w:hAnsi="Segoe UI" w:cs="Segoe UI"/>
                <w:b/>
                <w:bCs/>
                <w:color w:val="000000"/>
                <w:sz w:val="19"/>
                <w:szCs w:val="19"/>
              </w:rPr>
              <w:t>SCHEMA</w:t>
            </w:r>
            <w:r w:rsidRPr="00E06DA9">
              <w:rPr>
                <w:rFonts w:ascii="Segoe UI" w:eastAsia="Times New Roman" w:hAnsi="Segoe UI" w:cs="Segoe UI"/>
                <w:color w:val="000000"/>
                <w:sz w:val="19"/>
                <w:szCs w:val="19"/>
              </w:rPr>
              <w:t xml:space="preserve"> — Show the metadata header and schema information.</w:t>
            </w:r>
          </w:p>
          <w:p w:rsidR="00E06DA9" w:rsidRPr="00E06DA9" w:rsidRDefault="00E06DA9" w:rsidP="00E06DA9">
            <w:pPr>
              <w:spacing w:after="0" w:line="336" w:lineRule="auto"/>
              <w:ind w:left="15" w:right="15"/>
              <w:rPr>
                <w:rFonts w:ascii="Segoe UI" w:eastAsia="Times New Roman" w:hAnsi="Segoe UI" w:cs="Segoe UI"/>
                <w:color w:val="000000"/>
                <w:sz w:val="19"/>
                <w:szCs w:val="19"/>
              </w:rPr>
            </w:pPr>
            <w:r w:rsidRPr="00E06DA9">
              <w:rPr>
                <w:rFonts w:ascii="Segoe UI" w:eastAsia="Times New Roman" w:hAnsi="Segoe UI" w:cs="Segoe UI"/>
                <w:b/>
                <w:bCs/>
                <w:color w:val="000000"/>
                <w:sz w:val="19"/>
                <w:szCs w:val="19"/>
              </w:rPr>
              <w:t>RAW</w:t>
            </w:r>
            <w:r w:rsidRPr="00E06DA9">
              <w:rPr>
                <w:rFonts w:ascii="Segoe UI" w:eastAsia="Times New Roman" w:hAnsi="Segoe UI" w:cs="Segoe UI"/>
                <w:color w:val="000000"/>
                <w:sz w:val="19"/>
                <w:szCs w:val="19"/>
              </w:rPr>
              <w:t xml:space="preserve"> — Show the raw metadata tables.</w:t>
            </w:r>
          </w:p>
          <w:p w:rsidR="00E06DA9" w:rsidRPr="00E06DA9" w:rsidRDefault="00E06DA9" w:rsidP="00E06DA9">
            <w:pPr>
              <w:spacing w:after="0" w:line="336" w:lineRule="auto"/>
              <w:ind w:left="15" w:right="15"/>
              <w:rPr>
                <w:rFonts w:ascii="Segoe UI" w:eastAsia="Times New Roman" w:hAnsi="Segoe UI" w:cs="Segoe UI"/>
                <w:color w:val="000000"/>
                <w:sz w:val="19"/>
                <w:szCs w:val="19"/>
              </w:rPr>
            </w:pPr>
            <w:r w:rsidRPr="00E06DA9">
              <w:rPr>
                <w:rFonts w:ascii="Segoe UI" w:eastAsia="Times New Roman" w:hAnsi="Segoe UI" w:cs="Segoe UI"/>
                <w:b/>
                <w:bCs/>
                <w:color w:val="000000"/>
                <w:sz w:val="19"/>
                <w:szCs w:val="19"/>
              </w:rPr>
              <w:t>HEAPS</w:t>
            </w:r>
            <w:r w:rsidRPr="00E06DA9">
              <w:rPr>
                <w:rFonts w:ascii="Segoe UI" w:eastAsia="Times New Roman" w:hAnsi="Segoe UI" w:cs="Segoe UI"/>
                <w:color w:val="000000"/>
                <w:sz w:val="19"/>
                <w:szCs w:val="19"/>
              </w:rPr>
              <w:t xml:space="preserve"> — Show the raw heaps.</w:t>
            </w:r>
          </w:p>
          <w:p w:rsidR="00E06DA9" w:rsidRPr="00E06DA9" w:rsidRDefault="00E06DA9" w:rsidP="00E06DA9">
            <w:pPr>
              <w:spacing w:after="0" w:line="336" w:lineRule="auto"/>
              <w:ind w:left="15" w:right="15"/>
              <w:rPr>
                <w:rFonts w:ascii="Segoe UI" w:eastAsia="Times New Roman" w:hAnsi="Segoe UI" w:cs="Segoe UI"/>
                <w:color w:val="000000"/>
                <w:sz w:val="19"/>
                <w:szCs w:val="19"/>
              </w:rPr>
            </w:pPr>
            <w:r w:rsidRPr="00E06DA9">
              <w:rPr>
                <w:rFonts w:ascii="Segoe UI" w:eastAsia="Times New Roman" w:hAnsi="Segoe UI" w:cs="Segoe UI"/>
                <w:b/>
                <w:bCs/>
                <w:color w:val="000000"/>
                <w:sz w:val="19"/>
                <w:szCs w:val="19"/>
              </w:rPr>
              <w:t>VALIDATE</w:t>
            </w:r>
            <w:r w:rsidRPr="00E06DA9">
              <w:rPr>
                <w:rFonts w:ascii="Segoe UI" w:eastAsia="Times New Roman" w:hAnsi="Segoe UI" w:cs="Segoe UI"/>
                <w:color w:val="000000"/>
                <w:sz w:val="19"/>
                <w:szCs w:val="19"/>
              </w:rPr>
              <w:t xml:space="preserve"> — Validate the consistency of the metadata.</w:t>
            </w:r>
          </w:p>
          <w:p w:rsidR="00E06DA9" w:rsidRPr="00E06DA9" w:rsidRDefault="00E06DA9" w:rsidP="00E06DA9">
            <w:pPr>
              <w:spacing w:after="0" w:line="336" w:lineRule="auto"/>
              <w:ind w:left="15" w:right="15"/>
              <w:rPr>
                <w:rFonts w:ascii="Segoe UI" w:eastAsia="Times New Roman" w:hAnsi="Segoe UI" w:cs="Segoe UI"/>
                <w:color w:val="000000"/>
                <w:sz w:val="19"/>
                <w:szCs w:val="19"/>
              </w:rPr>
            </w:pPr>
            <w:r w:rsidRPr="00E06DA9">
              <w:rPr>
                <w:rFonts w:ascii="Segoe UI" w:eastAsia="Times New Roman" w:hAnsi="Segoe UI" w:cs="Segoe UI"/>
                <w:color w:val="000000"/>
                <w:sz w:val="19"/>
                <w:szCs w:val="19"/>
              </w:rPr>
              <w:t xml:space="preserve">You can specify </w:t>
            </w:r>
            <w:r w:rsidRPr="00E06DA9">
              <w:rPr>
                <w:rFonts w:ascii="Segoe UI" w:eastAsia="Times New Roman" w:hAnsi="Segoe UI" w:cs="Segoe UI"/>
                <w:b/>
                <w:bCs/>
                <w:color w:val="000000"/>
                <w:sz w:val="19"/>
                <w:szCs w:val="19"/>
              </w:rPr>
              <w:t>/metadata</w:t>
            </w:r>
            <w:r w:rsidRPr="00E06DA9">
              <w:rPr>
                <w:rFonts w:ascii="Segoe UI" w:eastAsia="Times New Roman" w:hAnsi="Segoe UI" w:cs="Segoe UI"/>
                <w:color w:val="000000"/>
                <w:sz w:val="19"/>
                <w:szCs w:val="19"/>
              </w:rPr>
              <w:t xml:space="preserve"> multiple times, with different values for </w:t>
            </w:r>
            <w:r w:rsidRPr="00E06DA9">
              <w:rPr>
                <w:rFonts w:ascii="Verdana" w:eastAsia="Times New Roman" w:hAnsi="Verdana" w:cs="Segoe UI"/>
                <w:i/>
                <w:iCs/>
                <w:color w:val="000000"/>
                <w:sz w:val="19"/>
                <w:szCs w:val="19"/>
              </w:rPr>
              <w:t>specifier</w:t>
            </w:r>
            <w:r w:rsidRPr="00E06DA9">
              <w:rPr>
                <w:rFonts w:ascii="Segoe UI" w:eastAsia="Times New Roman" w:hAnsi="Segoe UI" w:cs="Segoe UI"/>
                <w:color w:val="000000"/>
                <w:sz w:val="19"/>
                <w:szCs w:val="19"/>
              </w:rPr>
              <w:t>.</w:t>
            </w:r>
          </w:p>
        </w:tc>
      </w:tr>
    </w:tbl>
    <w:p w:rsidR="00E06DA9" w:rsidRPr="00E06DA9" w:rsidRDefault="00E06DA9" w:rsidP="00E06DA9">
      <w:pPr>
        <w:spacing w:before="100" w:beforeAutospacing="1" w:after="100" w:afterAutospacing="1" w:line="240" w:lineRule="auto"/>
        <w:rPr>
          <w:rFonts w:ascii="Segoe UI" w:eastAsia="Times New Roman" w:hAnsi="Segoe UI" w:cs="Segoe UI"/>
          <w:color w:val="000000"/>
          <w:sz w:val="19"/>
          <w:szCs w:val="19"/>
        </w:rPr>
      </w:pPr>
      <w:r w:rsidRPr="00E06DA9">
        <w:rPr>
          <w:rFonts w:ascii="Segoe UI" w:eastAsia="Times New Roman" w:hAnsi="Segoe UI" w:cs="Segoe UI"/>
          <w:color w:val="000000"/>
          <w:sz w:val="19"/>
          <w:szCs w:val="19"/>
        </w:rPr>
        <w:t>The following options are valid for .lib files for file or console output only.</w:t>
      </w:r>
    </w:p>
    <w:tbl>
      <w:tblPr>
        <w:tblW w:w="5000" w:type="pct"/>
        <w:tblBorders>
          <w:top w:val="single" w:sz="6" w:space="0" w:color="BBBBBB"/>
          <w:left w:val="single" w:sz="6" w:space="0" w:color="BBBBBB"/>
          <w:bottom w:val="single" w:sz="6" w:space="0" w:color="BBBBBB"/>
          <w:right w:val="single" w:sz="6" w:space="0" w:color="BBBBBB"/>
        </w:tblBorders>
        <w:tblCellMar>
          <w:top w:w="15" w:type="dxa"/>
          <w:left w:w="15" w:type="dxa"/>
          <w:bottom w:w="15" w:type="dxa"/>
          <w:right w:w="15" w:type="dxa"/>
        </w:tblCellMar>
        <w:tblLook w:val="04A0" w:firstRow="1" w:lastRow="0" w:firstColumn="1" w:lastColumn="0" w:noHBand="0" w:noVBand="1"/>
      </w:tblPr>
      <w:tblGrid>
        <w:gridCol w:w="3371"/>
        <w:gridCol w:w="5973"/>
      </w:tblGrid>
      <w:tr w:rsidR="00E06DA9" w:rsidRPr="00E06DA9" w:rsidTr="00E06DA9">
        <w:trPr>
          <w:trHeight w:val="315"/>
        </w:trPr>
        <w:tc>
          <w:tcPr>
            <w:tcW w:w="0" w:type="auto"/>
            <w:tcBorders>
              <w:top w:val="single" w:sz="6" w:space="0" w:color="BBBBBB"/>
              <w:left w:val="single" w:sz="6" w:space="0" w:color="BBBBBB"/>
              <w:bottom w:val="single" w:sz="6" w:space="0" w:color="BBBBBB"/>
              <w:right w:val="single" w:sz="6" w:space="0" w:color="BBBBBB"/>
            </w:tcBorders>
            <w:shd w:val="clear" w:color="auto" w:fill="E5E5E5"/>
            <w:tcMar>
              <w:top w:w="60" w:type="dxa"/>
              <w:left w:w="60" w:type="dxa"/>
              <w:bottom w:w="60" w:type="dxa"/>
              <w:right w:w="60" w:type="dxa"/>
            </w:tcMar>
            <w:hideMark/>
          </w:tcPr>
          <w:p w:rsidR="00E06DA9" w:rsidRPr="00E06DA9" w:rsidRDefault="00E06DA9" w:rsidP="00E06DA9">
            <w:pPr>
              <w:spacing w:before="100" w:beforeAutospacing="1" w:after="100" w:afterAutospacing="1" w:line="240" w:lineRule="auto"/>
              <w:rPr>
                <w:rFonts w:ascii="Segoe UI" w:eastAsia="Times New Roman" w:hAnsi="Segoe UI" w:cs="Segoe UI"/>
                <w:color w:val="000000"/>
                <w:sz w:val="21"/>
                <w:szCs w:val="21"/>
              </w:rPr>
            </w:pPr>
            <w:r w:rsidRPr="00E06DA9">
              <w:rPr>
                <w:rFonts w:ascii="Segoe UI" w:eastAsia="Times New Roman" w:hAnsi="Segoe UI" w:cs="Segoe UI"/>
                <w:color w:val="000000"/>
                <w:sz w:val="21"/>
                <w:szCs w:val="21"/>
              </w:rPr>
              <w:t>Option</w:t>
            </w:r>
          </w:p>
        </w:tc>
        <w:tc>
          <w:tcPr>
            <w:tcW w:w="0" w:type="auto"/>
            <w:tcBorders>
              <w:top w:val="single" w:sz="6" w:space="0" w:color="BBBBBB"/>
              <w:left w:val="single" w:sz="6" w:space="0" w:color="BBBBBB"/>
              <w:bottom w:val="single" w:sz="6" w:space="0" w:color="BBBBBB"/>
              <w:right w:val="single" w:sz="6" w:space="0" w:color="BBBBBB"/>
            </w:tcBorders>
            <w:shd w:val="clear" w:color="auto" w:fill="E5E5E5"/>
            <w:tcMar>
              <w:top w:w="60" w:type="dxa"/>
              <w:left w:w="60" w:type="dxa"/>
              <w:bottom w:w="60" w:type="dxa"/>
              <w:right w:w="60" w:type="dxa"/>
            </w:tcMar>
            <w:hideMark/>
          </w:tcPr>
          <w:p w:rsidR="00E06DA9" w:rsidRPr="00E06DA9" w:rsidRDefault="00E06DA9" w:rsidP="00E06DA9">
            <w:pPr>
              <w:spacing w:before="100" w:beforeAutospacing="1" w:after="100" w:afterAutospacing="1" w:line="240" w:lineRule="auto"/>
              <w:rPr>
                <w:rFonts w:ascii="Segoe UI" w:eastAsia="Times New Roman" w:hAnsi="Segoe UI" w:cs="Segoe UI"/>
                <w:color w:val="000000"/>
                <w:sz w:val="21"/>
                <w:szCs w:val="21"/>
              </w:rPr>
            </w:pPr>
            <w:r w:rsidRPr="00E06DA9">
              <w:rPr>
                <w:rFonts w:ascii="Segoe UI" w:eastAsia="Times New Roman" w:hAnsi="Segoe UI" w:cs="Segoe UI"/>
                <w:color w:val="000000"/>
                <w:sz w:val="21"/>
                <w:szCs w:val="21"/>
              </w:rPr>
              <w:t>Description</w:t>
            </w:r>
          </w:p>
        </w:tc>
      </w:tr>
      <w:tr w:rsidR="00E06DA9" w:rsidRPr="00E06DA9" w:rsidTr="00E06DA9">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E06DA9" w:rsidRPr="00E06DA9" w:rsidRDefault="00E06DA9" w:rsidP="00E06DA9">
            <w:pPr>
              <w:spacing w:after="0" w:line="336" w:lineRule="auto"/>
              <w:ind w:left="15" w:right="15"/>
              <w:rPr>
                <w:rFonts w:ascii="Segoe UI" w:eastAsia="Times New Roman" w:hAnsi="Segoe UI" w:cs="Segoe UI"/>
                <w:color w:val="000000"/>
                <w:sz w:val="19"/>
                <w:szCs w:val="19"/>
              </w:rPr>
            </w:pPr>
            <w:r w:rsidRPr="00E06DA9">
              <w:rPr>
                <w:rFonts w:ascii="Segoe UI" w:eastAsia="Times New Roman" w:hAnsi="Segoe UI" w:cs="Segoe UI"/>
                <w:b/>
                <w:bCs/>
                <w:color w:val="000000"/>
                <w:sz w:val="19"/>
                <w:szCs w:val="19"/>
              </w:rPr>
              <w:t>/objectfile</w:t>
            </w:r>
            <w:r w:rsidRPr="00E06DA9">
              <w:rPr>
                <w:rFonts w:ascii="Segoe UI" w:eastAsia="Times New Roman" w:hAnsi="Segoe UI" w:cs="Segoe UI"/>
                <w:color w:val="000000"/>
                <w:sz w:val="19"/>
                <w:szCs w:val="19"/>
              </w:rPr>
              <w:t>=</w:t>
            </w:r>
            <w:r w:rsidRPr="00E06DA9">
              <w:rPr>
                <w:rFonts w:ascii="Verdana" w:eastAsia="Times New Roman" w:hAnsi="Verdana" w:cs="Segoe UI"/>
                <w:i/>
                <w:iCs/>
                <w:color w:val="000000"/>
                <w:sz w:val="19"/>
                <w:szCs w:val="19"/>
              </w:rPr>
              <w:t>filename</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E06DA9" w:rsidRPr="00E06DA9" w:rsidRDefault="00E06DA9" w:rsidP="00E06DA9">
            <w:pPr>
              <w:spacing w:after="0" w:line="336" w:lineRule="auto"/>
              <w:ind w:left="15" w:right="15"/>
              <w:rPr>
                <w:rFonts w:ascii="Segoe UI" w:eastAsia="Times New Roman" w:hAnsi="Segoe UI" w:cs="Segoe UI"/>
                <w:color w:val="000000"/>
                <w:sz w:val="19"/>
                <w:szCs w:val="19"/>
              </w:rPr>
            </w:pPr>
            <w:r w:rsidRPr="00E06DA9">
              <w:rPr>
                <w:rFonts w:ascii="Segoe UI" w:eastAsia="Times New Roman" w:hAnsi="Segoe UI" w:cs="Segoe UI"/>
                <w:color w:val="000000"/>
                <w:sz w:val="19"/>
                <w:szCs w:val="19"/>
              </w:rPr>
              <w:t>Shows the metadata of a single object file in the specified library.</w:t>
            </w:r>
          </w:p>
        </w:tc>
      </w:tr>
      <w:tr w:rsidR="00E06DA9" w:rsidRPr="00E06DA9" w:rsidTr="00E06DA9">
        <w:tblPrEx>
          <w:tblBorders>
            <w:top w:val="single" w:sz="2" w:space="0" w:color="BBBBBB"/>
            <w:left w:val="single" w:sz="2" w:space="0" w:color="BBBBBB"/>
            <w:bottom w:val="single" w:sz="2" w:space="0" w:color="BBBBBB"/>
            <w:right w:val="single" w:sz="2" w:space="0" w:color="BBBBBB"/>
          </w:tblBorders>
        </w:tblPrEx>
        <w:trPr>
          <w:trHeight w:val="315"/>
        </w:trPr>
        <w:tc>
          <w:tcPr>
            <w:tcW w:w="0" w:type="auto"/>
            <w:gridSpan w:val="2"/>
            <w:tcBorders>
              <w:top w:val="single" w:sz="2" w:space="0" w:color="BBBBBB"/>
              <w:left w:val="single" w:sz="2" w:space="0" w:color="BBBBBB"/>
              <w:bottom w:val="single" w:sz="2" w:space="0" w:color="BBBBBB"/>
              <w:right w:val="single" w:sz="2" w:space="0" w:color="BBBBBB"/>
            </w:tcBorders>
            <w:shd w:val="clear" w:color="auto" w:fill="FCFEC5"/>
            <w:tcMar>
              <w:top w:w="150" w:type="dxa"/>
              <w:left w:w="165" w:type="dxa"/>
              <w:bottom w:w="15" w:type="dxa"/>
              <w:right w:w="165" w:type="dxa"/>
            </w:tcMar>
            <w:hideMark/>
          </w:tcPr>
          <w:p w:rsidR="00E06DA9" w:rsidRPr="00E06DA9" w:rsidRDefault="007C463F" w:rsidP="00E06DA9">
            <w:pPr>
              <w:spacing w:after="0" w:line="240" w:lineRule="auto"/>
              <w:rPr>
                <w:rFonts w:ascii="Segoe UI" w:eastAsia="Times New Roman" w:hAnsi="Segoe UI" w:cs="Segoe UI"/>
                <w:b/>
                <w:bCs/>
                <w:color w:val="000000"/>
                <w:sz w:val="21"/>
                <w:szCs w:val="21"/>
              </w:rPr>
            </w:pPr>
            <w:r w:rsidRPr="00E06DA9">
              <w:rPr>
                <w:rFonts w:ascii="Segoe UI" w:eastAsia="Times New Roman" w:hAnsi="Segoe UI" w:cs="Segoe UI"/>
                <w:b/>
                <w:noProof/>
                <w:color w:val="000000"/>
                <w:sz w:val="21"/>
                <w:szCs w:val="21"/>
              </w:rPr>
              <w:drawing>
                <wp:inline distT="0" distB="0" distL="0" distR="0">
                  <wp:extent cx="8255" cy="8255"/>
                  <wp:effectExtent l="0" t="0" r="0" b="0"/>
                  <wp:docPr id="2" name="Picture 4" descr="Description: 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descr="Description: Note"/>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E06DA9" w:rsidRPr="00E06DA9">
              <w:rPr>
                <w:rFonts w:ascii="Segoe UI" w:eastAsia="Times New Roman" w:hAnsi="Segoe UI" w:cs="Segoe UI"/>
                <w:b/>
                <w:bCs/>
                <w:color w:val="000000"/>
                <w:sz w:val="21"/>
                <w:szCs w:val="21"/>
              </w:rPr>
              <w:t>Note</w:t>
            </w:r>
          </w:p>
        </w:tc>
      </w:tr>
      <w:tr w:rsidR="00E06DA9" w:rsidRPr="00E06DA9" w:rsidTr="00E06DA9">
        <w:tblPrEx>
          <w:tblBorders>
            <w:top w:val="single" w:sz="2" w:space="0" w:color="BBBBBB"/>
            <w:left w:val="single" w:sz="2" w:space="0" w:color="BBBBBB"/>
            <w:bottom w:val="single" w:sz="2" w:space="0" w:color="BBBBBB"/>
            <w:right w:val="single" w:sz="2" w:space="0" w:color="BBBBBB"/>
          </w:tblBorders>
        </w:tblPrEx>
        <w:tc>
          <w:tcPr>
            <w:tcW w:w="0" w:type="auto"/>
            <w:gridSpan w:val="2"/>
            <w:tcBorders>
              <w:top w:val="single" w:sz="2" w:space="0" w:color="BBBBBB"/>
              <w:left w:val="single" w:sz="2" w:space="0" w:color="BBBBBB"/>
              <w:bottom w:val="single" w:sz="2" w:space="0" w:color="BBBBBB"/>
              <w:right w:val="single" w:sz="2" w:space="0" w:color="BBBBBB"/>
            </w:tcBorders>
            <w:shd w:val="clear" w:color="auto" w:fill="FCFEC5"/>
            <w:tcMar>
              <w:top w:w="15" w:type="dxa"/>
              <w:left w:w="165" w:type="dxa"/>
              <w:bottom w:w="150" w:type="dxa"/>
              <w:right w:w="165" w:type="dxa"/>
            </w:tcMar>
            <w:hideMark/>
          </w:tcPr>
          <w:p w:rsidR="00E06DA9" w:rsidRPr="00E06DA9" w:rsidRDefault="00E06DA9" w:rsidP="00E06DA9">
            <w:pPr>
              <w:spacing w:after="0" w:line="336" w:lineRule="auto"/>
              <w:ind w:left="15" w:right="15"/>
              <w:rPr>
                <w:rFonts w:ascii="Segoe UI" w:eastAsia="Times New Roman" w:hAnsi="Segoe UI" w:cs="Segoe UI"/>
                <w:color w:val="000000"/>
                <w:sz w:val="19"/>
                <w:szCs w:val="19"/>
              </w:rPr>
            </w:pPr>
            <w:r w:rsidRPr="00E06DA9">
              <w:rPr>
                <w:rFonts w:ascii="Segoe UI" w:eastAsia="Times New Roman" w:hAnsi="Segoe UI" w:cs="Segoe UI"/>
                <w:color w:val="000000"/>
                <w:sz w:val="19"/>
                <w:szCs w:val="19"/>
              </w:rPr>
              <w:t xml:space="preserve">All options for Ildasm.exe are case-insensitive and recognized by the first three letters. For example, </w:t>
            </w:r>
            <w:r w:rsidRPr="00E06DA9">
              <w:rPr>
                <w:rFonts w:ascii="Segoe UI" w:eastAsia="Times New Roman" w:hAnsi="Segoe UI" w:cs="Segoe UI"/>
                <w:b/>
                <w:bCs/>
                <w:color w:val="000000"/>
                <w:sz w:val="19"/>
                <w:szCs w:val="19"/>
              </w:rPr>
              <w:t>/quo</w:t>
            </w:r>
            <w:r w:rsidRPr="00E06DA9">
              <w:rPr>
                <w:rFonts w:ascii="Segoe UI" w:eastAsia="Times New Roman" w:hAnsi="Segoe UI" w:cs="Segoe UI"/>
                <w:color w:val="000000"/>
                <w:sz w:val="19"/>
                <w:szCs w:val="19"/>
              </w:rPr>
              <w:t xml:space="preserve"> is equivalent to </w:t>
            </w:r>
            <w:r w:rsidRPr="00E06DA9">
              <w:rPr>
                <w:rFonts w:ascii="Segoe UI" w:eastAsia="Times New Roman" w:hAnsi="Segoe UI" w:cs="Segoe UI"/>
                <w:b/>
                <w:bCs/>
                <w:color w:val="000000"/>
                <w:sz w:val="19"/>
                <w:szCs w:val="19"/>
              </w:rPr>
              <w:t>/quoteallnames</w:t>
            </w:r>
            <w:r w:rsidRPr="00E06DA9">
              <w:rPr>
                <w:rFonts w:ascii="Segoe UI" w:eastAsia="Times New Roman" w:hAnsi="Segoe UI" w:cs="Segoe UI"/>
                <w:color w:val="000000"/>
                <w:sz w:val="19"/>
                <w:szCs w:val="19"/>
              </w:rPr>
              <w:t xml:space="preserve">. Options that specify arguments accept either a colon (:) or an equal sign (=) as the separator between the option and the argument. For example, </w:t>
            </w:r>
            <w:r w:rsidRPr="00E06DA9">
              <w:rPr>
                <w:rFonts w:ascii="Segoe UI" w:eastAsia="Times New Roman" w:hAnsi="Segoe UI" w:cs="Segoe UI"/>
                <w:b/>
                <w:bCs/>
                <w:color w:val="000000"/>
                <w:sz w:val="19"/>
                <w:szCs w:val="19"/>
              </w:rPr>
              <w:t>/output:</w:t>
            </w:r>
            <w:r w:rsidRPr="00E06DA9">
              <w:rPr>
                <w:rFonts w:ascii="Segoe UI" w:eastAsia="Times New Roman" w:hAnsi="Segoe UI" w:cs="Segoe UI"/>
                <w:i/>
                <w:iCs/>
                <w:color w:val="000000"/>
                <w:sz w:val="19"/>
                <w:szCs w:val="19"/>
              </w:rPr>
              <w:t>filename</w:t>
            </w:r>
            <w:r w:rsidRPr="00E06DA9">
              <w:rPr>
                <w:rFonts w:ascii="Segoe UI" w:eastAsia="Times New Roman" w:hAnsi="Segoe UI" w:cs="Segoe UI"/>
                <w:color w:val="000000"/>
                <w:sz w:val="19"/>
                <w:szCs w:val="19"/>
              </w:rPr>
              <w:t xml:space="preserve"> is equivalent to </w:t>
            </w:r>
            <w:r w:rsidRPr="00E06DA9">
              <w:rPr>
                <w:rFonts w:ascii="Segoe UI" w:eastAsia="Times New Roman" w:hAnsi="Segoe UI" w:cs="Segoe UI"/>
                <w:b/>
                <w:bCs/>
                <w:color w:val="000000"/>
                <w:sz w:val="19"/>
                <w:szCs w:val="19"/>
              </w:rPr>
              <w:t>/output=</w:t>
            </w:r>
            <w:r w:rsidRPr="00E06DA9">
              <w:rPr>
                <w:rFonts w:ascii="Segoe UI" w:eastAsia="Times New Roman" w:hAnsi="Segoe UI" w:cs="Segoe UI"/>
                <w:i/>
                <w:iCs/>
                <w:color w:val="000000"/>
                <w:sz w:val="19"/>
                <w:szCs w:val="19"/>
              </w:rPr>
              <w:t>filename</w:t>
            </w:r>
            <w:r w:rsidRPr="00E06DA9">
              <w:rPr>
                <w:rFonts w:ascii="Segoe UI" w:eastAsia="Times New Roman" w:hAnsi="Segoe UI" w:cs="Segoe UI"/>
                <w:color w:val="000000"/>
                <w:sz w:val="19"/>
                <w:szCs w:val="19"/>
              </w:rPr>
              <w:t>.</w:t>
            </w:r>
          </w:p>
        </w:tc>
      </w:tr>
    </w:tbl>
    <w:p w:rsidR="00E06DA9" w:rsidRPr="00E06DA9" w:rsidRDefault="00E06DA9" w:rsidP="00E06DA9">
      <w:pPr>
        <w:spacing w:after="0" w:line="240" w:lineRule="auto"/>
        <w:rPr>
          <w:rFonts w:ascii="Segoe UI" w:eastAsia="Times New Roman" w:hAnsi="Segoe UI" w:cs="Segoe UI"/>
          <w:color w:val="000000"/>
          <w:sz w:val="19"/>
          <w:szCs w:val="19"/>
        </w:rPr>
      </w:pPr>
      <w:hyperlink r:id="rId11" w:tooltip="Collapse" w:history="1">
        <w:r w:rsidRPr="00E06DA9">
          <w:rPr>
            <w:rFonts w:ascii="Segoe UI" w:eastAsia="Times New Roman" w:hAnsi="Segoe UI" w:cs="Segoe UI"/>
            <w:b/>
            <w:bCs/>
            <w:color w:val="3F529C"/>
            <w:sz w:val="29"/>
            <w:szCs w:val="29"/>
          </w:rPr>
          <w:t>Remarks</w:t>
        </w:r>
      </w:hyperlink>
    </w:p>
    <w:p w:rsidR="00E06DA9" w:rsidRPr="00E06DA9" w:rsidRDefault="00F15107" w:rsidP="00E06DA9">
      <w:pPr>
        <w:spacing w:line="240" w:lineRule="auto"/>
        <w:rPr>
          <w:rFonts w:ascii="Segoe UI" w:eastAsia="Times New Roman" w:hAnsi="Segoe UI" w:cs="Segoe UI"/>
          <w:color w:val="000000"/>
          <w:sz w:val="19"/>
          <w:szCs w:val="19"/>
        </w:rPr>
      </w:pPr>
      <w:r w:rsidRPr="00E06DA9">
        <w:rPr>
          <w:rFonts w:ascii="Segoe UI" w:eastAsia="Times New Roman" w:hAnsi="Segoe UI" w:cs="Segoe UI"/>
          <w:noProof/>
          <w:color w:val="000000"/>
          <w:sz w:val="19"/>
          <w:szCs w:val="19"/>
        </w:rPr>
        <w:pict>
          <v:rect id="_x0000_i1026" alt="" style="width:0;height:1.5pt;mso-width-percent:0;mso-height-percent:0;mso-width-percent:0;mso-height-percent:0" o:hralign="center" o:hrstd="t" o:hrnoshade="t" o:hr="t" fillcolor="#e5e5e5" stroked="f"/>
        </w:pict>
      </w:r>
    </w:p>
    <w:p w:rsidR="00E06DA9" w:rsidRPr="00E06DA9" w:rsidRDefault="00E06DA9" w:rsidP="00E06DA9">
      <w:pPr>
        <w:spacing w:before="100" w:beforeAutospacing="1" w:after="100" w:afterAutospacing="1" w:line="240" w:lineRule="auto"/>
        <w:rPr>
          <w:rFonts w:ascii="Segoe UI" w:eastAsia="Times New Roman" w:hAnsi="Segoe UI" w:cs="Segoe UI"/>
          <w:color w:val="000000"/>
          <w:sz w:val="19"/>
          <w:szCs w:val="19"/>
        </w:rPr>
      </w:pPr>
      <w:r w:rsidRPr="00E06DA9">
        <w:rPr>
          <w:rFonts w:ascii="Segoe UI" w:eastAsia="Times New Roman" w:hAnsi="Segoe UI" w:cs="Segoe UI"/>
          <w:color w:val="000000"/>
          <w:sz w:val="19"/>
          <w:szCs w:val="19"/>
        </w:rPr>
        <w:t>Ildasm.exe only operates on PE files on disk. It does not operate on files installed in the global assembly cache.</w:t>
      </w:r>
    </w:p>
    <w:p w:rsidR="00E06DA9" w:rsidRPr="00E06DA9" w:rsidRDefault="00E06DA9" w:rsidP="00E06DA9">
      <w:pPr>
        <w:spacing w:before="100" w:beforeAutospacing="1" w:after="100" w:afterAutospacing="1" w:line="240" w:lineRule="auto"/>
        <w:rPr>
          <w:rFonts w:ascii="Segoe UI" w:eastAsia="Times New Roman" w:hAnsi="Segoe UI" w:cs="Segoe UI"/>
          <w:color w:val="000000"/>
          <w:sz w:val="19"/>
          <w:szCs w:val="19"/>
        </w:rPr>
      </w:pPr>
      <w:r w:rsidRPr="00E06DA9">
        <w:rPr>
          <w:rFonts w:ascii="Segoe UI" w:eastAsia="Times New Roman" w:hAnsi="Segoe UI" w:cs="Segoe UI"/>
          <w:color w:val="000000"/>
          <w:sz w:val="19"/>
          <w:szCs w:val="19"/>
        </w:rPr>
        <w:t>The text file produced by Ildasm.exe can be used as input to the MSIL Assembler (Ilasm.exe). This is useful, for example, when compiling code in a programming language that does not support all the runtime metadata attributes. After compiling the code and running its output through Ildasm.exe, the resulting MSIL text file can be hand-edited to add the missing attributes. You can then run this text file through the MSIL Assembler to produce a final executable file.</w:t>
      </w:r>
    </w:p>
    <w:tbl>
      <w:tblPr>
        <w:tblW w:w="5000" w:type="pct"/>
        <w:tblBorders>
          <w:top w:val="single" w:sz="2" w:space="0" w:color="BBBBBB"/>
          <w:left w:val="single" w:sz="2" w:space="0" w:color="BBBBBB"/>
          <w:bottom w:val="single" w:sz="2" w:space="0" w:color="BBBBBB"/>
          <w:right w:val="single" w:sz="2" w:space="0" w:color="BBBBBB"/>
        </w:tblBorders>
        <w:tblCellMar>
          <w:top w:w="15" w:type="dxa"/>
          <w:left w:w="15" w:type="dxa"/>
          <w:bottom w:w="15" w:type="dxa"/>
          <w:right w:w="15" w:type="dxa"/>
        </w:tblCellMar>
        <w:tblLook w:val="04A0" w:firstRow="1" w:lastRow="0" w:firstColumn="1" w:lastColumn="0" w:noHBand="0" w:noVBand="1"/>
      </w:tblPr>
      <w:tblGrid>
        <w:gridCol w:w="9354"/>
      </w:tblGrid>
      <w:tr w:rsidR="00E06DA9" w:rsidRPr="00E06DA9" w:rsidTr="00E06DA9">
        <w:trPr>
          <w:trHeight w:val="315"/>
        </w:trPr>
        <w:tc>
          <w:tcPr>
            <w:tcW w:w="0" w:type="auto"/>
            <w:tcBorders>
              <w:top w:val="single" w:sz="2" w:space="0" w:color="BBBBBB"/>
              <w:left w:val="single" w:sz="2" w:space="0" w:color="BBBBBB"/>
              <w:bottom w:val="single" w:sz="2" w:space="0" w:color="BBBBBB"/>
              <w:right w:val="single" w:sz="2" w:space="0" w:color="BBBBBB"/>
            </w:tcBorders>
            <w:shd w:val="clear" w:color="auto" w:fill="FCFEC5"/>
            <w:tcMar>
              <w:top w:w="150" w:type="dxa"/>
              <w:left w:w="165" w:type="dxa"/>
              <w:bottom w:w="15" w:type="dxa"/>
              <w:right w:w="165" w:type="dxa"/>
            </w:tcMar>
            <w:hideMark/>
          </w:tcPr>
          <w:p w:rsidR="00E06DA9" w:rsidRPr="00E06DA9" w:rsidRDefault="007C463F" w:rsidP="00E06DA9">
            <w:pPr>
              <w:spacing w:after="0" w:line="240" w:lineRule="auto"/>
              <w:rPr>
                <w:rFonts w:ascii="Segoe UI" w:eastAsia="Times New Roman" w:hAnsi="Segoe UI" w:cs="Segoe UI"/>
                <w:b/>
                <w:bCs/>
                <w:color w:val="000000"/>
                <w:sz w:val="21"/>
                <w:szCs w:val="21"/>
              </w:rPr>
            </w:pPr>
            <w:r w:rsidRPr="00E06DA9">
              <w:rPr>
                <w:rFonts w:ascii="Segoe UI" w:eastAsia="Times New Roman" w:hAnsi="Segoe UI" w:cs="Segoe UI"/>
                <w:b/>
                <w:noProof/>
                <w:color w:val="000000"/>
                <w:sz w:val="21"/>
                <w:szCs w:val="21"/>
              </w:rPr>
              <w:drawing>
                <wp:inline distT="0" distB="0" distL="0" distR="0">
                  <wp:extent cx="8255" cy="8255"/>
                  <wp:effectExtent l="0" t="0" r="0" b="0"/>
                  <wp:docPr id="4" name="Picture 3" descr="Description: 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Description: Note"/>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E06DA9" w:rsidRPr="00E06DA9">
              <w:rPr>
                <w:rFonts w:ascii="Segoe UI" w:eastAsia="Times New Roman" w:hAnsi="Segoe UI" w:cs="Segoe UI"/>
                <w:b/>
                <w:bCs/>
                <w:color w:val="000000"/>
                <w:sz w:val="21"/>
                <w:szCs w:val="21"/>
              </w:rPr>
              <w:t>Note</w:t>
            </w:r>
          </w:p>
        </w:tc>
      </w:tr>
      <w:tr w:rsidR="00E06DA9" w:rsidRPr="00E06DA9" w:rsidTr="00E06DA9">
        <w:tc>
          <w:tcPr>
            <w:tcW w:w="0" w:type="auto"/>
            <w:tcBorders>
              <w:top w:val="single" w:sz="2" w:space="0" w:color="BBBBBB"/>
              <w:left w:val="single" w:sz="2" w:space="0" w:color="BBBBBB"/>
              <w:bottom w:val="single" w:sz="2" w:space="0" w:color="BBBBBB"/>
              <w:right w:val="single" w:sz="2" w:space="0" w:color="BBBBBB"/>
            </w:tcBorders>
            <w:shd w:val="clear" w:color="auto" w:fill="FCFEC5"/>
            <w:tcMar>
              <w:top w:w="15" w:type="dxa"/>
              <w:left w:w="165" w:type="dxa"/>
              <w:bottom w:w="150" w:type="dxa"/>
              <w:right w:w="165" w:type="dxa"/>
            </w:tcMar>
            <w:hideMark/>
          </w:tcPr>
          <w:p w:rsidR="00E06DA9" w:rsidRPr="00E06DA9" w:rsidRDefault="00E06DA9" w:rsidP="00E06DA9">
            <w:pPr>
              <w:spacing w:after="0" w:line="336" w:lineRule="auto"/>
              <w:ind w:left="15" w:right="15"/>
              <w:rPr>
                <w:rFonts w:ascii="Segoe UI" w:eastAsia="Times New Roman" w:hAnsi="Segoe UI" w:cs="Segoe UI"/>
                <w:color w:val="000000"/>
                <w:sz w:val="19"/>
                <w:szCs w:val="19"/>
              </w:rPr>
            </w:pPr>
            <w:r w:rsidRPr="00E06DA9">
              <w:rPr>
                <w:rFonts w:ascii="Segoe UI" w:eastAsia="Times New Roman" w:hAnsi="Segoe UI" w:cs="Segoe UI"/>
                <w:color w:val="000000"/>
                <w:sz w:val="19"/>
                <w:szCs w:val="19"/>
              </w:rPr>
              <w:t>Currently, you cannot use this technique with PE files that contain embedded native code (for example, PE files produced by Visual C++).</w:t>
            </w:r>
          </w:p>
        </w:tc>
      </w:tr>
    </w:tbl>
    <w:p w:rsidR="00E06DA9" w:rsidRPr="00E06DA9" w:rsidRDefault="00E06DA9" w:rsidP="00E06DA9">
      <w:pPr>
        <w:spacing w:before="100" w:beforeAutospacing="1" w:after="100" w:afterAutospacing="1" w:line="240" w:lineRule="auto"/>
        <w:rPr>
          <w:rFonts w:ascii="Segoe UI" w:eastAsia="Times New Roman" w:hAnsi="Segoe UI" w:cs="Segoe UI"/>
          <w:color w:val="000000"/>
          <w:sz w:val="19"/>
          <w:szCs w:val="19"/>
        </w:rPr>
      </w:pPr>
      <w:r w:rsidRPr="00E06DA9">
        <w:rPr>
          <w:rFonts w:ascii="Segoe UI" w:eastAsia="Times New Roman" w:hAnsi="Segoe UI" w:cs="Segoe UI"/>
          <w:color w:val="000000"/>
          <w:sz w:val="19"/>
          <w:szCs w:val="19"/>
        </w:rPr>
        <w:t xml:space="preserve">You can use the default GUI in the MSIL Disassembler to view the metadata and disassembled code of any existing PE file in a hierarchical tree view. To use the GUI, type </w:t>
      </w:r>
      <w:r w:rsidRPr="00E06DA9">
        <w:rPr>
          <w:rFonts w:ascii="Segoe UI" w:eastAsia="Times New Roman" w:hAnsi="Segoe UI" w:cs="Segoe UI"/>
          <w:b/>
          <w:bCs/>
          <w:color w:val="000000"/>
          <w:sz w:val="19"/>
          <w:szCs w:val="19"/>
        </w:rPr>
        <w:t>ildasm</w:t>
      </w:r>
      <w:r w:rsidRPr="00E06DA9">
        <w:rPr>
          <w:rFonts w:ascii="Segoe UI" w:eastAsia="Times New Roman" w:hAnsi="Segoe UI" w:cs="Segoe UI"/>
          <w:color w:val="000000"/>
          <w:sz w:val="19"/>
          <w:szCs w:val="19"/>
        </w:rPr>
        <w:t xml:space="preserve"> at the command line without supplying the </w:t>
      </w:r>
      <w:r w:rsidRPr="00E06DA9">
        <w:rPr>
          <w:rFonts w:ascii="Segoe UI" w:eastAsia="Times New Roman" w:hAnsi="Segoe UI" w:cs="Segoe UI"/>
          <w:i/>
          <w:iCs/>
          <w:color w:val="000000"/>
          <w:sz w:val="19"/>
          <w:szCs w:val="19"/>
        </w:rPr>
        <w:t xml:space="preserve">PEfilename </w:t>
      </w:r>
      <w:r w:rsidRPr="00E06DA9">
        <w:rPr>
          <w:rFonts w:ascii="Segoe UI" w:eastAsia="Times New Roman" w:hAnsi="Segoe UI" w:cs="Segoe UI"/>
          <w:color w:val="000000"/>
          <w:sz w:val="19"/>
          <w:szCs w:val="19"/>
        </w:rPr>
        <w:t xml:space="preserve">argument or any options. From the </w:t>
      </w:r>
      <w:r w:rsidRPr="00E06DA9">
        <w:rPr>
          <w:rFonts w:ascii="Segoe UI" w:eastAsia="Times New Roman" w:hAnsi="Segoe UI" w:cs="Segoe UI"/>
          <w:b/>
          <w:bCs/>
          <w:color w:val="000000"/>
          <w:sz w:val="19"/>
          <w:szCs w:val="19"/>
        </w:rPr>
        <w:t>File</w:t>
      </w:r>
      <w:r w:rsidRPr="00E06DA9">
        <w:rPr>
          <w:rFonts w:ascii="Segoe UI" w:eastAsia="Times New Roman" w:hAnsi="Segoe UI" w:cs="Segoe UI"/>
          <w:color w:val="000000"/>
          <w:sz w:val="19"/>
          <w:szCs w:val="19"/>
        </w:rPr>
        <w:t xml:space="preserve"> menu, you can navigate to the PE file that you want to load into Ildasm.exe. To save the metadata and disassembled code displayed for the selected PE, select the </w:t>
      </w:r>
      <w:r w:rsidRPr="00E06DA9">
        <w:rPr>
          <w:rFonts w:ascii="Segoe UI" w:eastAsia="Times New Roman" w:hAnsi="Segoe UI" w:cs="Segoe UI"/>
          <w:b/>
          <w:bCs/>
          <w:color w:val="000000"/>
          <w:sz w:val="19"/>
          <w:szCs w:val="19"/>
        </w:rPr>
        <w:t>Dump</w:t>
      </w:r>
      <w:r w:rsidRPr="00E06DA9">
        <w:rPr>
          <w:rFonts w:ascii="Segoe UI" w:eastAsia="Times New Roman" w:hAnsi="Segoe UI" w:cs="Segoe UI"/>
          <w:color w:val="000000"/>
          <w:sz w:val="19"/>
          <w:szCs w:val="19"/>
        </w:rPr>
        <w:t xml:space="preserve"> command from the </w:t>
      </w:r>
      <w:r w:rsidRPr="00E06DA9">
        <w:rPr>
          <w:rFonts w:ascii="Segoe UI" w:eastAsia="Times New Roman" w:hAnsi="Segoe UI" w:cs="Segoe UI"/>
          <w:b/>
          <w:bCs/>
          <w:color w:val="000000"/>
          <w:sz w:val="19"/>
          <w:szCs w:val="19"/>
        </w:rPr>
        <w:t>File</w:t>
      </w:r>
      <w:r w:rsidRPr="00E06DA9">
        <w:rPr>
          <w:rFonts w:ascii="Segoe UI" w:eastAsia="Times New Roman" w:hAnsi="Segoe UI" w:cs="Segoe UI"/>
          <w:color w:val="000000"/>
          <w:sz w:val="19"/>
          <w:szCs w:val="19"/>
        </w:rPr>
        <w:t xml:space="preserve"> menu. To save the hierarchical tree view only, select the </w:t>
      </w:r>
      <w:r w:rsidRPr="00E06DA9">
        <w:rPr>
          <w:rFonts w:ascii="Segoe UI" w:eastAsia="Times New Roman" w:hAnsi="Segoe UI" w:cs="Segoe UI"/>
          <w:b/>
          <w:bCs/>
          <w:color w:val="000000"/>
          <w:sz w:val="19"/>
          <w:szCs w:val="19"/>
        </w:rPr>
        <w:t>Dump Treeview</w:t>
      </w:r>
      <w:r w:rsidRPr="00E06DA9">
        <w:rPr>
          <w:rFonts w:ascii="Segoe UI" w:eastAsia="Times New Roman" w:hAnsi="Segoe UI" w:cs="Segoe UI"/>
          <w:color w:val="000000"/>
          <w:sz w:val="19"/>
          <w:szCs w:val="19"/>
        </w:rPr>
        <w:t xml:space="preserve"> command from the </w:t>
      </w:r>
      <w:r w:rsidRPr="00E06DA9">
        <w:rPr>
          <w:rFonts w:ascii="Segoe UI" w:eastAsia="Times New Roman" w:hAnsi="Segoe UI" w:cs="Segoe UI"/>
          <w:b/>
          <w:bCs/>
          <w:color w:val="000000"/>
          <w:sz w:val="19"/>
          <w:szCs w:val="19"/>
        </w:rPr>
        <w:t>File</w:t>
      </w:r>
      <w:r w:rsidRPr="00E06DA9">
        <w:rPr>
          <w:rFonts w:ascii="Segoe UI" w:eastAsia="Times New Roman" w:hAnsi="Segoe UI" w:cs="Segoe UI"/>
          <w:color w:val="000000"/>
          <w:sz w:val="19"/>
          <w:szCs w:val="19"/>
        </w:rPr>
        <w:t xml:space="preserve"> menu. For a detailed guide to loading a file into Ildasm.exe and interpreting the output, see the Ildasm.exe Tutorial, located in the Samples folder that ships with the Windows Software Development Kit (SDK).</w:t>
      </w:r>
    </w:p>
    <w:p w:rsidR="00E06DA9" w:rsidRPr="00E06DA9" w:rsidRDefault="00E06DA9" w:rsidP="00E06DA9">
      <w:pPr>
        <w:spacing w:before="100" w:beforeAutospacing="1" w:after="100" w:afterAutospacing="1" w:line="240" w:lineRule="auto"/>
        <w:rPr>
          <w:rFonts w:ascii="Segoe UI" w:eastAsia="Times New Roman" w:hAnsi="Segoe UI" w:cs="Segoe UI"/>
          <w:color w:val="000000"/>
          <w:sz w:val="19"/>
          <w:szCs w:val="19"/>
        </w:rPr>
      </w:pPr>
      <w:r w:rsidRPr="00E06DA9">
        <w:rPr>
          <w:rFonts w:ascii="Segoe UI" w:eastAsia="Times New Roman" w:hAnsi="Segoe UI" w:cs="Segoe UI"/>
          <w:color w:val="000000"/>
          <w:sz w:val="19"/>
          <w:szCs w:val="19"/>
        </w:rPr>
        <w:t xml:space="preserve">If you provide Ildasm.exe with a </w:t>
      </w:r>
      <w:r w:rsidRPr="00E06DA9">
        <w:rPr>
          <w:rFonts w:ascii="Segoe UI" w:eastAsia="Times New Roman" w:hAnsi="Segoe UI" w:cs="Segoe UI"/>
          <w:i/>
          <w:iCs/>
          <w:color w:val="000000"/>
          <w:sz w:val="19"/>
          <w:szCs w:val="19"/>
        </w:rPr>
        <w:t>PEfilename</w:t>
      </w:r>
      <w:r w:rsidRPr="00E06DA9">
        <w:rPr>
          <w:rFonts w:ascii="Segoe UI" w:eastAsia="Times New Roman" w:hAnsi="Segoe UI" w:cs="Segoe UI"/>
          <w:color w:val="000000"/>
          <w:sz w:val="19"/>
          <w:szCs w:val="19"/>
        </w:rPr>
        <w:t xml:space="preserve"> argument that contains embedded resources, the tool produces multiple output files: a text file that contains MSIL code and, for each embedded managed resource, a .resources file produced using the resource's name from metadata. If an unmanaged resource is embedded in </w:t>
      </w:r>
      <w:r w:rsidRPr="00E06DA9">
        <w:rPr>
          <w:rFonts w:ascii="Segoe UI" w:eastAsia="Times New Roman" w:hAnsi="Segoe UI" w:cs="Segoe UI"/>
          <w:i/>
          <w:iCs/>
          <w:color w:val="000000"/>
          <w:sz w:val="19"/>
          <w:szCs w:val="19"/>
        </w:rPr>
        <w:t>PEfilename</w:t>
      </w:r>
      <w:r w:rsidRPr="00E06DA9">
        <w:rPr>
          <w:rFonts w:ascii="Segoe UI" w:eastAsia="Times New Roman" w:hAnsi="Segoe UI" w:cs="Segoe UI"/>
          <w:color w:val="000000"/>
          <w:sz w:val="19"/>
          <w:szCs w:val="19"/>
        </w:rPr>
        <w:t xml:space="preserve">, a .res file is produced using the filename specified for MSIL output by the </w:t>
      </w:r>
      <w:r w:rsidRPr="00E06DA9">
        <w:rPr>
          <w:rFonts w:ascii="Segoe UI" w:eastAsia="Times New Roman" w:hAnsi="Segoe UI" w:cs="Segoe UI"/>
          <w:b/>
          <w:bCs/>
          <w:color w:val="000000"/>
          <w:sz w:val="19"/>
          <w:szCs w:val="19"/>
        </w:rPr>
        <w:t>/output</w:t>
      </w:r>
      <w:r w:rsidRPr="00E06DA9">
        <w:rPr>
          <w:rFonts w:ascii="Segoe UI" w:eastAsia="Times New Roman" w:hAnsi="Segoe UI" w:cs="Segoe UI"/>
          <w:color w:val="000000"/>
          <w:sz w:val="19"/>
          <w:szCs w:val="19"/>
        </w:rPr>
        <w:t xml:space="preserve"> option</w:t>
      </w:r>
      <w:r w:rsidRPr="00E06DA9">
        <w:rPr>
          <w:rFonts w:ascii="Segoe UI" w:eastAsia="Times New Roman" w:hAnsi="Segoe UI" w:cs="Segoe UI"/>
          <w:i/>
          <w:iCs/>
          <w:color w:val="000000"/>
          <w:sz w:val="19"/>
          <w:szCs w:val="19"/>
        </w:rPr>
        <w:t>.</w:t>
      </w:r>
    </w:p>
    <w:tbl>
      <w:tblPr>
        <w:tblW w:w="5000" w:type="pct"/>
        <w:tblBorders>
          <w:top w:val="single" w:sz="2" w:space="0" w:color="BBBBBB"/>
          <w:left w:val="single" w:sz="2" w:space="0" w:color="BBBBBB"/>
          <w:bottom w:val="single" w:sz="2" w:space="0" w:color="BBBBBB"/>
          <w:right w:val="single" w:sz="2" w:space="0" w:color="BBBBBB"/>
        </w:tblBorders>
        <w:tblCellMar>
          <w:top w:w="15" w:type="dxa"/>
          <w:left w:w="15" w:type="dxa"/>
          <w:bottom w:w="15" w:type="dxa"/>
          <w:right w:w="15" w:type="dxa"/>
        </w:tblCellMar>
        <w:tblLook w:val="04A0" w:firstRow="1" w:lastRow="0" w:firstColumn="1" w:lastColumn="0" w:noHBand="0" w:noVBand="1"/>
      </w:tblPr>
      <w:tblGrid>
        <w:gridCol w:w="9354"/>
      </w:tblGrid>
      <w:tr w:rsidR="00E06DA9" w:rsidRPr="00E06DA9" w:rsidTr="00E06DA9">
        <w:trPr>
          <w:trHeight w:val="315"/>
        </w:trPr>
        <w:tc>
          <w:tcPr>
            <w:tcW w:w="0" w:type="auto"/>
            <w:tcBorders>
              <w:top w:val="single" w:sz="2" w:space="0" w:color="BBBBBB"/>
              <w:left w:val="single" w:sz="2" w:space="0" w:color="BBBBBB"/>
              <w:bottom w:val="single" w:sz="2" w:space="0" w:color="BBBBBB"/>
              <w:right w:val="single" w:sz="2" w:space="0" w:color="BBBBBB"/>
            </w:tcBorders>
            <w:shd w:val="clear" w:color="auto" w:fill="FCFEC5"/>
            <w:tcMar>
              <w:top w:w="150" w:type="dxa"/>
              <w:left w:w="165" w:type="dxa"/>
              <w:bottom w:w="15" w:type="dxa"/>
              <w:right w:w="165" w:type="dxa"/>
            </w:tcMar>
            <w:hideMark/>
          </w:tcPr>
          <w:p w:rsidR="00E06DA9" w:rsidRPr="00E06DA9" w:rsidRDefault="007C463F" w:rsidP="00E06DA9">
            <w:pPr>
              <w:spacing w:after="0" w:line="240" w:lineRule="auto"/>
              <w:rPr>
                <w:rFonts w:ascii="Segoe UI" w:eastAsia="Times New Roman" w:hAnsi="Segoe UI" w:cs="Segoe UI"/>
                <w:b/>
                <w:bCs/>
                <w:color w:val="000000"/>
                <w:sz w:val="21"/>
                <w:szCs w:val="21"/>
              </w:rPr>
            </w:pPr>
            <w:r w:rsidRPr="00E06DA9">
              <w:rPr>
                <w:rFonts w:ascii="Segoe UI" w:eastAsia="Times New Roman" w:hAnsi="Segoe UI" w:cs="Segoe UI"/>
                <w:b/>
                <w:noProof/>
                <w:color w:val="000000"/>
                <w:sz w:val="21"/>
                <w:szCs w:val="21"/>
              </w:rPr>
              <w:drawing>
                <wp:inline distT="0" distB="0" distL="0" distR="0">
                  <wp:extent cx="8255" cy="8255"/>
                  <wp:effectExtent l="0" t="0" r="0" b="0"/>
                  <wp:docPr id="5" name="Picture 2" descr="Description: 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Description: Note"/>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E06DA9" w:rsidRPr="00E06DA9">
              <w:rPr>
                <w:rFonts w:ascii="Segoe UI" w:eastAsia="Times New Roman" w:hAnsi="Segoe UI" w:cs="Segoe UI"/>
                <w:b/>
                <w:bCs/>
                <w:color w:val="000000"/>
                <w:sz w:val="21"/>
                <w:szCs w:val="21"/>
              </w:rPr>
              <w:t>Note</w:t>
            </w:r>
          </w:p>
        </w:tc>
      </w:tr>
      <w:tr w:rsidR="00E06DA9" w:rsidRPr="00E06DA9" w:rsidTr="00E06DA9">
        <w:tc>
          <w:tcPr>
            <w:tcW w:w="0" w:type="auto"/>
            <w:tcBorders>
              <w:top w:val="single" w:sz="2" w:space="0" w:color="BBBBBB"/>
              <w:left w:val="single" w:sz="2" w:space="0" w:color="BBBBBB"/>
              <w:bottom w:val="single" w:sz="2" w:space="0" w:color="BBBBBB"/>
              <w:right w:val="single" w:sz="2" w:space="0" w:color="BBBBBB"/>
            </w:tcBorders>
            <w:shd w:val="clear" w:color="auto" w:fill="FCFEC5"/>
            <w:tcMar>
              <w:top w:w="15" w:type="dxa"/>
              <w:left w:w="165" w:type="dxa"/>
              <w:bottom w:w="150" w:type="dxa"/>
              <w:right w:w="165" w:type="dxa"/>
            </w:tcMar>
            <w:hideMark/>
          </w:tcPr>
          <w:p w:rsidR="00E06DA9" w:rsidRPr="00E06DA9" w:rsidRDefault="00E06DA9" w:rsidP="00E06DA9">
            <w:pPr>
              <w:spacing w:after="0" w:line="336" w:lineRule="auto"/>
              <w:ind w:left="15" w:right="15"/>
              <w:rPr>
                <w:rFonts w:ascii="Segoe UI" w:eastAsia="Times New Roman" w:hAnsi="Segoe UI" w:cs="Segoe UI"/>
                <w:color w:val="000000"/>
                <w:sz w:val="19"/>
                <w:szCs w:val="19"/>
              </w:rPr>
            </w:pPr>
            <w:r w:rsidRPr="00E06DA9">
              <w:rPr>
                <w:rFonts w:ascii="Segoe UI" w:eastAsia="Times New Roman" w:hAnsi="Segoe UI" w:cs="Segoe UI"/>
                <w:color w:val="000000"/>
                <w:sz w:val="19"/>
                <w:szCs w:val="19"/>
              </w:rPr>
              <w:t>Ildasm.exe shows only metadata descriptions for .obj and .lib input files. MSIL code for these file types is not disassembled.</w:t>
            </w:r>
          </w:p>
        </w:tc>
      </w:tr>
    </w:tbl>
    <w:p w:rsidR="00E06DA9" w:rsidRPr="00E06DA9" w:rsidRDefault="00E06DA9" w:rsidP="00E06DA9">
      <w:pPr>
        <w:spacing w:before="100" w:beforeAutospacing="1" w:after="100" w:afterAutospacing="1" w:line="240" w:lineRule="auto"/>
        <w:rPr>
          <w:rFonts w:ascii="Segoe UI" w:eastAsia="Times New Roman" w:hAnsi="Segoe UI" w:cs="Segoe UI"/>
          <w:color w:val="000000"/>
          <w:sz w:val="19"/>
          <w:szCs w:val="19"/>
        </w:rPr>
      </w:pPr>
      <w:r w:rsidRPr="00E06DA9">
        <w:rPr>
          <w:rFonts w:ascii="Segoe UI" w:eastAsia="Times New Roman" w:hAnsi="Segoe UI" w:cs="Segoe UI"/>
          <w:color w:val="000000"/>
          <w:sz w:val="19"/>
          <w:szCs w:val="19"/>
        </w:rPr>
        <w:t xml:space="preserve">You can run Ildasm.exe over an.exe or .dll file to determine whether the file is managed. If the file is not managed, the tool displays a message stating that the file has no valid common language runtime header and cannot be disassembled. If the file is managed, the tool runs successfully. </w:t>
      </w:r>
    </w:p>
    <w:p w:rsidR="00E06DA9" w:rsidRPr="00E06DA9" w:rsidRDefault="00E06DA9" w:rsidP="00E06DA9">
      <w:pPr>
        <w:spacing w:before="100" w:beforeAutospacing="1" w:after="100" w:afterAutospacing="1" w:line="240" w:lineRule="auto"/>
        <w:outlineLvl w:val="2"/>
        <w:rPr>
          <w:rFonts w:ascii="Segoe UI" w:eastAsia="Times New Roman" w:hAnsi="Segoe UI" w:cs="Segoe UI"/>
          <w:b/>
          <w:bCs/>
          <w:color w:val="3F529C"/>
          <w:sz w:val="21"/>
          <w:szCs w:val="21"/>
        </w:rPr>
      </w:pPr>
      <w:r w:rsidRPr="00E06DA9">
        <w:rPr>
          <w:rFonts w:ascii="Segoe UI" w:eastAsia="Times New Roman" w:hAnsi="Segoe UI" w:cs="Segoe UI"/>
          <w:b/>
          <w:bCs/>
          <w:color w:val="3F529C"/>
          <w:sz w:val="21"/>
          <w:szCs w:val="21"/>
        </w:rPr>
        <w:t>Version Information</w:t>
      </w:r>
    </w:p>
    <w:p w:rsidR="00E06DA9" w:rsidRPr="00E06DA9" w:rsidRDefault="00E06DA9" w:rsidP="00E06DA9">
      <w:pPr>
        <w:spacing w:before="100" w:beforeAutospacing="1" w:after="100" w:afterAutospacing="1" w:line="240" w:lineRule="auto"/>
        <w:rPr>
          <w:rFonts w:ascii="Segoe UI" w:eastAsia="Times New Roman" w:hAnsi="Segoe UI" w:cs="Segoe UI"/>
          <w:color w:val="000000"/>
          <w:sz w:val="19"/>
          <w:szCs w:val="19"/>
        </w:rPr>
      </w:pPr>
      <w:r w:rsidRPr="00E06DA9">
        <w:rPr>
          <w:rFonts w:ascii="Segoe UI" w:eastAsia="Times New Roman" w:hAnsi="Segoe UI" w:cs="Segoe UI"/>
          <w:color w:val="000000"/>
          <w:sz w:val="19"/>
          <w:szCs w:val="19"/>
        </w:rPr>
        <w:t xml:space="preserve">Starting with the .NET Framework 4.5, Ildasm.exe handles an unrecognized marshal BLOB (binary large object) by displaying the raw binary content. For example, the following code shows how a marshal BLOB generated by a C# program is displayed: </w:t>
      </w:r>
    </w:p>
    <w:p w:rsidR="00E06DA9" w:rsidRPr="00E06DA9" w:rsidRDefault="00E06DA9" w:rsidP="00E06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E06DA9">
        <w:rPr>
          <w:rFonts w:ascii="Consolas" w:eastAsia="Times New Roman" w:hAnsi="Consolas" w:cs="Consolas"/>
          <w:color w:val="000000"/>
          <w:sz w:val="20"/>
          <w:szCs w:val="20"/>
        </w:rPr>
        <w:t xml:space="preserve">    // C#</w:t>
      </w:r>
    </w:p>
    <w:p w:rsidR="00E06DA9" w:rsidRPr="00E06DA9" w:rsidRDefault="00E06DA9" w:rsidP="00E06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E06DA9">
        <w:rPr>
          <w:rFonts w:ascii="Consolas" w:eastAsia="Times New Roman" w:hAnsi="Consolas" w:cs="Consolas"/>
          <w:color w:val="000000"/>
          <w:sz w:val="20"/>
          <w:szCs w:val="20"/>
        </w:rPr>
        <w:t xml:space="preserve">    public void Test([MarshalAs((short)70)] int test) { }</w:t>
      </w:r>
    </w:p>
    <w:p w:rsidR="00E06DA9" w:rsidRPr="00E06DA9" w:rsidRDefault="00E06DA9" w:rsidP="00E06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E06DA9">
        <w:rPr>
          <w:rFonts w:ascii="Consolas" w:eastAsia="Times New Roman" w:hAnsi="Consolas" w:cs="Consolas"/>
          <w:color w:val="000000"/>
          <w:sz w:val="20"/>
          <w:szCs w:val="20"/>
        </w:rPr>
        <w:t xml:space="preserve">    </w:t>
      </w:r>
    </w:p>
    <w:p w:rsidR="00E06DA9" w:rsidRPr="00E06DA9" w:rsidRDefault="00E06DA9" w:rsidP="00E06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E06DA9">
        <w:rPr>
          <w:rFonts w:ascii="Consolas" w:eastAsia="Times New Roman" w:hAnsi="Consolas" w:cs="Consolas"/>
          <w:color w:val="000000"/>
          <w:sz w:val="20"/>
          <w:szCs w:val="20"/>
        </w:rPr>
        <w:t xml:space="preserve">  // MSIL from Ildasm.exe output</w:t>
      </w:r>
    </w:p>
    <w:p w:rsidR="00E06DA9" w:rsidRPr="00E06DA9" w:rsidRDefault="00E06DA9" w:rsidP="00E06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E06DA9">
        <w:rPr>
          <w:rFonts w:ascii="Consolas" w:eastAsia="Times New Roman" w:hAnsi="Consolas" w:cs="Consolas"/>
          <w:color w:val="000000"/>
          <w:sz w:val="20"/>
          <w:szCs w:val="20"/>
        </w:rPr>
        <w:t xml:space="preserve">  .method public hidebysig instance void</w:t>
      </w:r>
    </w:p>
    <w:p w:rsidR="00E06DA9" w:rsidRPr="00E06DA9" w:rsidRDefault="00E06DA9" w:rsidP="00E06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nsolas"/>
          <w:color w:val="000000"/>
          <w:sz w:val="20"/>
          <w:szCs w:val="20"/>
        </w:rPr>
      </w:pPr>
      <w:r w:rsidRPr="00E06DA9">
        <w:rPr>
          <w:rFonts w:ascii="Consolas" w:eastAsia="Times New Roman" w:hAnsi="Consolas" w:cs="Consolas"/>
          <w:color w:val="000000"/>
          <w:sz w:val="20"/>
          <w:szCs w:val="20"/>
        </w:rPr>
        <w:t xml:space="preserve">    Test(int32  marshal({ 46 }) test) cil managed</w:t>
      </w:r>
    </w:p>
    <w:p w:rsidR="00E06DA9" w:rsidRPr="00E06DA9" w:rsidRDefault="00E06DA9" w:rsidP="00E06DA9">
      <w:pPr>
        <w:spacing w:before="100" w:beforeAutospacing="1" w:after="100" w:afterAutospacing="1" w:line="240" w:lineRule="auto"/>
        <w:rPr>
          <w:rFonts w:ascii="Segoe UI" w:eastAsia="Times New Roman" w:hAnsi="Segoe UI" w:cs="Segoe UI"/>
          <w:color w:val="000000"/>
          <w:sz w:val="19"/>
          <w:szCs w:val="19"/>
        </w:rPr>
      </w:pPr>
      <w:r w:rsidRPr="00E06DA9">
        <w:rPr>
          <w:rFonts w:ascii="Segoe UI" w:eastAsia="Times New Roman" w:hAnsi="Segoe UI" w:cs="Segoe UI"/>
          <w:color w:val="000000"/>
          <w:sz w:val="19"/>
          <w:szCs w:val="19"/>
        </w:rPr>
        <w:t xml:space="preserve">Starting with the .NET Framework 4.5, Ildasm.exe displays attributes that are applied to interface implementations, as shown in the following excerpt from Ildasm.exe output: </w:t>
      </w:r>
    </w:p>
    <w:p w:rsidR="00E06DA9" w:rsidRPr="00E06DA9" w:rsidRDefault="00E06DA9" w:rsidP="00E06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E06DA9">
        <w:rPr>
          <w:rFonts w:ascii="Consolas" w:eastAsia="Times New Roman" w:hAnsi="Consolas" w:cs="Consolas"/>
          <w:color w:val="000000"/>
          <w:sz w:val="20"/>
          <w:szCs w:val="20"/>
        </w:rPr>
        <w:t>.class public auto ansi beforefieldinit MyClass</w:t>
      </w:r>
    </w:p>
    <w:p w:rsidR="00E06DA9" w:rsidRPr="00E06DA9" w:rsidRDefault="00E06DA9" w:rsidP="00E06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E06DA9">
        <w:rPr>
          <w:rFonts w:ascii="Consolas" w:eastAsia="Times New Roman" w:hAnsi="Consolas" w:cs="Consolas"/>
          <w:color w:val="000000"/>
          <w:sz w:val="20"/>
          <w:szCs w:val="20"/>
        </w:rPr>
        <w:t xml:space="preserve">  extends [mscorlib]System.Object</w:t>
      </w:r>
    </w:p>
    <w:p w:rsidR="00E06DA9" w:rsidRPr="00E06DA9" w:rsidRDefault="00E06DA9" w:rsidP="00E06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E06DA9">
        <w:rPr>
          <w:rFonts w:ascii="Consolas" w:eastAsia="Times New Roman" w:hAnsi="Consolas" w:cs="Consolas"/>
          <w:color w:val="000000"/>
          <w:sz w:val="20"/>
          <w:szCs w:val="20"/>
        </w:rPr>
        <w:t xml:space="preserve">  implements IMyInterface</w:t>
      </w:r>
    </w:p>
    <w:p w:rsidR="00E06DA9" w:rsidRPr="00E06DA9" w:rsidRDefault="00E06DA9" w:rsidP="00E06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E06DA9">
        <w:rPr>
          <w:rFonts w:ascii="Consolas" w:eastAsia="Times New Roman" w:hAnsi="Consolas" w:cs="Consolas"/>
          <w:color w:val="000000"/>
          <w:sz w:val="20"/>
          <w:szCs w:val="20"/>
        </w:rPr>
        <w:t xml:space="preserve">  {</w:t>
      </w:r>
    </w:p>
    <w:p w:rsidR="00E06DA9" w:rsidRPr="00E06DA9" w:rsidRDefault="00E06DA9" w:rsidP="00E06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E06DA9">
        <w:rPr>
          <w:rFonts w:ascii="Consolas" w:eastAsia="Times New Roman" w:hAnsi="Consolas" w:cs="Consolas"/>
          <w:color w:val="000000"/>
          <w:sz w:val="20"/>
          <w:szCs w:val="20"/>
        </w:rPr>
        <w:t xml:space="preserve">    .interfaceimpl type IMyInterface</w:t>
      </w:r>
    </w:p>
    <w:p w:rsidR="00E06DA9" w:rsidRPr="00E06DA9" w:rsidRDefault="00E06DA9" w:rsidP="00E06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E06DA9">
        <w:rPr>
          <w:rFonts w:ascii="Consolas" w:eastAsia="Times New Roman" w:hAnsi="Consolas" w:cs="Consolas"/>
          <w:color w:val="000000"/>
          <w:sz w:val="20"/>
          <w:szCs w:val="20"/>
        </w:rPr>
        <w:t xml:space="preserve">    .custom instance void</w:t>
      </w:r>
    </w:p>
    <w:p w:rsidR="00E06DA9" w:rsidRPr="00E06DA9" w:rsidRDefault="00E06DA9" w:rsidP="00E06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E06DA9">
        <w:rPr>
          <w:rFonts w:ascii="Consolas" w:eastAsia="Times New Roman" w:hAnsi="Consolas" w:cs="Consolas"/>
          <w:color w:val="000000"/>
          <w:sz w:val="20"/>
          <w:szCs w:val="20"/>
        </w:rPr>
        <w:t xml:space="preserve">      [mscorlib]System.Diagnostics.DebuggerNonUserCodeAttribute::.ctor() = ( 01 00 00 00 )</w:t>
      </w:r>
    </w:p>
    <w:p w:rsidR="00E06DA9" w:rsidRPr="00E06DA9" w:rsidRDefault="00E06DA9" w:rsidP="00E06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nsolas"/>
          <w:color w:val="000000"/>
          <w:sz w:val="20"/>
          <w:szCs w:val="20"/>
        </w:rPr>
      </w:pPr>
      <w:r w:rsidRPr="00E06DA9">
        <w:rPr>
          <w:rFonts w:ascii="Consolas" w:eastAsia="Times New Roman" w:hAnsi="Consolas" w:cs="Consolas"/>
          <w:color w:val="000000"/>
          <w:sz w:val="20"/>
          <w:szCs w:val="20"/>
        </w:rPr>
        <w:t xml:space="preserve">      …</w:t>
      </w:r>
    </w:p>
    <w:p w:rsidR="00E06DA9" w:rsidRDefault="00E06DA9" w:rsidP="00E06DA9">
      <w:pPr>
        <w:spacing w:after="0" w:line="240" w:lineRule="auto"/>
        <w:rPr>
          <w:rFonts w:ascii="Segoe UI" w:eastAsia="Times New Roman" w:hAnsi="Segoe UI" w:cs="Segoe UI"/>
          <w:color w:val="000000"/>
          <w:sz w:val="19"/>
          <w:szCs w:val="19"/>
        </w:rPr>
      </w:pPr>
    </w:p>
    <w:p w:rsidR="00E06DA9" w:rsidRDefault="00E06DA9" w:rsidP="00E06DA9">
      <w:pPr>
        <w:spacing w:after="0" w:line="240" w:lineRule="auto"/>
        <w:rPr>
          <w:rFonts w:ascii="Segoe UI" w:eastAsia="Times New Roman" w:hAnsi="Segoe UI" w:cs="Segoe UI"/>
          <w:color w:val="000000"/>
          <w:sz w:val="19"/>
          <w:szCs w:val="19"/>
        </w:rPr>
      </w:pPr>
    </w:p>
    <w:p w:rsidR="00E06DA9" w:rsidRDefault="00E06DA9" w:rsidP="00E06DA9">
      <w:pPr>
        <w:spacing w:after="0" w:line="240" w:lineRule="auto"/>
        <w:rPr>
          <w:rFonts w:ascii="Segoe UI" w:eastAsia="Times New Roman" w:hAnsi="Segoe UI" w:cs="Segoe UI"/>
          <w:color w:val="000000"/>
          <w:sz w:val="19"/>
          <w:szCs w:val="19"/>
        </w:rPr>
      </w:pPr>
    </w:p>
    <w:p w:rsidR="00E06DA9" w:rsidRDefault="00E06DA9" w:rsidP="00E06DA9">
      <w:pPr>
        <w:spacing w:after="0" w:line="240" w:lineRule="auto"/>
        <w:rPr>
          <w:rFonts w:ascii="Segoe UI" w:eastAsia="Times New Roman" w:hAnsi="Segoe UI" w:cs="Segoe UI"/>
          <w:color w:val="000000"/>
          <w:sz w:val="19"/>
          <w:szCs w:val="19"/>
        </w:rPr>
      </w:pPr>
    </w:p>
    <w:p w:rsidR="00E06DA9" w:rsidRPr="00E06DA9" w:rsidRDefault="00E06DA9" w:rsidP="00E06DA9">
      <w:pPr>
        <w:spacing w:after="0" w:line="240" w:lineRule="auto"/>
        <w:rPr>
          <w:rFonts w:ascii="Segoe UI" w:eastAsia="Times New Roman" w:hAnsi="Segoe UI" w:cs="Segoe UI"/>
          <w:color w:val="000000"/>
          <w:sz w:val="19"/>
          <w:szCs w:val="19"/>
        </w:rPr>
      </w:pPr>
      <w:hyperlink r:id="rId12" w:tooltip="Collapse" w:history="1">
        <w:r w:rsidRPr="00E06DA9">
          <w:rPr>
            <w:rFonts w:ascii="Segoe UI" w:eastAsia="Times New Roman" w:hAnsi="Segoe UI" w:cs="Segoe UI"/>
            <w:b/>
            <w:bCs/>
            <w:color w:val="3F529C"/>
            <w:sz w:val="29"/>
            <w:szCs w:val="29"/>
          </w:rPr>
          <w:t>Examples</w:t>
        </w:r>
      </w:hyperlink>
    </w:p>
    <w:p w:rsidR="00E06DA9" w:rsidRPr="00E06DA9" w:rsidRDefault="00F15107" w:rsidP="00E06DA9">
      <w:pPr>
        <w:spacing w:line="240" w:lineRule="auto"/>
        <w:rPr>
          <w:rFonts w:ascii="Segoe UI" w:eastAsia="Times New Roman" w:hAnsi="Segoe UI" w:cs="Segoe UI"/>
          <w:color w:val="000000"/>
          <w:sz w:val="19"/>
          <w:szCs w:val="19"/>
        </w:rPr>
      </w:pPr>
      <w:r w:rsidRPr="00E06DA9">
        <w:rPr>
          <w:rFonts w:ascii="Segoe UI" w:eastAsia="Times New Roman" w:hAnsi="Segoe UI" w:cs="Segoe UI"/>
          <w:noProof/>
          <w:color w:val="000000"/>
          <w:sz w:val="19"/>
          <w:szCs w:val="19"/>
        </w:rPr>
        <w:pict>
          <v:rect id="_x0000_i1025" alt="" style="width:0;height:1.5pt;mso-width-percent:0;mso-height-percent:0;mso-width-percent:0;mso-height-percent:0" o:hralign="center" o:hrstd="t" o:hrnoshade="t" o:hr="t" fillcolor="#e5e5e5" stroked="f"/>
        </w:pict>
      </w:r>
    </w:p>
    <w:p w:rsidR="00E06DA9" w:rsidRPr="00E06DA9" w:rsidRDefault="00E06DA9" w:rsidP="00E06DA9">
      <w:pPr>
        <w:spacing w:before="100" w:beforeAutospacing="1" w:after="100" w:afterAutospacing="1" w:line="240" w:lineRule="auto"/>
        <w:rPr>
          <w:rFonts w:ascii="Segoe UI" w:eastAsia="Times New Roman" w:hAnsi="Segoe UI" w:cs="Segoe UI"/>
          <w:color w:val="000000"/>
          <w:sz w:val="19"/>
          <w:szCs w:val="19"/>
        </w:rPr>
      </w:pPr>
      <w:r w:rsidRPr="00E06DA9">
        <w:rPr>
          <w:rFonts w:ascii="Segoe UI" w:eastAsia="Times New Roman" w:hAnsi="Segoe UI" w:cs="Segoe UI"/>
          <w:color w:val="000000"/>
          <w:sz w:val="19"/>
          <w:szCs w:val="19"/>
        </w:rPr>
        <w:t xml:space="preserve">The following command causes the metadata and disassembled code for the PE file </w:t>
      </w:r>
      <w:r w:rsidRPr="00E06DA9">
        <w:rPr>
          <w:rFonts w:ascii="Courier New" w:eastAsia="Times New Roman" w:hAnsi="Courier New" w:cs="Courier New"/>
          <w:color w:val="000066"/>
          <w:sz w:val="20"/>
          <w:szCs w:val="20"/>
        </w:rPr>
        <w:t>MyHello.exe</w:t>
      </w:r>
      <w:r w:rsidRPr="00E06DA9">
        <w:rPr>
          <w:rFonts w:ascii="Segoe UI" w:eastAsia="Times New Roman" w:hAnsi="Segoe UI" w:cs="Segoe UI"/>
          <w:color w:val="000000"/>
          <w:sz w:val="19"/>
          <w:szCs w:val="19"/>
        </w:rPr>
        <w:t xml:space="preserve"> to display in the Ildasm.exe default GUI.</w:t>
      </w:r>
    </w:p>
    <w:p w:rsidR="00E06DA9" w:rsidRPr="00E06DA9" w:rsidRDefault="00E06DA9" w:rsidP="00E06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nsolas"/>
          <w:color w:val="000000"/>
          <w:sz w:val="20"/>
          <w:szCs w:val="20"/>
        </w:rPr>
      </w:pPr>
      <w:r w:rsidRPr="00E06DA9">
        <w:rPr>
          <w:rFonts w:ascii="Consolas" w:eastAsia="Times New Roman" w:hAnsi="Consolas" w:cs="Consolas"/>
          <w:color w:val="000000"/>
          <w:sz w:val="20"/>
          <w:szCs w:val="20"/>
        </w:rPr>
        <w:t>ildasm myHello.exe</w:t>
      </w:r>
    </w:p>
    <w:p w:rsidR="00E06DA9" w:rsidRPr="00E06DA9" w:rsidRDefault="00E06DA9" w:rsidP="00E06DA9">
      <w:pPr>
        <w:spacing w:before="100" w:beforeAutospacing="1" w:after="100" w:afterAutospacing="1" w:line="240" w:lineRule="auto"/>
        <w:rPr>
          <w:rFonts w:ascii="Segoe UI" w:eastAsia="Times New Roman" w:hAnsi="Segoe UI" w:cs="Segoe UI"/>
          <w:color w:val="000000"/>
          <w:sz w:val="19"/>
          <w:szCs w:val="19"/>
        </w:rPr>
      </w:pPr>
      <w:r w:rsidRPr="00E06DA9">
        <w:rPr>
          <w:rFonts w:ascii="Segoe UI" w:eastAsia="Times New Roman" w:hAnsi="Segoe UI" w:cs="Segoe UI"/>
          <w:color w:val="000000"/>
          <w:sz w:val="19"/>
          <w:szCs w:val="19"/>
        </w:rPr>
        <w:t xml:space="preserve">The following command disassembles the file </w:t>
      </w:r>
      <w:r w:rsidRPr="00E06DA9">
        <w:rPr>
          <w:rFonts w:ascii="Courier New" w:eastAsia="Times New Roman" w:hAnsi="Courier New" w:cs="Courier New"/>
          <w:color w:val="000066"/>
          <w:sz w:val="20"/>
          <w:szCs w:val="20"/>
        </w:rPr>
        <w:t>MyFile.exe</w:t>
      </w:r>
      <w:r w:rsidRPr="00E06DA9">
        <w:rPr>
          <w:rFonts w:ascii="Segoe UI" w:eastAsia="Times New Roman" w:hAnsi="Segoe UI" w:cs="Segoe UI"/>
          <w:color w:val="000000"/>
          <w:sz w:val="19"/>
          <w:szCs w:val="19"/>
        </w:rPr>
        <w:t xml:space="preserve"> and stores the resulting MSIL Assembler text in the file </w:t>
      </w:r>
      <w:r w:rsidRPr="00E06DA9">
        <w:rPr>
          <w:rFonts w:ascii="Courier New" w:eastAsia="Times New Roman" w:hAnsi="Courier New" w:cs="Courier New"/>
          <w:color w:val="000066"/>
          <w:sz w:val="20"/>
          <w:szCs w:val="20"/>
        </w:rPr>
        <w:t>MyFile.il</w:t>
      </w:r>
      <w:r w:rsidRPr="00E06DA9">
        <w:rPr>
          <w:rFonts w:ascii="Segoe UI" w:eastAsia="Times New Roman" w:hAnsi="Segoe UI" w:cs="Segoe UI"/>
          <w:color w:val="000000"/>
          <w:sz w:val="19"/>
          <w:szCs w:val="19"/>
        </w:rPr>
        <w:t>.</w:t>
      </w:r>
    </w:p>
    <w:p w:rsidR="00E06DA9" w:rsidRPr="00E06DA9" w:rsidRDefault="00E06DA9" w:rsidP="00E06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nsolas"/>
          <w:color w:val="000000"/>
          <w:sz w:val="20"/>
          <w:szCs w:val="20"/>
        </w:rPr>
      </w:pPr>
      <w:r w:rsidRPr="00E06DA9">
        <w:rPr>
          <w:rFonts w:ascii="Consolas" w:eastAsia="Times New Roman" w:hAnsi="Consolas" w:cs="Consolas"/>
          <w:color w:val="000000"/>
          <w:sz w:val="20"/>
          <w:szCs w:val="20"/>
        </w:rPr>
        <w:t>ildasm MyFile.exe /output:MyFile.il</w:t>
      </w:r>
    </w:p>
    <w:p w:rsidR="00E06DA9" w:rsidRPr="00E06DA9" w:rsidRDefault="00E06DA9" w:rsidP="00E06DA9">
      <w:pPr>
        <w:spacing w:before="100" w:beforeAutospacing="1" w:after="100" w:afterAutospacing="1" w:line="240" w:lineRule="auto"/>
        <w:rPr>
          <w:rFonts w:ascii="Segoe UI" w:eastAsia="Times New Roman" w:hAnsi="Segoe UI" w:cs="Segoe UI"/>
          <w:color w:val="000000"/>
          <w:sz w:val="19"/>
          <w:szCs w:val="19"/>
        </w:rPr>
      </w:pPr>
      <w:r w:rsidRPr="00E06DA9">
        <w:rPr>
          <w:rFonts w:ascii="Segoe UI" w:eastAsia="Times New Roman" w:hAnsi="Segoe UI" w:cs="Segoe UI"/>
          <w:color w:val="000000"/>
          <w:sz w:val="19"/>
          <w:szCs w:val="19"/>
        </w:rPr>
        <w:t xml:space="preserve">The following command disassembles the file </w:t>
      </w:r>
      <w:r w:rsidRPr="00E06DA9">
        <w:rPr>
          <w:rFonts w:ascii="Courier New" w:eastAsia="Times New Roman" w:hAnsi="Courier New" w:cs="Courier New"/>
          <w:color w:val="000066"/>
          <w:sz w:val="20"/>
          <w:szCs w:val="20"/>
        </w:rPr>
        <w:t>MyFile.exe</w:t>
      </w:r>
      <w:r w:rsidRPr="00E06DA9">
        <w:rPr>
          <w:rFonts w:ascii="Segoe UI" w:eastAsia="Times New Roman" w:hAnsi="Segoe UI" w:cs="Segoe UI"/>
          <w:color w:val="000000"/>
          <w:sz w:val="19"/>
          <w:szCs w:val="19"/>
        </w:rPr>
        <w:t xml:space="preserve"> and displays the resulting MSIL Assembler text to the console window.</w:t>
      </w:r>
    </w:p>
    <w:p w:rsidR="00E06DA9" w:rsidRPr="00E06DA9" w:rsidRDefault="00E06DA9" w:rsidP="00E06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nsolas"/>
          <w:color w:val="000000"/>
          <w:sz w:val="20"/>
          <w:szCs w:val="20"/>
        </w:rPr>
      </w:pPr>
      <w:r w:rsidRPr="00E06DA9">
        <w:rPr>
          <w:rFonts w:ascii="Consolas" w:eastAsia="Times New Roman" w:hAnsi="Consolas" w:cs="Consolas"/>
          <w:color w:val="000000"/>
          <w:sz w:val="20"/>
          <w:szCs w:val="20"/>
        </w:rPr>
        <w:t>ildasm MyFile.exe /text</w:t>
      </w:r>
    </w:p>
    <w:p w:rsidR="00E06DA9" w:rsidRPr="00E06DA9" w:rsidRDefault="00E06DA9" w:rsidP="00E06DA9">
      <w:pPr>
        <w:spacing w:before="100" w:beforeAutospacing="1" w:after="100" w:afterAutospacing="1" w:line="240" w:lineRule="auto"/>
        <w:rPr>
          <w:rFonts w:ascii="Segoe UI" w:eastAsia="Times New Roman" w:hAnsi="Segoe UI" w:cs="Segoe UI"/>
          <w:color w:val="000000"/>
          <w:sz w:val="19"/>
          <w:szCs w:val="19"/>
        </w:rPr>
      </w:pPr>
      <w:r w:rsidRPr="00E06DA9">
        <w:rPr>
          <w:rFonts w:ascii="Segoe UI" w:eastAsia="Times New Roman" w:hAnsi="Segoe UI" w:cs="Segoe UI"/>
          <w:color w:val="000000"/>
          <w:sz w:val="19"/>
          <w:szCs w:val="19"/>
        </w:rPr>
        <w:t xml:space="preserve">If the file </w:t>
      </w:r>
      <w:r w:rsidRPr="00E06DA9">
        <w:rPr>
          <w:rFonts w:ascii="Courier New" w:eastAsia="Times New Roman" w:hAnsi="Courier New" w:cs="Courier New"/>
          <w:color w:val="000066"/>
          <w:sz w:val="20"/>
          <w:szCs w:val="20"/>
        </w:rPr>
        <w:t>MyApp.exe</w:t>
      </w:r>
      <w:r w:rsidRPr="00E06DA9">
        <w:rPr>
          <w:rFonts w:ascii="Segoe UI" w:eastAsia="Times New Roman" w:hAnsi="Segoe UI" w:cs="Segoe UI"/>
          <w:color w:val="000000"/>
          <w:sz w:val="19"/>
          <w:szCs w:val="19"/>
        </w:rPr>
        <w:t xml:space="preserve"> contains embedded managed and unmanaged resources, the following command produces four files: </w:t>
      </w:r>
      <w:r w:rsidRPr="00E06DA9">
        <w:rPr>
          <w:rFonts w:ascii="Courier New" w:eastAsia="Times New Roman" w:hAnsi="Courier New" w:cs="Courier New"/>
          <w:color w:val="000066"/>
          <w:sz w:val="20"/>
          <w:szCs w:val="20"/>
        </w:rPr>
        <w:t>MyApp.il</w:t>
      </w:r>
      <w:r w:rsidRPr="00E06DA9">
        <w:rPr>
          <w:rFonts w:ascii="Segoe UI" w:eastAsia="Times New Roman" w:hAnsi="Segoe UI" w:cs="Segoe UI"/>
          <w:color w:val="000000"/>
          <w:sz w:val="19"/>
          <w:szCs w:val="19"/>
        </w:rPr>
        <w:t xml:space="preserve">, </w:t>
      </w:r>
      <w:r w:rsidRPr="00E06DA9">
        <w:rPr>
          <w:rFonts w:ascii="Courier New" w:eastAsia="Times New Roman" w:hAnsi="Courier New" w:cs="Courier New"/>
          <w:color w:val="000066"/>
          <w:sz w:val="20"/>
          <w:szCs w:val="20"/>
        </w:rPr>
        <w:t>MyApp.res</w:t>
      </w:r>
      <w:r w:rsidRPr="00E06DA9">
        <w:rPr>
          <w:rFonts w:ascii="Segoe UI" w:eastAsia="Times New Roman" w:hAnsi="Segoe UI" w:cs="Segoe UI"/>
          <w:color w:val="000000"/>
          <w:sz w:val="19"/>
          <w:szCs w:val="19"/>
        </w:rPr>
        <w:t xml:space="preserve">, </w:t>
      </w:r>
      <w:r w:rsidRPr="00E06DA9">
        <w:rPr>
          <w:rFonts w:ascii="Courier New" w:eastAsia="Times New Roman" w:hAnsi="Courier New" w:cs="Courier New"/>
          <w:color w:val="000066"/>
          <w:sz w:val="20"/>
          <w:szCs w:val="20"/>
        </w:rPr>
        <w:t xml:space="preserve">Icons.resources, </w:t>
      </w:r>
      <w:r w:rsidRPr="00E06DA9">
        <w:rPr>
          <w:rFonts w:ascii="Segoe UI" w:eastAsia="Times New Roman" w:hAnsi="Segoe UI" w:cs="Segoe UI"/>
          <w:color w:val="000000"/>
          <w:sz w:val="19"/>
          <w:szCs w:val="19"/>
        </w:rPr>
        <w:t xml:space="preserve">and </w:t>
      </w:r>
      <w:r w:rsidRPr="00E06DA9">
        <w:rPr>
          <w:rFonts w:ascii="Courier New" w:eastAsia="Times New Roman" w:hAnsi="Courier New" w:cs="Courier New"/>
          <w:color w:val="000066"/>
          <w:sz w:val="20"/>
          <w:szCs w:val="20"/>
        </w:rPr>
        <w:t>Message.resources</w:t>
      </w:r>
      <w:r w:rsidRPr="00E06DA9">
        <w:rPr>
          <w:rFonts w:ascii="Segoe UI" w:eastAsia="Times New Roman" w:hAnsi="Segoe UI" w:cs="Segoe UI"/>
          <w:color w:val="000000"/>
          <w:sz w:val="19"/>
          <w:szCs w:val="19"/>
        </w:rPr>
        <w:t>:</w:t>
      </w:r>
    </w:p>
    <w:p w:rsidR="00E06DA9" w:rsidRPr="00E06DA9" w:rsidRDefault="00E06DA9" w:rsidP="00E06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nsolas"/>
          <w:color w:val="000000"/>
          <w:sz w:val="20"/>
          <w:szCs w:val="20"/>
        </w:rPr>
      </w:pPr>
      <w:r w:rsidRPr="00E06DA9">
        <w:rPr>
          <w:rFonts w:ascii="Consolas" w:eastAsia="Times New Roman" w:hAnsi="Consolas" w:cs="Consolas"/>
          <w:color w:val="000000"/>
          <w:sz w:val="20"/>
          <w:szCs w:val="20"/>
        </w:rPr>
        <w:t>ildasm MyApp.exe /output:MyApp.il</w:t>
      </w:r>
    </w:p>
    <w:p w:rsidR="00E06DA9" w:rsidRPr="00E06DA9" w:rsidRDefault="00E06DA9" w:rsidP="00E06DA9">
      <w:pPr>
        <w:spacing w:before="100" w:beforeAutospacing="1" w:after="100" w:afterAutospacing="1" w:line="240" w:lineRule="auto"/>
        <w:rPr>
          <w:rFonts w:ascii="Segoe UI" w:eastAsia="Times New Roman" w:hAnsi="Segoe UI" w:cs="Segoe UI"/>
          <w:color w:val="000000"/>
          <w:sz w:val="19"/>
          <w:szCs w:val="19"/>
        </w:rPr>
      </w:pPr>
      <w:r w:rsidRPr="00E06DA9">
        <w:rPr>
          <w:rFonts w:ascii="Segoe UI" w:eastAsia="Times New Roman" w:hAnsi="Segoe UI" w:cs="Segoe UI"/>
          <w:color w:val="000000"/>
          <w:sz w:val="19"/>
          <w:szCs w:val="19"/>
        </w:rPr>
        <w:t xml:space="preserve">The following command disassembles the method </w:t>
      </w:r>
      <w:r w:rsidRPr="00E06DA9">
        <w:rPr>
          <w:rFonts w:ascii="Courier New" w:eastAsia="Times New Roman" w:hAnsi="Courier New" w:cs="Courier New"/>
          <w:color w:val="000066"/>
          <w:sz w:val="20"/>
          <w:szCs w:val="20"/>
        </w:rPr>
        <w:t>MyMethod</w:t>
      </w:r>
      <w:r w:rsidRPr="00E06DA9">
        <w:rPr>
          <w:rFonts w:ascii="Segoe UI" w:eastAsia="Times New Roman" w:hAnsi="Segoe UI" w:cs="Segoe UI"/>
          <w:color w:val="000000"/>
          <w:sz w:val="19"/>
          <w:szCs w:val="19"/>
        </w:rPr>
        <w:t xml:space="preserve"> within the class </w:t>
      </w:r>
      <w:r w:rsidRPr="00E06DA9">
        <w:rPr>
          <w:rFonts w:ascii="Courier New" w:eastAsia="Times New Roman" w:hAnsi="Courier New" w:cs="Courier New"/>
          <w:color w:val="000066"/>
          <w:sz w:val="20"/>
          <w:szCs w:val="20"/>
        </w:rPr>
        <w:t>MyClass</w:t>
      </w:r>
      <w:r w:rsidRPr="00E06DA9">
        <w:rPr>
          <w:rFonts w:ascii="Segoe UI" w:eastAsia="Times New Roman" w:hAnsi="Segoe UI" w:cs="Segoe UI"/>
          <w:color w:val="000000"/>
          <w:sz w:val="19"/>
          <w:szCs w:val="19"/>
        </w:rPr>
        <w:t xml:space="preserve"> in </w:t>
      </w:r>
      <w:r w:rsidRPr="00E06DA9">
        <w:rPr>
          <w:rFonts w:ascii="Courier New" w:eastAsia="Times New Roman" w:hAnsi="Courier New" w:cs="Courier New"/>
          <w:color w:val="000066"/>
          <w:sz w:val="20"/>
          <w:szCs w:val="20"/>
        </w:rPr>
        <w:t xml:space="preserve">MyFile.exe </w:t>
      </w:r>
      <w:r w:rsidRPr="00E06DA9">
        <w:rPr>
          <w:rFonts w:ascii="Segoe UI" w:eastAsia="Times New Roman" w:hAnsi="Segoe UI" w:cs="Segoe UI"/>
          <w:color w:val="000000"/>
          <w:sz w:val="19"/>
          <w:szCs w:val="19"/>
        </w:rPr>
        <w:t>and displays the output to the console window.</w:t>
      </w:r>
    </w:p>
    <w:p w:rsidR="00E06DA9" w:rsidRPr="00E06DA9" w:rsidRDefault="00E06DA9" w:rsidP="00E06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nsolas"/>
          <w:color w:val="000000"/>
          <w:sz w:val="20"/>
          <w:szCs w:val="20"/>
        </w:rPr>
      </w:pPr>
      <w:r w:rsidRPr="00E06DA9">
        <w:rPr>
          <w:rFonts w:ascii="Consolas" w:eastAsia="Times New Roman" w:hAnsi="Consolas" w:cs="Consolas"/>
          <w:color w:val="000000"/>
          <w:sz w:val="20"/>
          <w:szCs w:val="20"/>
        </w:rPr>
        <w:t>ildasm /item:MyClass::MyMethod MyFile.exe /text</w:t>
      </w:r>
    </w:p>
    <w:p w:rsidR="00E06DA9" w:rsidRPr="00E06DA9" w:rsidRDefault="00E06DA9" w:rsidP="00E06DA9">
      <w:pPr>
        <w:spacing w:before="100" w:beforeAutospacing="1" w:after="100" w:afterAutospacing="1" w:line="240" w:lineRule="auto"/>
        <w:rPr>
          <w:rFonts w:ascii="Segoe UI" w:eastAsia="Times New Roman" w:hAnsi="Segoe UI" w:cs="Segoe UI"/>
          <w:color w:val="000000"/>
          <w:sz w:val="19"/>
          <w:szCs w:val="19"/>
        </w:rPr>
      </w:pPr>
      <w:r w:rsidRPr="00E06DA9">
        <w:rPr>
          <w:rFonts w:ascii="Segoe UI" w:eastAsia="Times New Roman" w:hAnsi="Segoe UI" w:cs="Segoe UI"/>
          <w:color w:val="000000"/>
          <w:sz w:val="19"/>
          <w:szCs w:val="19"/>
        </w:rPr>
        <w:t xml:space="preserve">In the previous example, there could be several methods named </w:t>
      </w:r>
      <w:r w:rsidRPr="00E06DA9">
        <w:rPr>
          <w:rFonts w:ascii="Courier New" w:eastAsia="Times New Roman" w:hAnsi="Courier New" w:cs="Courier New"/>
          <w:color w:val="000066"/>
          <w:sz w:val="20"/>
          <w:szCs w:val="20"/>
        </w:rPr>
        <w:t>MyMethod</w:t>
      </w:r>
      <w:r w:rsidRPr="00E06DA9">
        <w:rPr>
          <w:rFonts w:ascii="Segoe UI" w:eastAsia="Times New Roman" w:hAnsi="Segoe UI" w:cs="Segoe UI"/>
          <w:color w:val="000000"/>
          <w:sz w:val="19"/>
          <w:szCs w:val="19"/>
        </w:rPr>
        <w:t xml:space="preserve"> with different signatures. The following command disassembles the instance method </w:t>
      </w:r>
      <w:r w:rsidRPr="00E06DA9">
        <w:rPr>
          <w:rFonts w:ascii="Courier New" w:eastAsia="Times New Roman" w:hAnsi="Courier New" w:cs="Courier New"/>
          <w:color w:val="000066"/>
          <w:sz w:val="20"/>
          <w:szCs w:val="20"/>
        </w:rPr>
        <w:t>MyMethod</w:t>
      </w:r>
      <w:r w:rsidRPr="00E06DA9">
        <w:rPr>
          <w:rFonts w:ascii="Segoe UI" w:eastAsia="Times New Roman" w:hAnsi="Segoe UI" w:cs="Segoe UI"/>
          <w:color w:val="000000"/>
          <w:sz w:val="19"/>
          <w:szCs w:val="19"/>
        </w:rPr>
        <w:t xml:space="preserve"> with the return type of </w:t>
      </w:r>
      <w:r w:rsidRPr="00E06DA9">
        <w:rPr>
          <w:rFonts w:ascii="Segoe UI" w:eastAsia="Times New Roman" w:hAnsi="Segoe UI" w:cs="Segoe UI"/>
          <w:b/>
          <w:bCs/>
          <w:color w:val="000000"/>
          <w:sz w:val="19"/>
          <w:szCs w:val="19"/>
        </w:rPr>
        <w:t>void</w:t>
      </w:r>
      <w:r w:rsidRPr="00E06DA9">
        <w:rPr>
          <w:rFonts w:ascii="Segoe UI" w:eastAsia="Times New Roman" w:hAnsi="Segoe UI" w:cs="Segoe UI"/>
          <w:color w:val="000000"/>
          <w:sz w:val="19"/>
          <w:szCs w:val="19"/>
        </w:rPr>
        <w:t xml:space="preserve"> and the parameter types </w:t>
      </w:r>
      <w:r w:rsidRPr="00E06DA9">
        <w:rPr>
          <w:rFonts w:ascii="Segoe UI" w:eastAsia="Times New Roman" w:hAnsi="Segoe UI" w:cs="Segoe UI"/>
          <w:b/>
          <w:bCs/>
          <w:color w:val="000000"/>
          <w:sz w:val="19"/>
          <w:szCs w:val="19"/>
        </w:rPr>
        <w:t>int32</w:t>
      </w:r>
      <w:r w:rsidRPr="00E06DA9">
        <w:rPr>
          <w:rFonts w:ascii="Segoe UI" w:eastAsia="Times New Roman" w:hAnsi="Segoe UI" w:cs="Segoe UI"/>
          <w:color w:val="000000"/>
          <w:sz w:val="19"/>
          <w:szCs w:val="19"/>
        </w:rPr>
        <w:t xml:space="preserve"> and </w:t>
      </w:r>
      <w:r w:rsidRPr="00E06DA9">
        <w:rPr>
          <w:rFonts w:ascii="Segoe UI" w:eastAsia="Times New Roman" w:hAnsi="Segoe UI" w:cs="Segoe UI"/>
          <w:b/>
          <w:bCs/>
          <w:color w:val="000000"/>
          <w:sz w:val="19"/>
          <w:szCs w:val="19"/>
        </w:rPr>
        <w:t>string</w:t>
      </w:r>
      <w:r w:rsidRPr="00E06DA9">
        <w:rPr>
          <w:rFonts w:ascii="Segoe UI" w:eastAsia="Times New Roman" w:hAnsi="Segoe UI" w:cs="Segoe UI"/>
          <w:color w:val="000000"/>
          <w:sz w:val="19"/>
          <w:szCs w:val="19"/>
        </w:rPr>
        <w:t xml:space="preserve">. </w:t>
      </w:r>
    </w:p>
    <w:p w:rsidR="00E06DA9" w:rsidRPr="00E06DA9" w:rsidRDefault="00E06DA9" w:rsidP="00E06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nsolas"/>
          <w:color w:val="000000"/>
          <w:sz w:val="20"/>
          <w:szCs w:val="20"/>
        </w:rPr>
      </w:pPr>
      <w:r w:rsidRPr="00E06DA9">
        <w:rPr>
          <w:rFonts w:ascii="Consolas" w:eastAsia="Times New Roman" w:hAnsi="Consolas" w:cs="Consolas"/>
          <w:color w:val="000000"/>
          <w:sz w:val="20"/>
          <w:szCs w:val="20"/>
        </w:rPr>
        <w:t>ildasm /item:"MyClass::MyMethod(instance void(int32,string)" MyFile.exe /text</w:t>
      </w:r>
    </w:p>
    <w:tbl>
      <w:tblPr>
        <w:tblW w:w="5000" w:type="pct"/>
        <w:tblBorders>
          <w:top w:val="single" w:sz="2" w:space="0" w:color="BBBBBB"/>
          <w:left w:val="single" w:sz="2" w:space="0" w:color="BBBBBB"/>
          <w:bottom w:val="single" w:sz="2" w:space="0" w:color="BBBBBB"/>
          <w:right w:val="single" w:sz="2" w:space="0" w:color="BBBBBB"/>
        </w:tblBorders>
        <w:tblCellMar>
          <w:top w:w="15" w:type="dxa"/>
          <w:left w:w="15" w:type="dxa"/>
          <w:bottom w:w="15" w:type="dxa"/>
          <w:right w:w="15" w:type="dxa"/>
        </w:tblCellMar>
        <w:tblLook w:val="04A0" w:firstRow="1" w:lastRow="0" w:firstColumn="1" w:lastColumn="0" w:noHBand="0" w:noVBand="1"/>
      </w:tblPr>
      <w:tblGrid>
        <w:gridCol w:w="9354"/>
      </w:tblGrid>
      <w:tr w:rsidR="00E06DA9" w:rsidRPr="00E06DA9" w:rsidTr="00E06DA9">
        <w:trPr>
          <w:trHeight w:val="315"/>
        </w:trPr>
        <w:tc>
          <w:tcPr>
            <w:tcW w:w="0" w:type="auto"/>
            <w:tcBorders>
              <w:top w:val="single" w:sz="2" w:space="0" w:color="BBBBBB"/>
              <w:left w:val="single" w:sz="2" w:space="0" w:color="BBBBBB"/>
              <w:bottom w:val="single" w:sz="2" w:space="0" w:color="BBBBBB"/>
              <w:right w:val="single" w:sz="2" w:space="0" w:color="BBBBBB"/>
            </w:tcBorders>
            <w:shd w:val="clear" w:color="auto" w:fill="FCFEC5"/>
            <w:tcMar>
              <w:top w:w="150" w:type="dxa"/>
              <w:left w:w="165" w:type="dxa"/>
              <w:bottom w:w="15" w:type="dxa"/>
              <w:right w:w="165" w:type="dxa"/>
            </w:tcMar>
            <w:hideMark/>
          </w:tcPr>
          <w:p w:rsidR="00E06DA9" w:rsidRPr="00E06DA9" w:rsidRDefault="007C463F" w:rsidP="00E06DA9">
            <w:pPr>
              <w:spacing w:after="0" w:line="240" w:lineRule="auto"/>
              <w:rPr>
                <w:rFonts w:ascii="Segoe UI" w:eastAsia="Times New Roman" w:hAnsi="Segoe UI" w:cs="Segoe UI"/>
                <w:b/>
                <w:bCs/>
                <w:color w:val="000000"/>
                <w:sz w:val="21"/>
                <w:szCs w:val="21"/>
              </w:rPr>
            </w:pPr>
            <w:r w:rsidRPr="00E06DA9">
              <w:rPr>
                <w:rFonts w:ascii="Segoe UI" w:eastAsia="Times New Roman" w:hAnsi="Segoe UI" w:cs="Segoe UI"/>
                <w:b/>
                <w:noProof/>
                <w:color w:val="000000"/>
                <w:sz w:val="21"/>
                <w:szCs w:val="21"/>
              </w:rPr>
              <w:drawing>
                <wp:inline distT="0" distB="0" distL="0" distR="0">
                  <wp:extent cx="8255" cy="8255"/>
                  <wp:effectExtent l="0" t="0" r="0" b="0"/>
                  <wp:docPr id="7" name="Picture 1" descr="Description: 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Description: Note"/>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E06DA9" w:rsidRPr="00E06DA9">
              <w:rPr>
                <w:rFonts w:ascii="Segoe UI" w:eastAsia="Times New Roman" w:hAnsi="Segoe UI" w:cs="Segoe UI"/>
                <w:b/>
                <w:bCs/>
                <w:color w:val="000000"/>
                <w:sz w:val="21"/>
                <w:szCs w:val="21"/>
              </w:rPr>
              <w:t>Note</w:t>
            </w:r>
          </w:p>
        </w:tc>
      </w:tr>
      <w:tr w:rsidR="00E06DA9" w:rsidRPr="00E06DA9" w:rsidTr="00E06DA9">
        <w:tc>
          <w:tcPr>
            <w:tcW w:w="0" w:type="auto"/>
            <w:tcBorders>
              <w:top w:val="single" w:sz="2" w:space="0" w:color="BBBBBB"/>
              <w:left w:val="single" w:sz="2" w:space="0" w:color="BBBBBB"/>
              <w:bottom w:val="single" w:sz="2" w:space="0" w:color="BBBBBB"/>
              <w:right w:val="single" w:sz="2" w:space="0" w:color="BBBBBB"/>
            </w:tcBorders>
            <w:shd w:val="clear" w:color="auto" w:fill="FCFEC5"/>
            <w:tcMar>
              <w:top w:w="15" w:type="dxa"/>
              <w:left w:w="165" w:type="dxa"/>
              <w:bottom w:w="150" w:type="dxa"/>
              <w:right w:w="165" w:type="dxa"/>
            </w:tcMar>
            <w:hideMark/>
          </w:tcPr>
          <w:p w:rsidR="00E06DA9" w:rsidRPr="00E06DA9" w:rsidRDefault="00E06DA9" w:rsidP="00E06DA9">
            <w:pPr>
              <w:spacing w:after="0" w:line="336" w:lineRule="auto"/>
              <w:ind w:left="15" w:right="15"/>
              <w:rPr>
                <w:rFonts w:ascii="Segoe UI" w:eastAsia="Times New Roman" w:hAnsi="Segoe UI" w:cs="Segoe UI"/>
                <w:color w:val="000000"/>
                <w:sz w:val="19"/>
                <w:szCs w:val="19"/>
              </w:rPr>
            </w:pPr>
            <w:r w:rsidRPr="00E06DA9">
              <w:rPr>
                <w:rFonts w:ascii="Segoe UI" w:eastAsia="Times New Roman" w:hAnsi="Segoe UI" w:cs="Segoe UI"/>
                <w:color w:val="000000"/>
                <w:sz w:val="19"/>
                <w:szCs w:val="19"/>
              </w:rPr>
              <w:t xml:space="preserve">In the .NET Framework versions 1.0 and 1.1, the left parenthesis that follows the method name must be balanced by a right parenthesis after the signature: </w:t>
            </w:r>
            <w:r w:rsidRPr="00E06DA9">
              <w:rPr>
                <w:rFonts w:ascii="Courier New" w:eastAsia="Times New Roman" w:hAnsi="Courier New" w:cs="Courier New"/>
                <w:color w:val="000066"/>
                <w:sz w:val="20"/>
                <w:szCs w:val="20"/>
              </w:rPr>
              <w:t>MyMethod(instance void(int32))</w:t>
            </w:r>
            <w:r w:rsidRPr="00E06DA9">
              <w:rPr>
                <w:rFonts w:ascii="Segoe UI" w:eastAsia="Times New Roman" w:hAnsi="Segoe UI" w:cs="Segoe UI"/>
                <w:color w:val="000000"/>
                <w:sz w:val="19"/>
                <w:szCs w:val="19"/>
              </w:rPr>
              <w:t xml:space="preserve">. Starting with the .NET Framework 2.0 the closing parenthesis must be omitted: </w:t>
            </w:r>
            <w:r w:rsidRPr="00E06DA9">
              <w:rPr>
                <w:rFonts w:ascii="Courier New" w:eastAsia="Times New Roman" w:hAnsi="Courier New" w:cs="Courier New"/>
                <w:color w:val="000066"/>
                <w:sz w:val="20"/>
                <w:szCs w:val="20"/>
              </w:rPr>
              <w:t>MyMethod(instance void(int32)</w:t>
            </w:r>
            <w:r w:rsidRPr="00E06DA9">
              <w:rPr>
                <w:rFonts w:ascii="Segoe UI" w:eastAsia="Times New Roman" w:hAnsi="Segoe UI" w:cs="Segoe UI"/>
                <w:color w:val="000000"/>
                <w:sz w:val="19"/>
                <w:szCs w:val="19"/>
              </w:rPr>
              <w:t>.</w:t>
            </w:r>
          </w:p>
        </w:tc>
      </w:tr>
    </w:tbl>
    <w:p w:rsidR="00E06DA9" w:rsidRPr="00E06DA9" w:rsidRDefault="00E06DA9" w:rsidP="00E06DA9">
      <w:pPr>
        <w:spacing w:before="100" w:beforeAutospacing="1" w:after="100" w:afterAutospacing="1" w:line="240" w:lineRule="auto"/>
        <w:rPr>
          <w:rFonts w:ascii="Segoe UI" w:eastAsia="Times New Roman" w:hAnsi="Segoe UI" w:cs="Segoe UI"/>
          <w:color w:val="000000"/>
          <w:sz w:val="19"/>
          <w:szCs w:val="19"/>
        </w:rPr>
      </w:pPr>
      <w:r w:rsidRPr="00E06DA9">
        <w:rPr>
          <w:rFonts w:ascii="Segoe UI" w:eastAsia="Times New Roman" w:hAnsi="Segoe UI" w:cs="Segoe UI"/>
          <w:color w:val="000000"/>
          <w:sz w:val="19"/>
          <w:szCs w:val="19"/>
        </w:rPr>
        <w:t xml:space="preserve">To retrieve a </w:t>
      </w:r>
      <w:r w:rsidRPr="00E06DA9">
        <w:rPr>
          <w:rFonts w:ascii="Segoe UI" w:eastAsia="Times New Roman" w:hAnsi="Segoe UI" w:cs="Segoe UI"/>
          <w:b/>
          <w:bCs/>
          <w:color w:val="000000"/>
          <w:sz w:val="19"/>
          <w:szCs w:val="19"/>
        </w:rPr>
        <w:t>static</w:t>
      </w:r>
      <w:r w:rsidRPr="00E06DA9">
        <w:rPr>
          <w:rFonts w:ascii="Segoe UI" w:eastAsia="Times New Roman" w:hAnsi="Segoe UI" w:cs="Segoe UI"/>
          <w:color w:val="000000"/>
          <w:sz w:val="19"/>
          <w:szCs w:val="19"/>
        </w:rPr>
        <w:t xml:space="preserve"> method (</w:t>
      </w:r>
      <w:r w:rsidRPr="00E06DA9">
        <w:rPr>
          <w:rFonts w:ascii="Segoe UI" w:eastAsia="Times New Roman" w:hAnsi="Segoe UI" w:cs="Segoe UI"/>
          <w:b/>
          <w:bCs/>
          <w:color w:val="000000"/>
          <w:sz w:val="19"/>
          <w:szCs w:val="19"/>
        </w:rPr>
        <w:t>Shared</w:t>
      </w:r>
      <w:r w:rsidRPr="00E06DA9">
        <w:rPr>
          <w:rFonts w:ascii="Segoe UI" w:eastAsia="Times New Roman" w:hAnsi="Segoe UI" w:cs="Segoe UI"/>
          <w:color w:val="000000"/>
          <w:sz w:val="19"/>
          <w:szCs w:val="19"/>
        </w:rPr>
        <w:t xml:space="preserve"> method in Visual Basic), omit the keyword </w:t>
      </w:r>
      <w:r w:rsidRPr="00E06DA9">
        <w:rPr>
          <w:rFonts w:ascii="Segoe UI" w:eastAsia="Times New Roman" w:hAnsi="Segoe UI" w:cs="Segoe UI"/>
          <w:b/>
          <w:bCs/>
          <w:color w:val="000000"/>
          <w:sz w:val="19"/>
          <w:szCs w:val="19"/>
        </w:rPr>
        <w:t>instance</w:t>
      </w:r>
      <w:r w:rsidRPr="00E06DA9">
        <w:rPr>
          <w:rFonts w:ascii="Segoe UI" w:eastAsia="Times New Roman" w:hAnsi="Segoe UI" w:cs="Segoe UI"/>
          <w:color w:val="000000"/>
          <w:sz w:val="19"/>
          <w:szCs w:val="19"/>
        </w:rPr>
        <w:t xml:space="preserve">. Class types that are not primitive types like </w:t>
      </w:r>
      <w:r w:rsidRPr="00E06DA9">
        <w:rPr>
          <w:rFonts w:ascii="Segoe UI" w:eastAsia="Times New Roman" w:hAnsi="Segoe UI" w:cs="Segoe UI"/>
          <w:b/>
          <w:bCs/>
          <w:color w:val="000000"/>
          <w:sz w:val="19"/>
          <w:szCs w:val="19"/>
        </w:rPr>
        <w:t>int32</w:t>
      </w:r>
      <w:r w:rsidRPr="00E06DA9">
        <w:rPr>
          <w:rFonts w:ascii="Segoe UI" w:eastAsia="Times New Roman" w:hAnsi="Segoe UI" w:cs="Segoe UI"/>
          <w:color w:val="000000"/>
          <w:sz w:val="19"/>
          <w:szCs w:val="19"/>
        </w:rPr>
        <w:t xml:space="preserve"> and </w:t>
      </w:r>
      <w:r w:rsidRPr="00E06DA9">
        <w:rPr>
          <w:rFonts w:ascii="Segoe UI" w:eastAsia="Times New Roman" w:hAnsi="Segoe UI" w:cs="Segoe UI"/>
          <w:b/>
          <w:bCs/>
          <w:color w:val="000000"/>
          <w:sz w:val="19"/>
          <w:szCs w:val="19"/>
        </w:rPr>
        <w:t>string</w:t>
      </w:r>
      <w:r w:rsidRPr="00E06DA9">
        <w:rPr>
          <w:rFonts w:ascii="Segoe UI" w:eastAsia="Times New Roman" w:hAnsi="Segoe UI" w:cs="Segoe UI"/>
          <w:color w:val="000000"/>
          <w:sz w:val="19"/>
          <w:szCs w:val="19"/>
        </w:rPr>
        <w:t xml:space="preserve"> must include the namespace and must be preceded by the keyword </w:t>
      </w:r>
      <w:r w:rsidRPr="00E06DA9">
        <w:rPr>
          <w:rFonts w:ascii="Segoe UI" w:eastAsia="Times New Roman" w:hAnsi="Segoe UI" w:cs="Segoe UI"/>
          <w:b/>
          <w:bCs/>
          <w:color w:val="000000"/>
          <w:sz w:val="19"/>
          <w:szCs w:val="19"/>
        </w:rPr>
        <w:t>class</w:t>
      </w:r>
      <w:r w:rsidRPr="00E06DA9">
        <w:rPr>
          <w:rFonts w:ascii="Segoe UI" w:eastAsia="Times New Roman" w:hAnsi="Segoe UI" w:cs="Segoe UI"/>
          <w:color w:val="000000"/>
          <w:sz w:val="19"/>
          <w:szCs w:val="19"/>
        </w:rPr>
        <w:t xml:space="preserve">. External types must be preceded by the library name in square brackets. The following command disassembles a static method named </w:t>
      </w:r>
      <w:r w:rsidRPr="00E06DA9">
        <w:rPr>
          <w:rFonts w:ascii="Courier New" w:eastAsia="Times New Roman" w:hAnsi="Courier New" w:cs="Courier New"/>
          <w:color w:val="000066"/>
          <w:sz w:val="20"/>
          <w:szCs w:val="20"/>
        </w:rPr>
        <w:t>MyMethod</w:t>
      </w:r>
      <w:r w:rsidRPr="00E06DA9">
        <w:rPr>
          <w:rFonts w:ascii="Segoe UI" w:eastAsia="Times New Roman" w:hAnsi="Segoe UI" w:cs="Segoe UI"/>
          <w:color w:val="000000"/>
          <w:sz w:val="19"/>
          <w:szCs w:val="19"/>
        </w:rPr>
        <w:t xml:space="preserve"> that has one parameter of type </w:t>
      </w:r>
      <w:hyperlink r:id="rId13" w:history="1">
        <w:r w:rsidRPr="00E06DA9">
          <w:rPr>
            <w:rFonts w:ascii="Times New Roman" w:eastAsia="Times New Roman" w:hAnsi="Times New Roman"/>
            <w:color w:val="1364C4"/>
            <w:sz w:val="19"/>
            <w:szCs w:val="19"/>
          </w:rPr>
          <w:t>AppDomain</w:t>
        </w:r>
      </w:hyperlink>
      <w:r w:rsidRPr="00E06DA9">
        <w:rPr>
          <w:rFonts w:ascii="Segoe UI" w:eastAsia="Times New Roman" w:hAnsi="Segoe UI" w:cs="Segoe UI"/>
          <w:color w:val="000000"/>
          <w:sz w:val="19"/>
          <w:szCs w:val="19"/>
        </w:rPr>
        <w:t xml:space="preserve"> and has a return type of </w:t>
      </w:r>
      <w:hyperlink r:id="rId14" w:history="1">
        <w:r w:rsidRPr="00E06DA9">
          <w:rPr>
            <w:rFonts w:ascii="Times New Roman" w:eastAsia="Times New Roman" w:hAnsi="Times New Roman"/>
            <w:color w:val="1364C4"/>
            <w:sz w:val="19"/>
            <w:szCs w:val="19"/>
          </w:rPr>
          <w:t>AppDomain</w:t>
        </w:r>
      </w:hyperlink>
      <w:r w:rsidRPr="00E06DA9">
        <w:rPr>
          <w:rFonts w:ascii="Segoe UI" w:eastAsia="Times New Roman" w:hAnsi="Segoe UI" w:cs="Segoe UI"/>
          <w:color w:val="000000"/>
          <w:sz w:val="19"/>
          <w:szCs w:val="19"/>
        </w:rPr>
        <w:t>.</w:t>
      </w:r>
    </w:p>
    <w:bookmarkEnd w:id="0"/>
    <w:p w:rsidR="00E06DA9" w:rsidRPr="00E06DA9" w:rsidRDefault="00E06DA9" w:rsidP="00E06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nsolas"/>
          <w:color w:val="000000"/>
          <w:sz w:val="20"/>
          <w:szCs w:val="20"/>
        </w:rPr>
      </w:pPr>
      <w:r w:rsidRPr="00E06DA9">
        <w:rPr>
          <w:rFonts w:ascii="Consolas" w:eastAsia="Times New Roman" w:hAnsi="Consolas" w:cs="Consolas"/>
          <w:color w:val="000000"/>
          <w:sz w:val="20"/>
          <w:szCs w:val="20"/>
        </w:rPr>
        <w:t>ildasm /item:"MyClass::MyMethod(class [mscorlib]System.AppDomain(class [mscorlib]System.AppDomain)" MyFile.exe /text</w:t>
      </w:r>
    </w:p>
    <w:p w:rsidR="00E06DA9" w:rsidRPr="00E06DA9" w:rsidRDefault="00E06DA9" w:rsidP="00E06DA9">
      <w:pPr>
        <w:spacing w:before="100" w:beforeAutospacing="1" w:after="100" w:afterAutospacing="1" w:line="240" w:lineRule="auto"/>
        <w:rPr>
          <w:rFonts w:ascii="Segoe UI" w:eastAsia="Times New Roman" w:hAnsi="Segoe UI" w:cs="Segoe UI"/>
          <w:color w:val="000000"/>
          <w:sz w:val="19"/>
          <w:szCs w:val="19"/>
        </w:rPr>
      </w:pPr>
      <w:r w:rsidRPr="00E06DA9">
        <w:rPr>
          <w:rFonts w:ascii="Segoe UI" w:eastAsia="Times New Roman" w:hAnsi="Segoe UI" w:cs="Segoe UI"/>
          <w:color w:val="000000"/>
          <w:sz w:val="19"/>
          <w:szCs w:val="19"/>
        </w:rPr>
        <w:t xml:space="preserve">A nested type must be preceded by its containing class, delimited by a forward slash. For example, if the </w:t>
      </w:r>
      <w:r w:rsidRPr="00E06DA9">
        <w:rPr>
          <w:rFonts w:ascii="Courier New" w:eastAsia="Times New Roman" w:hAnsi="Courier New" w:cs="Courier New"/>
          <w:color w:val="000066"/>
          <w:sz w:val="20"/>
          <w:szCs w:val="20"/>
        </w:rPr>
        <w:t>MyNamespace.MyClass</w:t>
      </w:r>
      <w:r w:rsidRPr="00E06DA9">
        <w:rPr>
          <w:rFonts w:ascii="Segoe UI" w:eastAsia="Times New Roman" w:hAnsi="Segoe UI" w:cs="Segoe UI"/>
          <w:color w:val="000000"/>
          <w:sz w:val="19"/>
          <w:szCs w:val="19"/>
        </w:rPr>
        <w:t xml:space="preserve"> class contains a nested class named </w:t>
      </w:r>
      <w:r w:rsidRPr="00E06DA9">
        <w:rPr>
          <w:rFonts w:ascii="Courier New" w:eastAsia="Times New Roman" w:hAnsi="Courier New" w:cs="Courier New"/>
          <w:color w:val="000066"/>
          <w:sz w:val="20"/>
          <w:szCs w:val="20"/>
        </w:rPr>
        <w:t>NestedClass</w:t>
      </w:r>
      <w:r w:rsidRPr="00E06DA9">
        <w:rPr>
          <w:rFonts w:ascii="Segoe UI" w:eastAsia="Times New Roman" w:hAnsi="Segoe UI" w:cs="Segoe UI"/>
          <w:color w:val="000000"/>
          <w:sz w:val="19"/>
          <w:szCs w:val="19"/>
        </w:rPr>
        <w:t xml:space="preserve">, the nested class is identified as follows: </w:t>
      </w:r>
      <w:r w:rsidRPr="00E06DA9">
        <w:rPr>
          <w:rFonts w:ascii="Courier New" w:eastAsia="Times New Roman" w:hAnsi="Courier New" w:cs="Courier New"/>
          <w:color w:val="000066"/>
          <w:sz w:val="20"/>
          <w:szCs w:val="20"/>
        </w:rPr>
        <w:t>class MyNamespace.MyClass/NestedClass</w:t>
      </w:r>
      <w:r w:rsidRPr="00E06DA9">
        <w:rPr>
          <w:rFonts w:ascii="Segoe UI" w:eastAsia="Times New Roman" w:hAnsi="Segoe UI" w:cs="Segoe UI"/>
          <w:color w:val="000000"/>
          <w:sz w:val="19"/>
          <w:szCs w:val="19"/>
        </w:rPr>
        <w:t xml:space="preserve">. </w:t>
      </w:r>
    </w:p>
    <w:p w:rsidR="005955DA" w:rsidRDefault="005955DA"/>
    <w:sectPr w:rsidR="005955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075B74"/>
    <w:multiLevelType w:val="multilevel"/>
    <w:tmpl w:val="6F521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6983656"/>
    <w:multiLevelType w:val="multilevel"/>
    <w:tmpl w:val="92A2F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45B2557"/>
    <w:multiLevelType w:val="multilevel"/>
    <w:tmpl w:val="73145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7558246">
    <w:abstractNumId w:val="2"/>
  </w:num>
  <w:num w:numId="2" w16cid:durableId="790708021">
    <w:abstractNumId w:val="0"/>
  </w:num>
  <w:num w:numId="3" w16cid:durableId="6654736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6DA9"/>
    <w:rsid w:val="005955DA"/>
    <w:rsid w:val="007C463F"/>
    <w:rsid w:val="00E06DA9"/>
    <w:rsid w:val="00F151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7B64BF9-427B-DB4B-AB0B-9B8FA029BB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paragraph" w:styleId="Heading1">
    <w:name w:val="heading 1"/>
    <w:basedOn w:val="Normal"/>
    <w:link w:val="Heading1Char"/>
    <w:uiPriority w:val="9"/>
    <w:qFormat/>
    <w:rsid w:val="00E06DA9"/>
    <w:pPr>
      <w:spacing w:after="0" w:line="240" w:lineRule="auto"/>
      <w:outlineLvl w:val="0"/>
    </w:pPr>
    <w:rPr>
      <w:rFonts w:ascii="Segoe UI" w:eastAsia="Times New Roman" w:hAnsi="Segoe UI" w:cs="Segoe UI"/>
      <w:b/>
      <w:bCs/>
      <w:color w:val="3F529C"/>
      <w:kern w:val="36"/>
      <w:sz w:val="42"/>
      <w:szCs w:val="42"/>
    </w:rPr>
  </w:style>
  <w:style w:type="paragraph" w:styleId="Heading3">
    <w:name w:val="heading 3"/>
    <w:basedOn w:val="Normal"/>
    <w:link w:val="Heading3Char"/>
    <w:uiPriority w:val="9"/>
    <w:qFormat/>
    <w:rsid w:val="00E06DA9"/>
    <w:pPr>
      <w:spacing w:before="100" w:beforeAutospacing="1" w:after="100" w:afterAutospacing="1" w:line="240" w:lineRule="auto"/>
      <w:outlineLvl w:val="2"/>
    </w:pPr>
    <w:rPr>
      <w:rFonts w:ascii="Segoe UI" w:eastAsia="Times New Roman" w:hAnsi="Segoe UI" w:cs="Segoe UI"/>
      <w:b/>
      <w:bCs/>
      <w:color w:val="3F529C"/>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E06DA9"/>
    <w:rPr>
      <w:rFonts w:ascii="Segoe UI" w:eastAsia="Times New Roman" w:hAnsi="Segoe UI" w:cs="Segoe UI"/>
      <w:b/>
      <w:bCs/>
      <w:color w:val="3F529C"/>
      <w:kern w:val="36"/>
      <w:sz w:val="42"/>
      <w:szCs w:val="42"/>
    </w:rPr>
  </w:style>
  <w:style w:type="character" w:customStyle="1" w:styleId="Heading3Char">
    <w:name w:val="Heading 3 Char"/>
    <w:link w:val="Heading3"/>
    <w:uiPriority w:val="9"/>
    <w:rsid w:val="00E06DA9"/>
    <w:rPr>
      <w:rFonts w:ascii="Segoe UI" w:eastAsia="Times New Roman" w:hAnsi="Segoe UI" w:cs="Segoe UI"/>
      <w:b/>
      <w:bCs/>
      <w:color w:val="3F529C"/>
      <w:sz w:val="26"/>
      <w:szCs w:val="26"/>
    </w:rPr>
  </w:style>
  <w:style w:type="character" w:styleId="Hyperlink">
    <w:name w:val="Hyperlink"/>
    <w:uiPriority w:val="99"/>
    <w:semiHidden/>
    <w:unhideWhenUsed/>
    <w:rsid w:val="00E06DA9"/>
    <w:rPr>
      <w:strike w:val="0"/>
      <w:dstrike w:val="0"/>
      <w:color w:val="1364C4"/>
      <w:u w:val="none"/>
      <w:effect w:val="none"/>
    </w:rPr>
  </w:style>
  <w:style w:type="paragraph" w:styleId="NormalWeb">
    <w:name w:val="Normal (Web)"/>
    <w:basedOn w:val="Normal"/>
    <w:uiPriority w:val="99"/>
    <w:unhideWhenUsed/>
    <w:rsid w:val="00E06DA9"/>
    <w:pPr>
      <w:spacing w:before="100" w:beforeAutospacing="1" w:after="100" w:afterAutospacing="1" w:line="240" w:lineRule="auto"/>
    </w:pPr>
    <w:rPr>
      <w:rFonts w:ascii="Times New Roman" w:eastAsia="Times New Roman" w:hAnsi="Times New Roman"/>
      <w:sz w:val="24"/>
      <w:szCs w:val="24"/>
    </w:rPr>
  </w:style>
  <w:style w:type="character" w:customStyle="1" w:styleId="label">
    <w:name w:val="label"/>
    <w:rsid w:val="00E06DA9"/>
    <w:rPr>
      <w:b/>
      <w:bCs/>
    </w:rPr>
  </w:style>
  <w:style w:type="character" w:customStyle="1" w:styleId="code">
    <w:name w:val="code"/>
    <w:rsid w:val="00E06DA9"/>
    <w:rPr>
      <w:rFonts w:ascii="Courier New" w:hAnsi="Courier New" w:cs="Courier New" w:hint="default"/>
      <w:color w:val="000066"/>
      <w:sz w:val="25"/>
      <w:szCs w:val="25"/>
    </w:rPr>
  </w:style>
  <w:style w:type="character" w:styleId="Strong">
    <w:name w:val="Strong"/>
    <w:uiPriority w:val="22"/>
    <w:qFormat/>
    <w:rsid w:val="00E06DA9"/>
    <w:rPr>
      <w:b/>
      <w:bCs/>
    </w:rPr>
  </w:style>
  <w:style w:type="character" w:customStyle="1" w:styleId="input1">
    <w:name w:val="input1"/>
    <w:rsid w:val="00E06DA9"/>
    <w:rPr>
      <w:b/>
      <w:bCs/>
    </w:rPr>
  </w:style>
  <w:style w:type="character" w:customStyle="1" w:styleId="lwcollapsibleareatitle1">
    <w:name w:val="lw_collapsiblearea_title1"/>
    <w:rsid w:val="00E06DA9"/>
    <w:rPr>
      <w:rFonts w:ascii="Segoe UI" w:hAnsi="Segoe UI" w:cs="Segoe UI" w:hint="default"/>
      <w:b/>
      <w:bCs/>
      <w:color w:val="3F529C"/>
      <w:sz w:val="37"/>
      <w:szCs w:val="37"/>
    </w:rPr>
  </w:style>
  <w:style w:type="character" w:styleId="Emphasis">
    <w:name w:val="Emphasis"/>
    <w:uiPriority w:val="20"/>
    <w:qFormat/>
    <w:rsid w:val="00E06DA9"/>
    <w:rPr>
      <w:i/>
      <w:iCs/>
    </w:rPr>
  </w:style>
  <w:style w:type="character" w:customStyle="1" w:styleId="parameter1">
    <w:name w:val="parameter1"/>
    <w:rsid w:val="00E06DA9"/>
    <w:rPr>
      <w:rFonts w:ascii="Verdana" w:hAnsi="Verdana" w:hint="default"/>
      <w:i/>
      <w:iCs/>
      <w:sz w:val="24"/>
      <w:szCs w:val="24"/>
    </w:rPr>
  </w:style>
  <w:style w:type="paragraph" w:styleId="BalloonText">
    <w:name w:val="Balloon Text"/>
    <w:basedOn w:val="Normal"/>
    <w:link w:val="BalloonTextChar"/>
    <w:uiPriority w:val="99"/>
    <w:semiHidden/>
    <w:unhideWhenUsed/>
    <w:rsid w:val="00E06DA9"/>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E06DA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3657637">
      <w:bodyDiv w:val="1"/>
      <w:marLeft w:val="0"/>
      <w:marRight w:val="0"/>
      <w:marTop w:val="0"/>
      <w:marBottom w:val="0"/>
      <w:divBdr>
        <w:top w:val="none" w:sz="0" w:space="0" w:color="auto"/>
        <w:left w:val="none" w:sz="0" w:space="0" w:color="auto"/>
        <w:bottom w:val="none" w:sz="0" w:space="0" w:color="auto"/>
        <w:right w:val="none" w:sz="0" w:space="0" w:color="auto"/>
      </w:divBdr>
      <w:divsChild>
        <w:div w:id="911625661">
          <w:marLeft w:val="0"/>
          <w:marRight w:val="0"/>
          <w:marTop w:val="0"/>
          <w:marBottom w:val="0"/>
          <w:divBdr>
            <w:top w:val="none" w:sz="0" w:space="8" w:color="auto"/>
            <w:left w:val="single" w:sz="6" w:space="0" w:color="BBBBBB"/>
            <w:bottom w:val="none" w:sz="0" w:space="0" w:color="auto"/>
            <w:right w:val="none" w:sz="0" w:space="0" w:color="auto"/>
          </w:divBdr>
          <w:divsChild>
            <w:div w:id="1852446079">
              <w:marLeft w:val="0"/>
              <w:marRight w:val="0"/>
              <w:marTop w:val="0"/>
              <w:marBottom w:val="0"/>
              <w:divBdr>
                <w:top w:val="none" w:sz="0" w:space="0" w:color="auto"/>
                <w:left w:val="none" w:sz="0" w:space="0" w:color="auto"/>
                <w:bottom w:val="none" w:sz="0" w:space="0" w:color="auto"/>
                <w:right w:val="none" w:sz="0" w:space="0" w:color="auto"/>
              </w:divBdr>
              <w:divsChild>
                <w:div w:id="962228141">
                  <w:marLeft w:val="0"/>
                  <w:marRight w:val="0"/>
                  <w:marTop w:val="0"/>
                  <w:marBottom w:val="0"/>
                  <w:divBdr>
                    <w:top w:val="none" w:sz="0" w:space="0" w:color="auto"/>
                    <w:left w:val="none" w:sz="0" w:space="0" w:color="auto"/>
                    <w:bottom w:val="none" w:sz="0" w:space="0" w:color="auto"/>
                    <w:right w:val="none" w:sz="0" w:space="0" w:color="auto"/>
                  </w:divBdr>
                  <w:divsChild>
                    <w:div w:id="993947944">
                      <w:marLeft w:val="0"/>
                      <w:marRight w:val="0"/>
                      <w:marTop w:val="0"/>
                      <w:marBottom w:val="0"/>
                      <w:divBdr>
                        <w:top w:val="none" w:sz="0" w:space="0" w:color="auto"/>
                        <w:left w:val="none" w:sz="0" w:space="0" w:color="auto"/>
                        <w:bottom w:val="none" w:sz="0" w:space="0" w:color="auto"/>
                        <w:right w:val="none" w:sz="0" w:space="0" w:color="auto"/>
                      </w:divBdr>
                      <w:divsChild>
                        <w:div w:id="150679774">
                          <w:marLeft w:val="0"/>
                          <w:marRight w:val="0"/>
                          <w:marTop w:val="0"/>
                          <w:marBottom w:val="0"/>
                          <w:divBdr>
                            <w:top w:val="none" w:sz="0" w:space="0" w:color="auto"/>
                            <w:left w:val="none" w:sz="0" w:space="0" w:color="auto"/>
                            <w:bottom w:val="none" w:sz="0" w:space="0" w:color="auto"/>
                            <w:right w:val="none" w:sz="0" w:space="0" w:color="auto"/>
                          </w:divBdr>
                          <w:divsChild>
                            <w:div w:id="2078506330">
                              <w:marLeft w:val="0"/>
                              <w:marRight w:val="0"/>
                              <w:marTop w:val="0"/>
                              <w:marBottom w:val="0"/>
                              <w:divBdr>
                                <w:top w:val="none" w:sz="0" w:space="0" w:color="auto"/>
                                <w:left w:val="none" w:sz="0" w:space="0" w:color="auto"/>
                                <w:bottom w:val="none" w:sz="0" w:space="0" w:color="auto"/>
                                <w:right w:val="none" w:sz="0" w:space="0" w:color="auto"/>
                              </w:divBdr>
                              <w:divsChild>
                                <w:div w:id="851378218">
                                  <w:marLeft w:val="0"/>
                                  <w:marRight w:val="0"/>
                                  <w:marTop w:val="0"/>
                                  <w:marBottom w:val="0"/>
                                  <w:divBdr>
                                    <w:top w:val="none" w:sz="0" w:space="0" w:color="auto"/>
                                    <w:left w:val="none" w:sz="0" w:space="0" w:color="auto"/>
                                    <w:bottom w:val="none" w:sz="0" w:space="0" w:color="auto"/>
                                    <w:right w:val="none" w:sz="0" w:space="0" w:color="auto"/>
                                  </w:divBdr>
                                  <w:divsChild>
                                    <w:div w:id="169951646">
                                      <w:marLeft w:val="0"/>
                                      <w:marRight w:val="0"/>
                                      <w:marTop w:val="135"/>
                                      <w:marBottom w:val="285"/>
                                      <w:divBdr>
                                        <w:top w:val="none" w:sz="0" w:space="0" w:color="auto"/>
                                        <w:left w:val="none" w:sz="0" w:space="0" w:color="auto"/>
                                        <w:bottom w:val="none" w:sz="0" w:space="0" w:color="auto"/>
                                        <w:right w:val="none" w:sz="0" w:space="0" w:color="auto"/>
                                      </w:divBdr>
                                      <w:divsChild>
                                        <w:div w:id="927621551">
                                          <w:marLeft w:val="0"/>
                                          <w:marRight w:val="0"/>
                                          <w:marTop w:val="0"/>
                                          <w:marBottom w:val="0"/>
                                          <w:divBdr>
                                            <w:top w:val="none" w:sz="0" w:space="0" w:color="auto"/>
                                            <w:left w:val="none" w:sz="0" w:space="0" w:color="auto"/>
                                            <w:bottom w:val="none" w:sz="0" w:space="0" w:color="auto"/>
                                            <w:right w:val="none" w:sz="0" w:space="0" w:color="auto"/>
                                          </w:divBdr>
                                          <w:divsChild>
                                            <w:div w:id="1374429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290831">
                                      <w:marLeft w:val="0"/>
                                      <w:marRight w:val="0"/>
                                      <w:marTop w:val="0"/>
                                      <w:marBottom w:val="0"/>
                                      <w:divBdr>
                                        <w:top w:val="none" w:sz="0" w:space="0" w:color="auto"/>
                                        <w:left w:val="none" w:sz="0" w:space="0" w:color="auto"/>
                                        <w:bottom w:val="none" w:sz="0" w:space="0" w:color="auto"/>
                                        <w:right w:val="none" w:sz="0" w:space="0" w:color="auto"/>
                                      </w:divBdr>
                                      <w:divsChild>
                                        <w:div w:id="210044914">
                                          <w:marLeft w:val="0"/>
                                          <w:marRight w:val="0"/>
                                          <w:marTop w:val="0"/>
                                          <w:marBottom w:val="0"/>
                                          <w:divBdr>
                                            <w:top w:val="none" w:sz="0" w:space="0" w:color="auto"/>
                                            <w:left w:val="none" w:sz="0" w:space="0" w:color="auto"/>
                                            <w:bottom w:val="none" w:sz="0" w:space="0" w:color="auto"/>
                                            <w:right w:val="none" w:sz="0" w:space="0" w:color="auto"/>
                                          </w:divBdr>
                                        </w:div>
                                        <w:div w:id="450438468">
                                          <w:marLeft w:val="0"/>
                                          <w:marRight w:val="0"/>
                                          <w:marTop w:val="0"/>
                                          <w:marBottom w:val="0"/>
                                          <w:divBdr>
                                            <w:top w:val="none" w:sz="0" w:space="0" w:color="auto"/>
                                            <w:left w:val="none" w:sz="0" w:space="0" w:color="auto"/>
                                            <w:bottom w:val="none" w:sz="0" w:space="0" w:color="auto"/>
                                            <w:right w:val="none" w:sz="0" w:space="0" w:color="auto"/>
                                          </w:divBdr>
                                        </w:div>
                                        <w:div w:id="1206870157">
                                          <w:marLeft w:val="0"/>
                                          <w:marRight w:val="0"/>
                                          <w:marTop w:val="0"/>
                                          <w:marBottom w:val="0"/>
                                          <w:divBdr>
                                            <w:top w:val="none" w:sz="0" w:space="0" w:color="auto"/>
                                            <w:left w:val="none" w:sz="0" w:space="0" w:color="auto"/>
                                            <w:bottom w:val="none" w:sz="0" w:space="0" w:color="auto"/>
                                            <w:right w:val="none" w:sz="0" w:space="0" w:color="auto"/>
                                          </w:divBdr>
                                        </w:div>
                                        <w:div w:id="1561556007">
                                          <w:marLeft w:val="0"/>
                                          <w:marRight w:val="0"/>
                                          <w:marTop w:val="0"/>
                                          <w:marBottom w:val="0"/>
                                          <w:divBdr>
                                            <w:top w:val="none" w:sz="0" w:space="0" w:color="auto"/>
                                            <w:left w:val="none" w:sz="0" w:space="0" w:color="auto"/>
                                            <w:bottom w:val="none" w:sz="0" w:space="0" w:color="auto"/>
                                            <w:right w:val="none" w:sz="0" w:space="0" w:color="auto"/>
                                          </w:divBdr>
                                        </w:div>
                                        <w:div w:id="2069112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600658">
                                  <w:marLeft w:val="0"/>
                                  <w:marRight w:val="0"/>
                                  <w:marTop w:val="0"/>
                                  <w:marBottom w:val="0"/>
                                  <w:divBdr>
                                    <w:top w:val="none" w:sz="0" w:space="0" w:color="auto"/>
                                    <w:left w:val="none" w:sz="0" w:space="0" w:color="auto"/>
                                    <w:bottom w:val="none" w:sz="0" w:space="0" w:color="auto"/>
                                    <w:right w:val="none" w:sz="0" w:space="0" w:color="auto"/>
                                  </w:divBdr>
                                </w:div>
                                <w:div w:id="1689211202">
                                  <w:marLeft w:val="0"/>
                                  <w:marRight w:val="0"/>
                                  <w:marTop w:val="0"/>
                                  <w:marBottom w:val="0"/>
                                  <w:divBdr>
                                    <w:top w:val="none" w:sz="0" w:space="0" w:color="auto"/>
                                    <w:left w:val="none" w:sz="0" w:space="0" w:color="auto"/>
                                    <w:bottom w:val="none" w:sz="0" w:space="0" w:color="auto"/>
                                    <w:right w:val="none" w:sz="0" w:space="0" w:color="auto"/>
                                  </w:divBdr>
                                  <w:divsChild>
                                    <w:div w:id="1800802990">
                                      <w:marLeft w:val="0"/>
                                      <w:marRight w:val="0"/>
                                      <w:marTop w:val="135"/>
                                      <w:marBottom w:val="285"/>
                                      <w:divBdr>
                                        <w:top w:val="none" w:sz="0" w:space="0" w:color="auto"/>
                                        <w:left w:val="none" w:sz="0" w:space="0" w:color="auto"/>
                                        <w:bottom w:val="none" w:sz="0" w:space="0" w:color="auto"/>
                                        <w:right w:val="none" w:sz="0" w:space="0" w:color="auto"/>
                                      </w:divBdr>
                                      <w:divsChild>
                                        <w:div w:id="466774963">
                                          <w:marLeft w:val="0"/>
                                          <w:marRight w:val="0"/>
                                          <w:marTop w:val="0"/>
                                          <w:marBottom w:val="0"/>
                                          <w:divBdr>
                                            <w:top w:val="none" w:sz="0" w:space="0" w:color="auto"/>
                                            <w:left w:val="none" w:sz="0" w:space="0" w:color="auto"/>
                                            <w:bottom w:val="none" w:sz="0" w:space="0" w:color="auto"/>
                                            <w:right w:val="none" w:sz="0" w:space="0" w:color="auto"/>
                                          </w:divBdr>
                                          <w:divsChild>
                                            <w:div w:id="187789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573875">
                                      <w:marLeft w:val="0"/>
                                      <w:marRight w:val="0"/>
                                      <w:marTop w:val="0"/>
                                      <w:marBottom w:val="0"/>
                                      <w:divBdr>
                                        <w:top w:val="none" w:sz="0" w:space="0" w:color="auto"/>
                                        <w:left w:val="none" w:sz="0" w:space="0" w:color="auto"/>
                                        <w:bottom w:val="none" w:sz="0" w:space="0" w:color="auto"/>
                                        <w:right w:val="none" w:sz="0" w:space="0" w:color="auto"/>
                                      </w:divBdr>
                                      <w:divsChild>
                                        <w:div w:id="633868701">
                                          <w:marLeft w:val="0"/>
                                          <w:marRight w:val="0"/>
                                          <w:marTop w:val="0"/>
                                          <w:marBottom w:val="0"/>
                                          <w:divBdr>
                                            <w:top w:val="none" w:sz="0" w:space="0" w:color="auto"/>
                                            <w:left w:val="none" w:sz="0" w:space="0" w:color="auto"/>
                                            <w:bottom w:val="none" w:sz="0" w:space="0" w:color="auto"/>
                                            <w:right w:val="none" w:sz="0" w:space="0" w:color="auto"/>
                                          </w:divBdr>
                                          <w:divsChild>
                                            <w:div w:id="1938516980">
                                              <w:marLeft w:val="0"/>
                                              <w:marRight w:val="0"/>
                                              <w:marTop w:val="0"/>
                                              <w:marBottom w:val="180"/>
                                              <w:divBdr>
                                                <w:top w:val="none" w:sz="0" w:space="0" w:color="auto"/>
                                                <w:left w:val="single" w:sz="6" w:space="0" w:color="BBBBBB"/>
                                                <w:bottom w:val="single" w:sz="18" w:space="0" w:color="E5E5E5"/>
                                                <w:right w:val="single" w:sz="6" w:space="0" w:color="E5E5E5"/>
                                              </w:divBdr>
                                              <w:divsChild>
                                                <w:div w:id="162357131">
                                                  <w:marLeft w:val="0"/>
                                                  <w:marRight w:val="0"/>
                                                  <w:marTop w:val="0"/>
                                                  <w:marBottom w:val="0"/>
                                                  <w:divBdr>
                                                    <w:top w:val="none" w:sz="0" w:space="0" w:color="auto"/>
                                                    <w:left w:val="none" w:sz="0" w:space="0" w:color="auto"/>
                                                    <w:bottom w:val="none" w:sz="0" w:space="0" w:color="auto"/>
                                                    <w:right w:val="none" w:sz="0" w:space="0" w:color="auto"/>
                                                  </w:divBdr>
                                                  <w:divsChild>
                                                    <w:div w:id="540170610">
                                                      <w:marLeft w:val="0"/>
                                                      <w:marRight w:val="0"/>
                                                      <w:marTop w:val="0"/>
                                                      <w:marBottom w:val="0"/>
                                                      <w:divBdr>
                                                        <w:top w:val="none" w:sz="0" w:space="0" w:color="auto"/>
                                                        <w:left w:val="none" w:sz="0" w:space="0" w:color="auto"/>
                                                        <w:bottom w:val="none" w:sz="0" w:space="0" w:color="auto"/>
                                                        <w:right w:val="none" w:sz="0" w:space="0" w:color="auto"/>
                                                      </w:divBdr>
                                                    </w:div>
                                                  </w:divsChild>
                                                </w:div>
                                                <w:div w:id="741369070">
                                                  <w:marLeft w:val="0"/>
                                                  <w:marRight w:val="0"/>
                                                  <w:marTop w:val="0"/>
                                                  <w:marBottom w:val="0"/>
                                                  <w:divBdr>
                                                    <w:top w:val="single" w:sz="18" w:space="0" w:color="E5E5E5"/>
                                                    <w:left w:val="single" w:sz="6" w:space="0" w:color="BBBBBB"/>
                                                    <w:bottom w:val="none" w:sz="0" w:space="0" w:color="auto"/>
                                                    <w:right w:val="single" w:sz="18" w:space="0" w:color="E5E5E5"/>
                                                  </w:divBdr>
                                                  <w:divsChild>
                                                    <w:div w:id="432868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8903859">
                                          <w:marLeft w:val="0"/>
                                          <w:marRight w:val="0"/>
                                          <w:marTop w:val="0"/>
                                          <w:marBottom w:val="0"/>
                                          <w:divBdr>
                                            <w:top w:val="none" w:sz="0" w:space="0" w:color="auto"/>
                                            <w:left w:val="none" w:sz="0" w:space="0" w:color="auto"/>
                                            <w:bottom w:val="none" w:sz="0" w:space="0" w:color="auto"/>
                                            <w:right w:val="none" w:sz="0" w:space="0" w:color="auto"/>
                                          </w:divBdr>
                                          <w:divsChild>
                                            <w:div w:id="2055888813">
                                              <w:marLeft w:val="0"/>
                                              <w:marRight w:val="0"/>
                                              <w:marTop w:val="0"/>
                                              <w:marBottom w:val="180"/>
                                              <w:divBdr>
                                                <w:top w:val="none" w:sz="0" w:space="0" w:color="auto"/>
                                                <w:left w:val="single" w:sz="6" w:space="0" w:color="BBBBBB"/>
                                                <w:bottom w:val="single" w:sz="18" w:space="0" w:color="E5E5E5"/>
                                                <w:right w:val="single" w:sz="6" w:space="0" w:color="E5E5E5"/>
                                              </w:divBdr>
                                              <w:divsChild>
                                                <w:div w:id="1324092171">
                                                  <w:marLeft w:val="0"/>
                                                  <w:marRight w:val="0"/>
                                                  <w:marTop w:val="0"/>
                                                  <w:marBottom w:val="0"/>
                                                  <w:divBdr>
                                                    <w:top w:val="single" w:sz="18" w:space="0" w:color="E5E5E5"/>
                                                    <w:left w:val="single" w:sz="6" w:space="0" w:color="BBBBBB"/>
                                                    <w:bottom w:val="none" w:sz="0" w:space="0" w:color="auto"/>
                                                    <w:right w:val="single" w:sz="18" w:space="0" w:color="E5E5E5"/>
                                                  </w:divBdr>
                                                  <w:divsChild>
                                                    <w:div w:id="975644600">
                                                      <w:marLeft w:val="0"/>
                                                      <w:marRight w:val="0"/>
                                                      <w:marTop w:val="0"/>
                                                      <w:marBottom w:val="0"/>
                                                      <w:divBdr>
                                                        <w:top w:val="none" w:sz="0" w:space="0" w:color="auto"/>
                                                        <w:left w:val="none" w:sz="0" w:space="0" w:color="auto"/>
                                                        <w:bottom w:val="none" w:sz="0" w:space="0" w:color="auto"/>
                                                        <w:right w:val="none" w:sz="0" w:space="0" w:color="auto"/>
                                                      </w:divBdr>
                                                    </w:div>
                                                  </w:divsChild>
                                                </w:div>
                                                <w:div w:id="1696345908">
                                                  <w:marLeft w:val="0"/>
                                                  <w:marRight w:val="0"/>
                                                  <w:marTop w:val="0"/>
                                                  <w:marBottom w:val="0"/>
                                                  <w:divBdr>
                                                    <w:top w:val="none" w:sz="0" w:space="0" w:color="auto"/>
                                                    <w:left w:val="none" w:sz="0" w:space="0" w:color="auto"/>
                                                    <w:bottom w:val="none" w:sz="0" w:space="0" w:color="auto"/>
                                                    <w:right w:val="none" w:sz="0" w:space="0" w:color="auto"/>
                                                  </w:divBdr>
                                                  <w:divsChild>
                                                    <w:div w:id="748188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0330371">
                                          <w:marLeft w:val="0"/>
                                          <w:marRight w:val="0"/>
                                          <w:marTop w:val="0"/>
                                          <w:marBottom w:val="0"/>
                                          <w:divBdr>
                                            <w:top w:val="none" w:sz="0" w:space="0" w:color="auto"/>
                                            <w:left w:val="none" w:sz="0" w:space="0" w:color="auto"/>
                                            <w:bottom w:val="none" w:sz="0" w:space="0" w:color="auto"/>
                                            <w:right w:val="none" w:sz="0" w:space="0" w:color="auto"/>
                                          </w:divBdr>
                                          <w:divsChild>
                                            <w:div w:id="1426346291">
                                              <w:marLeft w:val="0"/>
                                              <w:marRight w:val="0"/>
                                              <w:marTop w:val="0"/>
                                              <w:marBottom w:val="180"/>
                                              <w:divBdr>
                                                <w:top w:val="none" w:sz="0" w:space="0" w:color="auto"/>
                                                <w:left w:val="single" w:sz="6" w:space="0" w:color="BBBBBB"/>
                                                <w:bottom w:val="single" w:sz="18" w:space="0" w:color="E5E5E5"/>
                                                <w:right w:val="single" w:sz="6" w:space="0" w:color="E5E5E5"/>
                                              </w:divBdr>
                                              <w:divsChild>
                                                <w:div w:id="1418671854">
                                                  <w:marLeft w:val="0"/>
                                                  <w:marRight w:val="0"/>
                                                  <w:marTop w:val="0"/>
                                                  <w:marBottom w:val="0"/>
                                                  <w:divBdr>
                                                    <w:top w:val="none" w:sz="0" w:space="0" w:color="auto"/>
                                                    <w:left w:val="none" w:sz="0" w:space="0" w:color="auto"/>
                                                    <w:bottom w:val="none" w:sz="0" w:space="0" w:color="auto"/>
                                                    <w:right w:val="none" w:sz="0" w:space="0" w:color="auto"/>
                                                  </w:divBdr>
                                                  <w:divsChild>
                                                    <w:div w:id="960301469">
                                                      <w:marLeft w:val="0"/>
                                                      <w:marRight w:val="0"/>
                                                      <w:marTop w:val="0"/>
                                                      <w:marBottom w:val="0"/>
                                                      <w:divBdr>
                                                        <w:top w:val="none" w:sz="0" w:space="0" w:color="auto"/>
                                                        <w:left w:val="none" w:sz="0" w:space="0" w:color="auto"/>
                                                        <w:bottom w:val="none" w:sz="0" w:space="0" w:color="auto"/>
                                                        <w:right w:val="none" w:sz="0" w:space="0" w:color="auto"/>
                                                      </w:divBdr>
                                                    </w:div>
                                                  </w:divsChild>
                                                </w:div>
                                                <w:div w:id="1854146625">
                                                  <w:marLeft w:val="0"/>
                                                  <w:marRight w:val="0"/>
                                                  <w:marTop w:val="0"/>
                                                  <w:marBottom w:val="0"/>
                                                  <w:divBdr>
                                                    <w:top w:val="single" w:sz="18" w:space="0" w:color="E5E5E5"/>
                                                    <w:left w:val="single" w:sz="6" w:space="0" w:color="BBBBBB"/>
                                                    <w:bottom w:val="none" w:sz="0" w:space="0" w:color="auto"/>
                                                    <w:right w:val="single" w:sz="18" w:space="0" w:color="E5E5E5"/>
                                                  </w:divBdr>
                                                  <w:divsChild>
                                                    <w:div w:id="1008286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177475">
                                          <w:marLeft w:val="0"/>
                                          <w:marRight w:val="0"/>
                                          <w:marTop w:val="0"/>
                                          <w:marBottom w:val="0"/>
                                          <w:divBdr>
                                            <w:top w:val="none" w:sz="0" w:space="0" w:color="auto"/>
                                            <w:left w:val="none" w:sz="0" w:space="0" w:color="auto"/>
                                            <w:bottom w:val="none" w:sz="0" w:space="0" w:color="auto"/>
                                            <w:right w:val="none" w:sz="0" w:space="0" w:color="auto"/>
                                          </w:divBdr>
                                          <w:divsChild>
                                            <w:div w:id="1148940334">
                                              <w:marLeft w:val="0"/>
                                              <w:marRight w:val="0"/>
                                              <w:marTop w:val="0"/>
                                              <w:marBottom w:val="180"/>
                                              <w:divBdr>
                                                <w:top w:val="none" w:sz="0" w:space="0" w:color="auto"/>
                                                <w:left w:val="single" w:sz="6" w:space="0" w:color="BBBBBB"/>
                                                <w:bottom w:val="single" w:sz="18" w:space="0" w:color="E5E5E5"/>
                                                <w:right w:val="single" w:sz="6" w:space="0" w:color="E5E5E5"/>
                                              </w:divBdr>
                                              <w:divsChild>
                                                <w:div w:id="885264841">
                                                  <w:marLeft w:val="0"/>
                                                  <w:marRight w:val="0"/>
                                                  <w:marTop w:val="0"/>
                                                  <w:marBottom w:val="0"/>
                                                  <w:divBdr>
                                                    <w:top w:val="single" w:sz="18" w:space="0" w:color="E5E5E5"/>
                                                    <w:left w:val="single" w:sz="6" w:space="0" w:color="BBBBBB"/>
                                                    <w:bottom w:val="none" w:sz="0" w:space="0" w:color="auto"/>
                                                    <w:right w:val="single" w:sz="18" w:space="0" w:color="E5E5E5"/>
                                                  </w:divBdr>
                                                  <w:divsChild>
                                                    <w:div w:id="558785518">
                                                      <w:marLeft w:val="0"/>
                                                      <w:marRight w:val="0"/>
                                                      <w:marTop w:val="0"/>
                                                      <w:marBottom w:val="0"/>
                                                      <w:divBdr>
                                                        <w:top w:val="none" w:sz="0" w:space="0" w:color="auto"/>
                                                        <w:left w:val="none" w:sz="0" w:space="0" w:color="auto"/>
                                                        <w:bottom w:val="none" w:sz="0" w:space="0" w:color="auto"/>
                                                        <w:right w:val="none" w:sz="0" w:space="0" w:color="auto"/>
                                                      </w:divBdr>
                                                    </w:div>
                                                  </w:divsChild>
                                                </w:div>
                                                <w:div w:id="1552886829">
                                                  <w:marLeft w:val="0"/>
                                                  <w:marRight w:val="0"/>
                                                  <w:marTop w:val="0"/>
                                                  <w:marBottom w:val="0"/>
                                                  <w:divBdr>
                                                    <w:top w:val="none" w:sz="0" w:space="0" w:color="auto"/>
                                                    <w:left w:val="none" w:sz="0" w:space="0" w:color="auto"/>
                                                    <w:bottom w:val="none" w:sz="0" w:space="0" w:color="auto"/>
                                                    <w:right w:val="none" w:sz="0" w:space="0" w:color="auto"/>
                                                  </w:divBdr>
                                                  <w:divsChild>
                                                    <w:div w:id="1370840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9394433">
                                          <w:marLeft w:val="0"/>
                                          <w:marRight w:val="0"/>
                                          <w:marTop w:val="0"/>
                                          <w:marBottom w:val="0"/>
                                          <w:divBdr>
                                            <w:top w:val="none" w:sz="0" w:space="0" w:color="auto"/>
                                            <w:left w:val="none" w:sz="0" w:space="0" w:color="auto"/>
                                            <w:bottom w:val="none" w:sz="0" w:space="0" w:color="auto"/>
                                            <w:right w:val="none" w:sz="0" w:space="0" w:color="auto"/>
                                          </w:divBdr>
                                          <w:divsChild>
                                            <w:div w:id="700011407">
                                              <w:marLeft w:val="0"/>
                                              <w:marRight w:val="0"/>
                                              <w:marTop w:val="0"/>
                                              <w:marBottom w:val="180"/>
                                              <w:divBdr>
                                                <w:top w:val="none" w:sz="0" w:space="0" w:color="auto"/>
                                                <w:left w:val="single" w:sz="6" w:space="0" w:color="BBBBBB"/>
                                                <w:bottom w:val="single" w:sz="18" w:space="0" w:color="E5E5E5"/>
                                                <w:right w:val="single" w:sz="6" w:space="0" w:color="E5E5E5"/>
                                              </w:divBdr>
                                              <w:divsChild>
                                                <w:div w:id="1510677470">
                                                  <w:marLeft w:val="0"/>
                                                  <w:marRight w:val="0"/>
                                                  <w:marTop w:val="0"/>
                                                  <w:marBottom w:val="0"/>
                                                  <w:divBdr>
                                                    <w:top w:val="none" w:sz="0" w:space="0" w:color="auto"/>
                                                    <w:left w:val="none" w:sz="0" w:space="0" w:color="auto"/>
                                                    <w:bottom w:val="none" w:sz="0" w:space="0" w:color="auto"/>
                                                    <w:right w:val="none" w:sz="0" w:space="0" w:color="auto"/>
                                                  </w:divBdr>
                                                  <w:divsChild>
                                                    <w:div w:id="1422095057">
                                                      <w:marLeft w:val="0"/>
                                                      <w:marRight w:val="0"/>
                                                      <w:marTop w:val="0"/>
                                                      <w:marBottom w:val="0"/>
                                                      <w:divBdr>
                                                        <w:top w:val="none" w:sz="0" w:space="0" w:color="auto"/>
                                                        <w:left w:val="none" w:sz="0" w:space="0" w:color="auto"/>
                                                        <w:bottom w:val="none" w:sz="0" w:space="0" w:color="auto"/>
                                                        <w:right w:val="none" w:sz="0" w:space="0" w:color="auto"/>
                                                      </w:divBdr>
                                                    </w:div>
                                                  </w:divsChild>
                                                </w:div>
                                                <w:div w:id="1798910928">
                                                  <w:marLeft w:val="0"/>
                                                  <w:marRight w:val="0"/>
                                                  <w:marTop w:val="0"/>
                                                  <w:marBottom w:val="0"/>
                                                  <w:divBdr>
                                                    <w:top w:val="single" w:sz="18" w:space="0" w:color="E5E5E5"/>
                                                    <w:left w:val="single" w:sz="6" w:space="0" w:color="BBBBBB"/>
                                                    <w:bottom w:val="none" w:sz="0" w:space="0" w:color="auto"/>
                                                    <w:right w:val="single" w:sz="18" w:space="0" w:color="E5E5E5"/>
                                                  </w:divBdr>
                                                  <w:divsChild>
                                                    <w:div w:id="1652564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1901714">
                                          <w:marLeft w:val="0"/>
                                          <w:marRight w:val="0"/>
                                          <w:marTop w:val="0"/>
                                          <w:marBottom w:val="150"/>
                                          <w:divBdr>
                                            <w:top w:val="single" w:sz="6" w:space="0" w:color="BBBBBB"/>
                                            <w:left w:val="single" w:sz="6" w:space="0" w:color="BBBBBB"/>
                                            <w:bottom w:val="single" w:sz="6" w:space="0" w:color="BBBBBB"/>
                                            <w:right w:val="single" w:sz="6" w:space="0" w:color="BBBBBB"/>
                                          </w:divBdr>
                                        </w:div>
                                        <w:div w:id="1530752864">
                                          <w:marLeft w:val="0"/>
                                          <w:marRight w:val="0"/>
                                          <w:marTop w:val="0"/>
                                          <w:marBottom w:val="0"/>
                                          <w:divBdr>
                                            <w:top w:val="none" w:sz="0" w:space="0" w:color="auto"/>
                                            <w:left w:val="none" w:sz="0" w:space="0" w:color="auto"/>
                                            <w:bottom w:val="none" w:sz="0" w:space="0" w:color="auto"/>
                                            <w:right w:val="none" w:sz="0" w:space="0" w:color="auto"/>
                                          </w:divBdr>
                                          <w:divsChild>
                                            <w:div w:id="1072043746">
                                              <w:marLeft w:val="0"/>
                                              <w:marRight w:val="0"/>
                                              <w:marTop w:val="0"/>
                                              <w:marBottom w:val="180"/>
                                              <w:divBdr>
                                                <w:top w:val="none" w:sz="0" w:space="0" w:color="auto"/>
                                                <w:left w:val="single" w:sz="6" w:space="0" w:color="BBBBBB"/>
                                                <w:bottom w:val="single" w:sz="18" w:space="0" w:color="E5E5E5"/>
                                                <w:right w:val="single" w:sz="6" w:space="0" w:color="E5E5E5"/>
                                              </w:divBdr>
                                              <w:divsChild>
                                                <w:div w:id="180946082">
                                                  <w:marLeft w:val="0"/>
                                                  <w:marRight w:val="0"/>
                                                  <w:marTop w:val="0"/>
                                                  <w:marBottom w:val="0"/>
                                                  <w:divBdr>
                                                    <w:top w:val="none" w:sz="0" w:space="0" w:color="auto"/>
                                                    <w:left w:val="none" w:sz="0" w:space="0" w:color="auto"/>
                                                    <w:bottom w:val="none" w:sz="0" w:space="0" w:color="auto"/>
                                                    <w:right w:val="none" w:sz="0" w:space="0" w:color="auto"/>
                                                  </w:divBdr>
                                                  <w:divsChild>
                                                    <w:div w:id="1730424282">
                                                      <w:marLeft w:val="0"/>
                                                      <w:marRight w:val="0"/>
                                                      <w:marTop w:val="0"/>
                                                      <w:marBottom w:val="0"/>
                                                      <w:divBdr>
                                                        <w:top w:val="none" w:sz="0" w:space="0" w:color="auto"/>
                                                        <w:left w:val="none" w:sz="0" w:space="0" w:color="auto"/>
                                                        <w:bottom w:val="none" w:sz="0" w:space="0" w:color="auto"/>
                                                        <w:right w:val="none" w:sz="0" w:space="0" w:color="auto"/>
                                                      </w:divBdr>
                                                    </w:div>
                                                  </w:divsChild>
                                                </w:div>
                                                <w:div w:id="438378948">
                                                  <w:marLeft w:val="0"/>
                                                  <w:marRight w:val="0"/>
                                                  <w:marTop w:val="0"/>
                                                  <w:marBottom w:val="0"/>
                                                  <w:divBdr>
                                                    <w:top w:val="single" w:sz="18" w:space="0" w:color="E5E5E5"/>
                                                    <w:left w:val="single" w:sz="6" w:space="0" w:color="BBBBBB"/>
                                                    <w:bottom w:val="none" w:sz="0" w:space="0" w:color="auto"/>
                                                    <w:right w:val="single" w:sz="18" w:space="0" w:color="E5E5E5"/>
                                                  </w:divBdr>
                                                  <w:divsChild>
                                                    <w:div w:id="151476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3438723">
                                          <w:marLeft w:val="0"/>
                                          <w:marRight w:val="0"/>
                                          <w:marTop w:val="0"/>
                                          <w:marBottom w:val="0"/>
                                          <w:divBdr>
                                            <w:top w:val="none" w:sz="0" w:space="0" w:color="auto"/>
                                            <w:left w:val="none" w:sz="0" w:space="0" w:color="auto"/>
                                            <w:bottom w:val="none" w:sz="0" w:space="0" w:color="auto"/>
                                            <w:right w:val="none" w:sz="0" w:space="0" w:color="auto"/>
                                          </w:divBdr>
                                          <w:divsChild>
                                            <w:div w:id="487594979">
                                              <w:marLeft w:val="0"/>
                                              <w:marRight w:val="0"/>
                                              <w:marTop w:val="0"/>
                                              <w:marBottom w:val="180"/>
                                              <w:divBdr>
                                                <w:top w:val="none" w:sz="0" w:space="0" w:color="auto"/>
                                                <w:left w:val="single" w:sz="6" w:space="0" w:color="BBBBBB"/>
                                                <w:bottom w:val="single" w:sz="18" w:space="0" w:color="E5E5E5"/>
                                                <w:right w:val="single" w:sz="6" w:space="0" w:color="E5E5E5"/>
                                              </w:divBdr>
                                              <w:divsChild>
                                                <w:div w:id="82991350">
                                                  <w:marLeft w:val="0"/>
                                                  <w:marRight w:val="0"/>
                                                  <w:marTop w:val="0"/>
                                                  <w:marBottom w:val="0"/>
                                                  <w:divBdr>
                                                    <w:top w:val="single" w:sz="18" w:space="0" w:color="E5E5E5"/>
                                                    <w:left w:val="single" w:sz="6" w:space="0" w:color="BBBBBB"/>
                                                    <w:bottom w:val="none" w:sz="0" w:space="0" w:color="auto"/>
                                                    <w:right w:val="single" w:sz="18" w:space="0" w:color="E5E5E5"/>
                                                  </w:divBdr>
                                                  <w:divsChild>
                                                    <w:div w:id="644965647">
                                                      <w:marLeft w:val="0"/>
                                                      <w:marRight w:val="0"/>
                                                      <w:marTop w:val="0"/>
                                                      <w:marBottom w:val="0"/>
                                                      <w:divBdr>
                                                        <w:top w:val="none" w:sz="0" w:space="0" w:color="auto"/>
                                                        <w:left w:val="none" w:sz="0" w:space="0" w:color="auto"/>
                                                        <w:bottom w:val="none" w:sz="0" w:space="0" w:color="auto"/>
                                                        <w:right w:val="none" w:sz="0" w:space="0" w:color="auto"/>
                                                      </w:divBdr>
                                                    </w:div>
                                                  </w:divsChild>
                                                </w:div>
                                                <w:div w:id="2051606893">
                                                  <w:marLeft w:val="0"/>
                                                  <w:marRight w:val="0"/>
                                                  <w:marTop w:val="0"/>
                                                  <w:marBottom w:val="0"/>
                                                  <w:divBdr>
                                                    <w:top w:val="none" w:sz="0" w:space="0" w:color="auto"/>
                                                    <w:left w:val="none" w:sz="0" w:space="0" w:color="auto"/>
                                                    <w:bottom w:val="none" w:sz="0" w:space="0" w:color="auto"/>
                                                    <w:right w:val="none" w:sz="0" w:space="0" w:color="auto"/>
                                                  </w:divBdr>
                                                  <w:divsChild>
                                                    <w:div w:id="1926720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0559515">
                                  <w:marLeft w:val="0"/>
                                  <w:marRight w:val="0"/>
                                  <w:marTop w:val="0"/>
                                  <w:marBottom w:val="0"/>
                                  <w:divBdr>
                                    <w:top w:val="none" w:sz="0" w:space="0" w:color="auto"/>
                                    <w:left w:val="none" w:sz="0" w:space="0" w:color="auto"/>
                                    <w:bottom w:val="none" w:sz="0" w:space="0" w:color="auto"/>
                                    <w:right w:val="none" w:sz="0" w:space="0" w:color="auto"/>
                                  </w:divBdr>
                                  <w:divsChild>
                                    <w:div w:id="711416134">
                                      <w:marLeft w:val="0"/>
                                      <w:marRight w:val="0"/>
                                      <w:marTop w:val="0"/>
                                      <w:marBottom w:val="0"/>
                                      <w:divBdr>
                                        <w:top w:val="none" w:sz="0" w:space="0" w:color="auto"/>
                                        <w:left w:val="none" w:sz="0" w:space="0" w:color="auto"/>
                                        <w:bottom w:val="none" w:sz="0" w:space="0" w:color="auto"/>
                                        <w:right w:val="none" w:sz="0" w:space="0" w:color="auto"/>
                                      </w:divBdr>
                                      <w:divsChild>
                                        <w:div w:id="510604265">
                                          <w:marLeft w:val="0"/>
                                          <w:marRight w:val="0"/>
                                          <w:marTop w:val="0"/>
                                          <w:marBottom w:val="150"/>
                                          <w:divBdr>
                                            <w:top w:val="single" w:sz="6" w:space="0" w:color="BBBBBB"/>
                                            <w:left w:val="single" w:sz="6" w:space="0" w:color="BBBBBB"/>
                                            <w:bottom w:val="single" w:sz="6" w:space="0" w:color="BBBBBB"/>
                                            <w:right w:val="single" w:sz="6" w:space="0" w:color="BBBBBB"/>
                                          </w:divBdr>
                                        </w:div>
                                        <w:div w:id="757213862">
                                          <w:marLeft w:val="0"/>
                                          <w:marRight w:val="0"/>
                                          <w:marTop w:val="0"/>
                                          <w:marBottom w:val="0"/>
                                          <w:divBdr>
                                            <w:top w:val="none" w:sz="0" w:space="0" w:color="auto"/>
                                            <w:left w:val="none" w:sz="0" w:space="0" w:color="auto"/>
                                            <w:bottom w:val="none" w:sz="0" w:space="0" w:color="auto"/>
                                            <w:right w:val="none" w:sz="0" w:space="0" w:color="auto"/>
                                          </w:divBdr>
                                          <w:divsChild>
                                            <w:div w:id="776175391">
                                              <w:marLeft w:val="0"/>
                                              <w:marRight w:val="0"/>
                                              <w:marTop w:val="0"/>
                                              <w:marBottom w:val="0"/>
                                              <w:divBdr>
                                                <w:top w:val="none" w:sz="0" w:space="0" w:color="auto"/>
                                                <w:left w:val="none" w:sz="0" w:space="0" w:color="auto"/>
                                                <w:bottom w:val="none" w:sz="0" w:space="0" w:color="auto"/>
                                                <w:right w:val="none" w:sz="0" w:space="0" w:color="auto"/>
                                              </w:divBdr>
                                              <w:divsChild>
                                                <w:div w:id="1474173124">
                                                  <w:marLeft w:val="0"/>
                                                  <w:marRight w:val="0"/>
                                                  <w:marTop w:val="0"/>
                                                  <w:marBottom w:val="180"/>
                                                  <w:divBdr>
                                                    <w:top w:val="none" w:sz="0" w:space="0" w:color="auto"/>
                                                    <w:left w:val="single" w:sz="6" w:space="0" w:color="BBBBBB"/>
                                                    <w:bottom w:val="single" w:sz="18" w:space="0" w:color="E5E5E5"/>
                                                    <w:right w:val="single" w:sz="6" w:space="0" w:color="E5E5E5"/>
                                                  </w:divBdr>
                                                  <w:divsChild>
                                                    <w:div w:id="114832917">
                                                      <w:marLeft w:val="0"/>
                                                      <w:marRight w:val="0"/>
                                                      <w:marTop w:val="0"/>
                                                      <w:marBottom w:val="0"/>
                                                      <w:divBdr>
                                                        <w:top w:val="none" w:sz="0" w:space="0" w:color="auto"/>
                                                        <w:left w:val="none" w:sz="0" w:space="0" w:color="auto"/>
                                                        <w:bottom w:val="none" w:sz="0" w:space="0" w:color="auto"/>
                                                        <w:right w:val="none" w:sz="0" w:space="0" w:color="auto"/>
                                                      </w:divBdr>
                                                      <w:divsChild>
                                                        <w:div w:id="201481299">
                                                          <w:marLeft w:val="0"/>
                                                          <w:marRight w:val="0"/>
                                                          <w:marTop w:val="0"/>
                                                          <w:marBottom w:val="0"/>
                                                          <w:divBdr>
                                                            <w:top w:val="none" w:sz="0" w:space="0" w:color="auto"/>
                                                            <w:left w:val="none" w:sz="0" w:space="0" w:color="auto"/>
                                                            <w:bottom w:val="none" w:sz="0" w:space="0" w:color="auto"/>
                                                            <w:right w:val="none" w:sz="0" w:space="0" w:color="auto"/>
                                                          </w:divBdr>
                                                        </w:div>
                                                      </w:divsChild>
                                                    </w:div>
                                                    <w:div w:id="769205111">
                                                      <w:marLeft w:val="0"/>
                                                      <w:marRight w:val="0"/>
                                                      <w:marTop w:val="0"/>
                                                      <w:marBottom w:val="0"/>
                                                      <w:divBdr>
                                                        <w:top w:val="single" w:sz="18" w:space="0" w:color="E5E5E5"/>
                                                        <w:left w:val="single" w:sz="6" w:space="0" w:color="BBBBBB"/>
                                                        <w:bottom w:val="none" w:sz="0" w:space="0" w:color="auto"/>
                                                        <w:right w:val="single" w:sz="18" w:space="0" w:color="E5E5E5"/>
                                                      </w:divBdr>
                                                      <w:divsChild>
                                                        <w:div w:id="355080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2927708">
                                              <w:marLeft w:val="0"/>
                                              <w:marRight w:val="0"/>
                                              <w:marTop w:val="0"/>
                                              <w:marBottom w:val="0"/>
                                              <w:divBdr>
                                                <w:top w:val="none" w:sz="0" w:space="0" w:color="auto"/>
                                                <w:left w:val="none" w:sz="0" w:space="0" w:color="auto"/>
                                                <w:bottom w:val="none" w:sz="0" w:space="0" w:color="auto"/>
                                                <w:right w:val="none" w:sz="0" w:space="0" w:color="auto"/>
                                              </w:divBdr>
                                              <w:divsChild>
                                                <w:div w:id="634603291">
                                                  <w:marLeft w:val="0"/>
                                                  <w:marRight w:val="0"/>
                                                  <w:marTop w:val="0"/>
                                                  <w:marBottom w:val="180"/>
                                                  <w:divBdr>
                                                    <w:top w:val="none" w:sz="0" w:space="0" w:color="auto"/>
                                                    <w:left w:val="single" w:sz="6" w:space="0" w:color="BBBBBB"/>
                                                    <w:bottom w:val="single" w:sz="18" w:space="0" w:color="E5E5E5"/>
                                                    <w:right w:val="single" w:sz="6" w:space="0" w:color="E5E5E5"/>
                                                  </w:divBdr>
                                                  <w:divsChild>
                                                    <w:div w:id="119109077">
                                                      <w:marLeft w:val="0"/>
                                                      <w:marRight w:val="0"/>
                                                      <w:marTop w:val="0"/>
                                                      <w:marBottom w:val="0"/>
                                                      <w:divBdr>
                                                        <w:top w:val="none" w:sz="0" w:space="0" w:color="auto"/>
                                                        <w:left w:val="none" w:sz="0" w:space="0" w:color="auto"/>
                                                        <w:bottom w:val="none" w:sz="0" w:space="0" w:color="auto"/>
                                                        <w:right w:val="none" w:sz="0" w:space="0" w:color="auto"/>
                                                      </w:divBdr>
                                                      <w:divsChild>
                                                        <w:div w:id="1014260723">
                                                          <w:marLeft w:val="0"/>
                                                          <w:marRight w:val="0"/>
                                                          <w:marTop w:val="0"/>
                                                          <w:marBottom w:val="0"/>
                                                          <w:divBdr>
                                                            <w:top w:val="none" w:sz="0" w:space="0" w:color="auto"/>
                                                            <w:left w:val="none" w:sz="0" w:space="0" w:color="auto"/>
                                                            <w:bottom w:val="none" w:sz="0" w:space="0" w:color="auto"/>
                                                            <w:right w:val="none" w:sz="0" w:space="0" w:color="auto"/>
                                                          </w:divBdr>
                                                        </w:div>
                                                      </w:divsChild>
                                                    </w:div>
                                                    <w:div w:id="1011682380">
                                                      <w:marLeft w:val="0"/>
                                                      <w:marRight w:val="0"/>
                                                      <w:marTop w:val="0"/>
                                                      <w:marBottom w:val="0"/>
                                                      <w:divBdr>
                                                        <w:top w:val="single" w:sz="18" w:space="0" w:color="E5E5E5"/>
                                                        <w:left w:val="single" w:sz="6" w:space="0" w:color="BBBBBB"/>
                                                        <w:bottom w:val="none" w:sz="0" w:space="0" w:color="auto"/>
                                                        <w:right w:val="single" w:sz="18" w:space="0" w:color="E5E5E5"/>
                                                      </w:divBdr>
                                                      <w:divsChild>
                                                        <w:div w:id="180932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7091106">
                                          <w:marLeft w:val="0"/>
                                          <w:marRight w:val="0"/>
                                          <w:marTop w:val="0"/>
                                          <w:marBottom w:val="150"/>
                                          <w:divBdr>
                                            <w:top w:val="single" w:sz="6" w:space="0" w:color="BBBBBB"/>
                                            <w:left w:val="single" w:sz="6" w:space="0" w:color="BBBBBB"/>
                                            <w:bottom w:val="single" w:sz="6" w:space="0" w:color="BBBBBB"/>
                                            <w:right w:val="single" w:sz="6" w:space="0" w:color="BBBBBB"/>
                                          </w:divBdr>
                                        </w:div>
                                      </w:divsChild>
                                    </w:div>
                                    <w:div w:id="1598489189">
                                      <w:marLeft w:val="0"/>
                                      <w:marRight w:val="0"/>
                                      <w:marTop w:val="135"/>
                                      <w:marBottom w:val="285"/>
                                      <w:divBdr>
                                        <w:top w:val="none" w:sz="0" w:space="0" w:color="auto"/>
                                        <w:left w:val="none" w:sz="0" w:space="0" w:color="auto"/>
                                        <w:bottom w:val="none" w:sz="0" w:space="0" w:color="auto"/>
                                        <w:right w:val="none" w:sz="0" w:space="0" w:color="auto"/>
                                      </w:divBdr>
                                      <w:divsChild>
                                        <w:div w:id="258027993">
                                          <w:marLeft w:val="0"/>
                                          <w:marRight w:val="0"/>
                                          <w:marTop w:val="0"/>
                                          <w:marBottom w:val="0"/>
                                          <w:divBdr>
                                            <w:top w:val="none" w:sz="0" w:space="0" w:color="auto"/>
                                            <w:left w:val="none" w:sz="0" w:space="0" w:color="auto"/>
                                            <w:bottom w:val="none" w:sz="0" w:space="0" w:color="auto"/>
                                            <w:right w:val="none" w:sz="0" w:space="0" w:color="auto"/>
                                          </w:divBdr>
                                          <w:divsChild>
                                            <w:div w:id="1575580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3304192">
                                  <w:marLeft w:val="0"/>
                                  <w:marRight w:val="0"/>
                                  <w:marTop w:val="0"/>
                                  <w:marBottom w:val="0"/>
                                  <w:divBdr>
                                    <w:top w:val="none" w:sz="0" w:space="0" w:color="auto"/>
                                    <w:left w:val="none" w:sz="0" w:space="0" w:color="auto"/>
                                    <w:bottom w:val="none" w:sz="0" w:space="0" w:color="auto"/>
                                    <w:right w:val="none" w:sz="0" w:space="0" w:color="auto"/>
                                  </w:divBdr>
                                  <w:divsChild>
                                    <w:div w:id="1593781321">
                                      <w:marLeft w:val="0"/>
                                      <w:marRight w:val="0"/>
                                      <w:marTop w:val="0"/>
                                      <w:marBottom w:val="0"/>
                                      <w:divBdr>
                                        <w:top w:val="none" w:sz="0" w:space="0" w:color="auto"/>
                                        <w:left w:val="none" w:sz="0" w:space="0" w:color="auto"/>
                                        <w:bottom w:val="none" w:sz="0" w:space="0" w:color="auto"/>
                                        <w:right w:val="none" w:sz="0" w:space="0" w:color="auto"/>
                                      </w:divBdr>
                                      <w:divsChild>
                                        <w:div w:id="2129278342">
                                          <w:marLeft w:val="0"/>
                                          <w:marRight w:val="0"/>
                                          <w:marTop w:val="0"/>
                                          <w:marBottom w:val="180"/>
                                          <w:divBdr>
                                            <w:top w:val="none" w:sz="0" w:space="0" w:color="auto"/>
                                            <w:left w:val="single" w:sz="6" w:space="0" w:color="BBBBBB"/>
                                            <w:bottom w:val="single" w:sz="18" w:space="0" w:color="E5E5E5"/>
                                            <w:right w:val="single" w:sz="6" w:space="0" w:color="E5E5E5"/>
                                          </w:divBdr>
                                          <w:divsChild>
                                            <w:div w:id="1049262946">
                                              <w:marLeft w:val="0"/>
                                              <w:marRight w:val="0"/>
                                              <w:marTop w:val="0"/>
                                              <w:marBottom w:val="0"/>
                                              <w:divBdr>
                                                <w:top w:val="single" w:sz="18" w:space="0" w:color="E5E5E5"/>
                                                <w:left w:val="single" w:sz="6" w:space="0" w:color="BBBBBB"/>
                                                <w:bottom w:val="none" w:sz="0" w:space="0" w:color="auto"/>
                                                <w:right w:val="single" w:sz="18" w:space="0" w:color="E5E5E5"/>
                                              </w:divBdr>
                                              <w:divsChild>
                                                <w:div w:id="2027905072">
                                                  <w:marLeft w:val="0"/>
                                                  <w:marRight w:val="0"/>
                                                  <w:marTop w:val="0"/>
                                                  <w:marBottom w:val="0"/>
                                                  <w:divBdr>
                                                    <w:top w:val="none" w:sz="0" w:space="0" w:color="auto"/>
                                                    <w:left w:val="none" w:sz="0" w:space="0" w:color="auto"/>
                                                    <w:bottom w:val="none" w:sz="0" w:space="0" w:color="auto"/>
                                                    <w:right w:val="none" w:sz="0" w:space="0" w:color="auto"/>
                                                  </w:divBdr>
                                                </w:div>
                                              </w:divsChild>
                                            </w:div>
                                            <w:div w:id="1248077736">
                                              <w:marLeft w:val="0"/>
                                              <w:marRight w:val="0"/>
                                              <w:marTop w:val="0"/>
                                              <w:marBottom w:val="0"/>
                                              <w:divBdr>
                                                <w:top w:val="none" w:sz="0" w:space="0" w:color="auto"/>
                                                <w:left w:val="none" w:sz="0" w:space="0" w:color="auto"/>
                                                <w:bottom w:val="none" w:sz="0" w:space="0" w:color="auto"/>
                                                <w:right w:val="none" w:sz="0" w:space="0" w:color="auto"/>
                                              </w:divBdr>
                                              <w:divsChild>
                                                <w:div w:id="86507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1283806">
                          <w:marLeft w:val="0"/>
                          <w:marRight w:val="0"/>
                          <w:marTop w:val="0"/>
                          <w:marBottom w:val="150"/>
                          <w:divBdr>
                            <w:top w:val="none" w:sz="0" w:space="0" w:color="auto"/>
                            <w:left w:val="none" w:sz="0" w:space="0" w:color="auto"/>
                            <w:bottom w:val="none" w:sz="0" w:space="0" w:color="auto"/>
                            <w:right w:val="none" w:sz="0" w:space="0" w:color="auto"/>
                          </w:divBdr>
                          <w:divsChild>
                            <w:div w:id="527958036">
                              <w:marLeft w:val="0"/>
                              <w:marRight w:val="0"/>
                              <w:marTop w:val="0"/>
                              <w:marBottom w:val="0"/>
                              <w:divBdr>
                                <w:top w:val="none" w:sz="0" w:space="0" w:color="auto"/>
                                <w:left w:val="none" w:sz="0" w:space="0" w:color="auto"/>
                                <w:bottom w:val="none" w:sz="0" w:space="0" w:color="auto"/>
                                <w:right w:val="none" w:sz="0" w:space="0" w:color="auto"/>
                              </w:divBdr>
                              <w:divsChild>
                                <w:div w:id="763066244">
                                  <w:marLeft w:val="0"/>
                                  <w:marRight w:val="0"/>
                                  <w:marTop w:val="0"/>
                                  <w:marBottom w:val="0"/>
                                  <w:divBdr>
                                    <w:top w:val="none" w:sz="0" w:space="0" w:color="auto"/>
                                    <w:left w:val="none" w:sz="0" w:space="0" w:color="auto"/>
                                    <w:bottom w:val="none" w:sz="0" w:space="0" w:color="auto"/>
                                    <w:right w:val="none" w:sz="0" w:space="0" w:color="auto"/>
                                  </w:divBdr>
                                  <w:divsChild>
                                    <w:div w:id="1529294360">
                                      <w:marLeft w:val="0"/>
                                      <w:marRight w:val="0"/>
                                      <w:marTop w:val="0"/>
                                      <w:marBottom w:val="0"/>
                                      <w:divBdr>
                                        <w:top w:val="none" w:sz="0" w:space="0" w:color="auto"/>
                                        <w:left w:val="none" w:sz="0" w:space="0" w:color="auto"/>
                                        <w:bottom w:val="none" w:sz="0" w:space="0" w:color="auto"/>
                                        <w:right w:val="none" w:sz="0" w:space="0" w:color="auto"/>
                                      </w:divBdr>
                                    </w:div>
                                    <w:div w:id="1642147828">
                                      <w:marLeft w:val="0"/>
                                      <w:marRight w:val="75"/>
                                      <w:marTop w:val="75"/>
                                      <w:marBottom w:val="0"/>
                                      <w:divBdr>
                                        <w:top w:val="none" w:sz="0" w:space="0" w:color="auto"/>
                                        <w:left w:val="none" w:sz="0" w:space="0" w:color="auto"/>
                                        <w:bottom w:val="none" w:sz="0" w:space="0" w:color="auto"/>
                                        <w:right w:val="none" w:sz="0" w:space="0" w:color="auto"/>
                                      </w:divBdr>
                                    </w:div>
                                  </w:divsChild>
                                </w:div>
                              </w:divsChild>
                            </w:div>
                            <w:div w:id="563948079">
                              <w:marLeft w:val="0"/>
                              <w:marRight w:val="0"/>
                              <w:marTop w:val="0"/>
                              <w:marBottom w:val="0"/>
                              <w:divBdr>
                                <w:top w:val="none" w:sz="0" w:space="0" w:color="auto"/>
                                <w:left w:val="none" w:sz="0" w:space="0" w:color="auto"/>
                                <w:bottom w:val="none" w:sz="0" w:space="0" w:color="auto"/>
                                <w:right w:val="none" w:sz="0" w:space="0" w:color="auto"/>
                              </w:divBdr>
                            </w:div>
                            <w:div w:id="1375077751">
                              <w:marLeft w:val="19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sdn.microsoft.com/en-us/library/system.reflection.methodattributes.aspx" TargetMode="External"/><Relationship Id="rId13" Type="http://schemas.openxmlformats.org/officeDocument/2006/relationships/hyperlink" Target="http://msdn.microsoft.com/en-us/library/system.appdomain.aspx" TargetMode="External"/><Relationship Id="rId3" Type="http://schemas.openxmlformats.org/officeDocument/2006/relationships/settings" Target="settings.xml"/><Relationship Id="rId7" Type="http://schemas.openxmlformats.org/officeDocument/2006/relationships/hyperlink" Target="http://msdn.microsoft.com/en-us/library/hh694558.aspx" TargetMode="External"/><Relationship Id="rId12" Type="http://schemas.openxmlformats.org/officeDocument/2006/relationships/hyperlink" Target="javascript:void(0)"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javascript:void(0)" TargetMode="External"/><Relationship Id="rId11" Type="http://schemas.openxmlformats.org/officeDocument/2006/relationships/hyperlink" Target="javascript:void(0)" TargetMode="External"/><Relationship Id="rId5" Type="http://schemas.openxmlformats.org/officeDocument/2006/relationships/hyperlink" Target="http://msdn.microsoft.com/en-us/library/ms229859.aspx" TargetMode="Externa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msdn.microsoft.com/en-us/library/system.reflection.typeattributes.aspx" TargetMode="External"/><Relationship Id="rId14" Type="http://schemas.openxmlformats.org/officeDocument/2006/relationships/hyperlink" Target="http://msdn.microsoft.com/en-us/library/system.appdomain.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1734</Words>
  <Characters>9888</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IT</Company>
  <LinksUpToDate>false</LinksUpToDate>
  <CharactersWithSpaces>11599</CharactersWithSpaces>
  <SharedDoc>false</SharedDoc>
  <HLinks>
    <vt:vector size="54" baseType="variant">
      <vt:variant>
        <vt:i4>1966155</vt:i4>
      </vt:variant>
      <vt:variant>
        <vt:i4>24</vt:i4>
      </vt:variant>
      <vt:variant>
        <vt:i4>0</vt:i4>
      </vt:variant>
      <vt:variant>
        <vt:i4>5</vt:i4>
      </vt:variant>
      <vt:variant>
        <vt:lpwstr>http://msdn.microsoft.com/en-us/library/system.appdomain.aspx</vt:lpwstr>
      </vt:variant>
      <vt:variant>
        <vt:lpwstr/>
      </vt:variant>
      <vt:variant>
        <vt:i4>1966155</vt:i4>
      </vt:variant>
      <vt:variant>
        <vt:i4>21</vt:i4>
      </vt:variant>
      <vt:variant>
        <vt:i4>0</vt:i4>
      </vt:variant>
      <vt:variant>
        <vt:i4>5</vt:i4>
      </vt:variant>
      <vt:variant>
        <vt:lpwstr>http://msdn.microsoft.com/en-us/library/system.appdomain.aspx</vt:lpwstr>
      </vt:variant>
      <vt:variant>
        <vt:lpwstr/>
      </vt:variant>
      <vt:variant>
        <vt:i4>6291564</vt:i4>
      </vt:variant>
      <vt:variant>
        <vt:i4>18</vt:i4>
      </vt:variant>
      <vt:variant>
        <vt:i4>0</vt:i4>
      </vt:variant>
      <vt:variant>
        <vt:i4>5</vt:i4>
      </vt:variant>
      <vt:variant>
        <vt:lpwstr>javascript:void(0)</vt:lpwstr>
      </vt:variant>
      <vt:variant>
        <vt:lpwstr/>
      </vt:variant>
      <vt:variant>
        <vt:i4>6291564</vt:i4>
      </vt:variant>
      <vt:variant>
        <vt:i4>15</vt:i4>
      </vt:variant>
      <vt:variant>
        <vt:i4>0</vt:i4>
      </vt:variant>
      <vt:variant>
        <vt:i4>5</vt:i4>
      </vt:variant>
      <vt:variant>
        <vt:lpwstr>javascript:void(0)</vt:lpwstr>
      </vt:variant>
      <vt:variant>
        <vt:lpwstr/>
      </vt:variant>
      <vt:variant>
        <vt:i4>5505118</vt:i4>
      </vt:variant>
      <vt:variant>
        <vt:i4>12</vt:i4>
      </vt:variant>
      <vt:variant>
        <vt:i4>0</vt:i4>
      </vt:variant>
      <vt:variant>
        <vt:i4>5</vt:i4>
      </vt:variant>
      <vt:variant>
        <vt:lpwstr>http://msdn.microsoft.com/en-us/library/system.reflection.typeattributes.aspx</vt:lpwstr>
      </vt:variant>
      <vt:variant>
        <vt:lpwstr/>
      </vt:variant>
      <vt:variant>
        <vt:i4>2162732</vt:i4>
      </vt:variant>
      <vt:variant>
        <vt:i4>9</vt:i4>
      </vt:variant>
      <vt:variant>
        <vt:i4>0</vt:i4>
      </vt:variant>
      <vt:variant>
        <vt:i4>5</vt:i4>
      </vt:variant>
      <vt:variant>
        <vt:lpwstr>http://msdn.microsoft.com/en-us/library/system.reflection.methodattributes.aspx</vt:lpwstr>
      </vt:variant>
      <vt:variant>
        <vt:lpwstr/>
      </vt:variant>
      <vt:variant>
        <vt:i4>5439567</vt:i4>
      </vt:variant>
      <vt:variant>
        <vt:i4>6</vt:i4>
      </vt:variant>
      <vt:variant>
        <vt:i4>0</vt:i4>
      </vt:variant>
      <vt:variant>
        <vt:i4>5</vt:i4>
      </vt:variant>
      <vt:variant>
        <vt:lpwstr>http://msdn.microsoft.com/en-us/library/hh694558.aspx</vt:lpwstr>
      </vt:variant>
      <vt:variant>
        <vt:lpwstr/>
      </vt:variant>
      <vt:variant>
        <vt:i4>6291564</vt:i4>
      </vt:variant>
      <vt:variant>
        <vt:i4>3</vt:i4>
      </vt:variant>
      <vt:variant>
        <vt:i4>0</vt:i4>
      </vt:variant>
      <vt:variant>
        <vt:i4>5</vt:i4>
      </vt:variant>
      <vt:variant>
        <vt:lpwstr>javascript:void(0)</vt:lpwstr>
      </vt:variant>
      <vt:variant>
        <vt:lpwstr/>
      </vt:variant>
      <vt:variant>
        <vt:i4>5177411</vt:i4>
      </vt:variant>
      <vt:variant>
        <vt:i4>0</vt:i4>
      </vt:variant>
      <vt:variant>
        <vt:i4>0</vt:i4>
      </vt:variant>
      <vt:variant>
        <vt:i4>5</vt:i4>
      </vt:variant>
      <vt:variant>
        <vt:lpwstr>http://msdn.microsoft.com/en-us/library/ms229859.aspx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Rajani</dc:creator>
  <cp:keywords/>
  <cp:lastModifiedBy>Rajani S</cp:lastModifiedBy>
  <cp:revision>2</cp:revision>
  <dcterms:created xsi:type="dcterms:W3CDTF">2024-05-27T00:02:00Z</dcterms:created>
  <dcterms:modified xsi:type="dcterms:W3CDTF">2024-05-27T00:02:00Z</dcterms:modified>
</cp:coreProperties>
</file>