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This page is specific to </w:t>
      </w:r>
    </w:p>
    <w:p w:rsid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Microsoft Visual Studio 2010/.NET Framework 4</w:t>
      </w:r>
    </w:p>
    <w:p w:rsidR="007768B9" w:rsidRDefault="007768B9" w:rsidP="007768B9">
      <w:pPr>
        <w:spacing w:after="0" w:line="240" w:lineRule="auto"/>
        <w:textAlignment w:val="top"/>
        <w:rPr>
          <w:rFonts w:ascii="Verdana" w:eastAsia="Times New Roman" w:hAnsi="Verdana"/>
          <w:color w:val="000000"/>
          <w:sz w:val="16"/>
          <w:szCs w:val="16"/>
          <w:lang w:val="en-IN" w:eastAsia="en-IN"/>
        </w:rPr>
      </w:pP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.NET Framework Class Library</w:t>
      </w:r>
    </w:p>
    <w:p w:rsidR="007768B9" w:rsidRPr="007768B9" w:rsidRDefault="007768B9" w:rsidP="007768B9">
      <w:pPr>
        <w:spacing w:after="150" w:line="240" w:lineRule="auto"/>
        <w:textAlignment w:val="top"/>
        <w:rPr>
          <w:rFonts w:ascii="Arial" w:eastAsia="Times New Roman" w:hAnsi="Arial" w:cs="Arial"/>
          <w:b/>
          <w:bCs/>
          <w:color w:val="000000"/>
          <w:sz w:val="30"/>
          <w:szCs w:val="30"/>
          <w:lang w:val="en-IN" w:eastAsia="en-IN"/>
        </w:rPr>
      </w:pPr>
      <w:r w:rsidRPr="007768B9">
        <w:rPr>
          <w:rFonts w:ascii="Arial" w:eastAsia="Times New Roman" w:hAnsi="Arial" w:cs="Arial"/>
          <w:b/>
          <w:bCs/>
          <w:color w:val="000000"/>
          <w:sz w:val="30"/>
          <w:szCs w:val="30"/>
          <w:lang w:val="en-IN" w:eastAsia="en-IN"/>
        </w:rPr>
        <w:t>SqlDbType Enumeration</w:t>
      </w:r>
    </w:p>
    <w:p w:rsidR="007768B9" w:rsidRPr="007768B9" w:rsidRDefault="007768B9" w:rsidP="007768B9">
      <w:pPr>
        <w:spacing w:after="15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Specifies SQL Server-specific data type of a field, property, for use in a </w:t>
      </w:r>
      <w:hyperlink r:id="rId6" w:history="1">
        <w:r w:rsidRPr="007768B9">
          <w:rPr>
            <w:rFonts w:ascii="Verdana" w:eastAsia="Times New Roman" w:hAnsi="Verdana"/>
            <w:color w:val="0033CC"/>
            <w:sz w:val="16"/>
            <w:szCs w:val="16"/>
            <w:lang w:val="en-IN" w:eastAsia="en-IN"/>
          </w:rPr>
          <w:t>SqlParameter</w:t>
        </w:r>
      </w:hyperlink>
      <w:r w:rsidRPr="007768B9">
        <w:rPr>
          <w:rFonts w:ascii="Verdana" w:eastAsia="Times New Roman" w:hAnsi="Verdana"/>
          <w:color w:val="000000"/>
          <w:sz w:val="16"/>
          <w:szCs w:val="16"/>
          <w:lang w:val="en-IN" w:eastAsia="en-IN"/>
        </w:rPr>
        <w:t>.</w:t>
      </w: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Namespace:</w:t>
      </w:r>
      <w:r w:rsidRPr="007768B9">
        <w:rPr>
          <w:rFonts w:ascii="Verdana" w:eastAsia="Times New Roman" w:hAnsi="Verdana"/>
          <w:color w:val="000000"/>
          <w:sz w:val="16"/>
          <w:szCs w:val="16"/>
          <w:lang w:val="en-IN" w:eastAsia="en-IN"/>
        </w:rPr>
        <w:t xml:space="preserve"> </w:t>
      </w:r>
      <w:hyperlink r:id="rId7" w:history="1">
        <w:r w:rsidRPr="007768B9">
          <w:rPr>
            <w:rFonts w:ascii="Verdana" w:eastAsia="Times New Roman" w:hAnsi="Verdana"/>
            <w:color w:val="0033CC"/>
            <w:sz w:val="16"/>
            <w:szCs w:val="16"/>
            <w:lang w:val="en-IN" w:eastAsia="en-IN"/>
          </w:rPr>
          <w:t>System.Data</w:t>
        </w:r>
      </w:hyperlink>
      <w:r w:rsidRPr="007768B9">
        <w:rPr>
          <w:rFonts w:ascii="Verdana" w:eastAsia="Times New Roman" w:hAnsi="Verdana"/>
          <w:color w:val="000000"/>
          <w:sz w:val="16"/>
          <w:szCs w:val="16"/>
          <w:lang w:val="en-IN" w:eastAsia="en-IN"/>
        </w:rPr>
        <w:br/>
      </w:r>
      <w:r w:rsidRPr="007768B9">
        <w:rPr>
          <w:rFonts w:ascii="Verdana" w:eastAsia="Times New Roman" w:hAnsi="Verdana"/>
          <w:b/>
          <w:bCs/>
          <w:color w:val="000000"/>
          <w:sz w:val="16"/>
          <w:szCs w:val="16"/>
          <w:lang w:val="en-IN" w:eastAsia="en-IN"/>
        </w:rPr>
        <w:t>Assembly:</w:t>
      </w:r>
      <w:r w:rsidRPr="007768B9">
        <w:rPr>
          <w:rFonts w:ascii="Verdana" w:eastAsia="Times New Roman" w:hAnsi="Verdana"/>
          <w:color w:val="000000"/>
          <w:sz w:val="16"/>
          <w:szCs w:val="16"/>
          <w:lang w:val="en-IN" w:eastAsia="en-IN"/>
        </w:rPr>
        <w:t xml:space="preserve"> System.Data (in System.Data.dll)</w:t>
      </w:r>
    </w:p>
    <w:p w:rsidR="007768B9" w:rsidRPr="007768B9" w:rsidRDefault="009A6C01"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8255" cy="8255"/>
            <wp:effectExtent l="0" t="0" r="0" b="0"/>
            <wp:docPr id="1" name="Picture 3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768B9" w:rsidRPr="007768B9">
        <w:rPr>
          <w:rFonts w:ascii="Verdana" w:eastAsia="Times New Roman" w:hAnsi="Verdana"/>
          <w:color w:val="000000"/>
          <w:sz w:val="16"/>
          <w:szCs w:val="16"/>
          <w:lang w:val="en-IN" w:eastAsia="en-IN"/>
        </w:rPr>
        <w:t>Syntax</w:t>
      </w: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Visual Basic </w:t>
      </w:r>
    </w:p>
    <w:p w:rsidR="007768B9" w:rsidRPr="007768B9" w:rsidRDefault="007768B9" w:rsidP="007768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768B9">
        <w:rPr>
          <w:rFonts w:ascii="Courier New" w:eastAsia="Times New Roman" w:hAnsi="Courier New" w:cs="Courier New"/>
          <w:color w:val="0000FF"/>
          <w:sz w:val="20"/>
          <w:szCs w:val="20"/>
          <w:lang w:val="en-IN" w:eastAsia="en-IN"/>
        </w:rPr>
        <w:t>Public</w:t>
      </w:r>
      <w:r w:rsidRPr="007768B9">
        <w:rPr>
          <w:rFonts w:ascii="Courier New" w:eastAsia="Times New Roman" w:hAnsi="Courier New" w:cs="Courier New"/>
          <w:color w:val="000000"/>
          <w:sz w:val="20"/>
          <w:szCs w:val="20"/>
          <w:lang w:val="en-IN" w:eastAsia="en-IN"/>
        </w:rPr>
        <w:t xml:space="preserve"> Enumeration SqlDbType</w:t>
      </w: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C# </w:t>
      </w:r>
    </w:p>
    <w:p w:rsidR="007768B9" w:rsidRPr="007768B9" w:rsidRDefault="007768B9" w:rsidP="007768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768B9">
        <w:rPr>
          <w:rFonts w:ascii="Courier New" w:eastAsia="Times New Roman" w:hAnsi="Courier New" w:cs="Courier New"/>
          <w:color w:val="0000FF"/>
          <w:sz w:val="20"/>
          <w:szCs w:val="20"/>
          <w:lang w:val="en-IN" w:eastAsia="en-IN"/>
        </w:rPr>
        <w:t>public</w:t>
      </w:r>
      <w:r w:rsidRPr="007768B9">
        <w:rPr>
          <w:rFonts w:ascii="Courier New" w:eastAsia="Times New Roman" w:hAnsi="Courier New" w:cs="Courier New"/>
          <w:color w:val="000000"/>
          <w:sz w:val="20"/>
          <w:szCs w:val="20"/>
          <w:lang w:val="en-IN" w:eastAsia="en-IN"/>
        </w:rPr>
        <w:t xml:space="preserve"> enum SqlDbType</w:t>
      </w: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Visual C++ </w:t>
      </w:r>
    </w:p>
    <w:p w:rsidR="007768B9" w:rsidRPr="007768B9" w:rsidRDefault="007768B9" w:rsidP="007768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768B9">
        <w:rPr>
          <w:rFonts w:ascii="Courier New" w:eastAsia="Times New Roman" w:hAnsi="Courier New" w:cs="Courier New"/>
          <w:color w:val="0000FF"/>
          <w:sz w:val="20"/>
          <w:szCs w:val="20"/>
          <w:lang w:val="en-IN" w:eastAsia="en-IN"/>
        </w:rPr>
        <w:t>public</w:t>
      </w:r>
      <w:r w:rsidRPr="007768B9">
        <w:rPr>
          <w:rFonts w:ascii="Courier New" w:eastAsia="Times New Roman" w:hAnsi="Courier New" w:cs="Courier New"/>
          <w:color w:val="000000"/>
          <w:sz w:val="20"/>
          <w:szCs w:val="20"/>
          <w:lang w:val="en-IN" w:eastAsia="en-IN"/>
        </w:rPr>
        <w:t xml:space="preserve"> enum </w:t>
      </w:r>
      <w:r w:rsidRPr="007768B9">
        <w:rPr>
          <w:rFonts w:ascii="Courier New" w:eastAsia="Times New Roman" w:hAnsi="Courier New" w:cs="Courier New"/>
          <w:color w:val="0000FF"/>
          <w:sz w:val="20"/>
          <w:szCs w:val="20"/>
          <w:lang w:val="en-IN" w:eastAsia="en-IN"/>
        </w:rPr>
        <w:t>class</w:t>
      </w:r>
      <w:r w:rsidRPr="007768B9">
        <w:rPr>
          <w:rFonts w:ascii="Courier New" w:eastAsia="Times New Roman" w:hAnsi="Courier New" w:cs="Courier New"/>
          <w:color w:val="000000"/>
          <w:sz w:val="20"/>
          <w:szCs w:val="20"/>
          <w:lang w:val="en-IN" w:eastAsia="en-IN"/>
        </w:rPr>
        <w:t xml:space="preserve"> SqlDbType</w:t>
      </w:r>
    </w:p>
    <w:p w:rsidR="007768B9" w:rsidRPr="007768B9" w:rsidRDefault="007768B9"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F# </w:t>
      </w:r>
    </w:p>
    <w:p w:rsidR="007768B9" w:rsidRPr="007768B9" w:rsidRDefault="007768B9" w:rsidP="007768B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7768B9">
        <w:rPr>
          <w:rFonts w:ascii="Courier New" w:eastAsia="Times New Roman" w:hAnsi="Courier New" w:cs="Courier New"/>
          <w:color w:val="000000"/>
          <w:sz w:val="20"/>
          <w:szCs w:val="20"/>
          <w:lang w:val="en-IN" w:eastAsia="en-IN"/>
        </w:rPr>
        <w:t>type SqlDbType</w:t>
      </w:r>
    </w:p>
    <w:p w:rsidR="007768B9" w:rsidRPr="007768B9" w:rsidRDefault="009A6C01"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8255" cy="8255"/>
            <wp:effectExtent l="0" t="0" r="0" b="0"/>
            <wp:docPr id="2" name="Picture 3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768B9" w:rsidRPr="007768B9">
        <w:rPr>
          <w:rFonts w:ascii="Verdana" w:eastAsia="Times New Roman" w:hAnsi="Verdana"/>
          <w:color w:val="000000"/>
          <w:sz w:val="16"/>
          <w:szCs w:val="16"/>
          <w:lang w:val="en-IN" w:eastAsia="en-IN"/>
        </w:rPr>
        <w:t>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1726"/>
        <w:gridCol w:w="6852"/>
      </w:tblGrid>
      <w:tr w:rsidR="007768B9" w:rsidRPr="007768B9" w:rsidTr="007768B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768B9" w:rsidRPr="007768B9" w:rsidRDefault="007768B9" w:rsidP="007768B9">
            <w:pPr>
              <w:spacing w:before="75" w:after="75" w:line="240" w:lineRule="auto"/>
              <w:rPr>
                <w:rFonts w:ascii="Verdana" w:eastAsia="Times New Roman" w:hAnsi="Verdana"/>
                <w:b/>
                <w:bCs/>
                <w:color w:val="000066"/>
                <w:sz w:val="16"/>
                <w:szCs w:val="16"/>
                <w:lang w:val="en-IN" w:eastAsia="en-IN"/>
              </w:rPr>
            </w:pP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768B9" w:rsidRPr="007768B9" w:rsidRDefault="007768B9" w:rsidP="007768B9">
            <w:pPr>
              <w:spacing w:before="75" w:after="75" w:line="240" w:lineRule="auto"/>
              <w:rPr>
                <w:rFonts w:ascii="Verdana" w:eastAsia="Times New Roman" w:hAnsi="Verdana"/>
                <w:b/>
                <w:bCs/>
                <w:color w:val="000066"/>
                <w:sz w:val="16"/>
                <w:szCs w:val="16"/>
                <w:lang w:val="en-IN" w:eastAsia="en-IN"/>
              </w:rPr>
            </w:pPr>
            <w:r w:rsidRPr="007768B9">
              <w:rPr>
                <w:rFonts w:ascii="Verdana" w:eastAsia="Times New Roman" w:hAnsi="Verdana"/>
                <w:b/>
                <w:bCs/>
                <w:color w:val="000066"/>
                <w:sz w:val="16"/>
                <w:szCs w:val="16"/>
                <w:lang w:val="en-IN" w:eastAsia="en-IN"/>
              </w:rPr>
              <w:t>Member name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768B9" w:rsidRPr="007768B9" w:rsidRDefault="007768B9" w:rsidP="007768B9">
            <w:pPr>
              <w:spacing w:before="75" w:after="75" w:line="240" w:lineRule="auto"/>
              <w:rPr>
                <w:rFonts w:ascii="Verdana" w:eastAsia="Times New Roman" w:hAnsi="Verdana"/>
                <w:b/>
                <w:bCs/>
                <w:color w:val="000066"/>
                <w:sz w:val="16"/>
                <w:szCs w:val="16"/>
                <w:lang w:val="en-IN" w:eastAsia="en-IN"/>
              </w:rPr>
            </w:pPr>
            <w:r w:rsidRPr="007768B9">
              <w:rPr>
                <w:rFonts w:ascii="Verdana" w:eastAsia="Times New Roman" w:hAnsi="Verdana"/>
                <w:b/>
                <w:bCs/>
                <w:color w:val="000066"/>
                <w:sz w:val="16"/>
                <w:szCs w:val="16"/>
                <w:lang w:val="en-IN" w:eastAsia="en-IN"/>
              </w:rPr>
              <w:t>Description</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3" name="Picture 32"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BigInt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0" w:history="1">
              <w:r w:rsidRPr="007768B9">
                <w:rPr>
                  <w:rFonts w:ascii="Verdana" w:eastAsia="Times New Roman" w:hAnsi="Verdana"/>
                  <w:color w:val="0033CC"/>
                  <w:sz w:val="16"/>
                  <w:szCs w:val="16"/>
                  <w:lang w:val="en-IN" w:eastAsia="en-IN"/>
                </w:rPr>
                <w:t>Int64</w:t>
              </w:r>
            </w:hyperlink>
            <w:r w:rsidRPr="007768B9">
              <w:rPr>
                <w:rFonts w:ascii="Verdana" w:eastAsia="Times New Roman" w:hAnsi="Verdana"/>
                <w:color w:val="000000"/>
                <w:sz w:val="16"/>
                <w:szCs w:val="16"/>
                <w:lang w:val="en-IN" w:eastAsia="en-IN"/>
              </w:rPr>
              <w:t>. A 64-bit signed integer.</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4" name="Picture 31"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Binary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1" w:history="1">
              <w:r w:rsidRPr="007768B9">
                <w:rPr>
                  <w:rFonts w:ascii="Verdana" w:eastAsia="Times New Roman" w:hAnsi="Verdana"/>
                  <w:color w:val="0033CC"/>
                  <w:sz w:val="16"/>
                  <w:szCs w:val="16"/>
                  <w:lang w:val="en-IN" w:eastAsia="en-IN"/>
                </w:rPr>
                <w:t>Array</w:t>
              </w:r>
            </w:hyperlink>
            <w:r w:rsidRPr="007768B9">
              <w:rPr>
                <w:rFonts w:ascii="Verdana" w:eastAsia="Times New Roman" w:hAnsi="Verdana"/>
                <w:color w:val="000000"/>
                <w:sz w:val="16"/>
                <w:szCs w:val="16"/>
                <w:lang w:val="en-IN" w:eastAsia="en-IN"/>
              </w:rPr>
              <w:t xml:space="preserve"> of type </w:t>
            </w:r>
            <w:hyperlink r:id="rId12" w:history="1">
              <w:r w:rsidRPr="007768B9">
                <w:rPr>
                  <w:rFonts w:ascii="Verdana" w:eastAsia="Times New Roman" w:hAnsi="Verdana"/>
                  <w:color w:val="0033CC"/>
                  <w:sz w:val="16"/>
                  <w:szCs w:val="16"/>
                  <w:lang w:val="en-IN" w:eastAsia="en-IN"/>
                </w:rPr>
                <w:t>Byte</w:t>
              </w:r>
            </w:hyperlink>
            <w:r w:rsidRPr="007768B9">
              <w:rPr>
                <w:rFonts w:ascii="Verdana" w:eastAsia="Times New Roman" w:hAnsi="Verdana"/>
                <w:color w:val="000000"/>
                <w:sz w:val="16"/>
                <w:szCs w:val="16"/>
                <w:lang w:val="en-IN" w:eastAsia="en-IN"/>
              </w:rPr>
              <w:t>. A fixed-length stream of binary data ranging between 1 and 8,000 bytes.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5" name="Picture 30"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Bit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3" w:history="1">
              <w:r w:rsidRPr="007768B9">
                <w:rPr>
                  <w:rFonts w:ascii="Verdana" w:eastAsia="Times New Roman" w:hAnsi="Verdana"/>
                  <w:color w:val="0033CC"/>
                  <w:sz w:val="16"/>
                  <w:szCs w:val="16"/>
                  <w:lang w:val="en-IN" w:eastAsia="en-IN"/>
                </w:rPr>
                <w:t>Boolean</w:t>
              </w:r>
            </w:hyperlink>
            <w:r w:rsidRPr="007768B9">
              <w:rPr>
                <w:rFonts w:ascii="Verdana" w:eastAsia="Times New Roman" w:hAnsi="Verdana"/>
                <w:color w:val="000000"/>
                <w:sz w:val="16"/>
                <w:szCs w:val="16"/>
                <w:lang w:val="en-IN" w:eastAsia="en-IN"/>
              </w:rPr>
              <w:t xml:space="preserve">. An unsigned numeric value that can be 0, 1, or </w:t>
            </w:r>
            <w:r w:rsidRPr="007768B9">
              <w:rPr>
                <w:rFonts w:ascii="Verdana" w:eastAsia="Times New Roman" w:hAnsi="Verdana"/>
                <w:b/>
                <w:bCs/>
                <w:color w:val="000000"/>
                <w:sz w:val="16"/>
                <w:szCs w:val="16"/>
                <w:lang w:val="en-IN" w:eastAsia="en-IN"/>
              </w:rPr>
              <w:t>nullNothingnullptr</w:t>
            </w:r>
            <w:r w:rsidRPr="007768B9">
              <w:rPr>
                <w:rFonts w:ascii="Verdana" w:eastAsia="Times New Roman" w:hAnsi="Verdana"/>
                <w:color w:val="000000"/>
                <w:sz w:val="16"/>
                <w:szCs w:val="16"/>
                <w:lang w:val="en-IN" w:eastAsia="en-IN"/>
              </w:rPr>
              <w:t>a null reference (</w:t>
            </w:r>
            <w:r w:rsidRPr="007768B9">
              <w:rPr>
                <w:rFonts w:ascii="Verdana" w:eastAsia="Times New Roman" w:hAnsi="Verdana"/>
                <w:b/>
                <w:bCs/>
                <w:color w:val="000000"/>
                <w:sz w:val="16"/>
                <w:szCs w:val="16"/>
                <w:lang w:val="en-IN" w:eastAsia="en-IN"/>
              </w:rPr>
              <w:t>Nothing</w:t>
            </w:r>
            <w:r w:rsidRPr="007768B9">
              <w:rPr>
                <w:rFonts w:ascii="Verdana" w:eastAsia="Times New Roman" w:hAnsi="Verdana"/>
                <w:color w:val="000000"/>
                <w:sz w:val="16"/>
                <w:szCs w:val="16"/>
                <w:lang w:val="en-IN" w:eastAsia="en-IN"/>
              </w:rPr>
              <w:t xml:space="preserve"> in Visual Basic). </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6" name="Picture 29"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Char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4"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A fixed-length stream of non-Unicode characters ranging between 1 and 8,000 characters.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7" name="Picture 28"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DateTime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5" w:history="1">
              <w:r w:rsidRPr="007768B9">
                <w:rPr>
                  <w:rFonts w:ascii="Verdana" w:eastAsia="Times New Roman" w:hAnsi="Verdana"/>
                  <w:color w:val="0033CC"/>
                  <w:sz w:val="16"/>
                  <w:szCs w:val="16"/>
                  <w:lang w:val="en-IN" w:eastAsia="en-IN"/>
                </w:rPr>
                <w:t>DateTime</w:t>
              </w:r>
            </w:hyperlink>
            <w:r w:rsidRPr="007768B9">
              <w:rPr>
                <w:rFonts w:ascii="Verdana" w:eastAsia="Times New Roman" w:hAnsi="Verdana"/>
                <w:color w:val="000000"/>
                <w:sz w:val="16"/>
                <w:szCs w:val="16"/>
                <w:lang w:val="en-IN" w:eastAsia="en-IN"/>
              </w:rPr>
              <w:t>. Date and time data ranging in value from January 1, 1753 to December 31, 9999 to an accuracy of 3.33 milliseconds.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8" name="Picture 27"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Decimal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6" w:history="1">
              <w:r w:rsidRPr="007768B9">
                <w:rPr>
                  <w:rFonts w:ascii="Verdana" w:eastAsia="Times New Roman" w:hAnsi="Verdana"/>
                  <w:color w:val="0033CC"/>
                  <w:sz w:val="16"/>
                  <w:szCs w:val="16"/>
                  <w:lang w:val="en-IN" w:eastAsia="en-IN"/>
                </w:rPr>
                <w:t>Decimal</w:t>
              </w:r>
            </w:hyperlink>
            <w:r w:rsidRPr="007768B9">
              <w:rPr>
                <w:rFonts w:ascii="Verdana" w:eastAsia="Times New Roman" w:hAnsi="Verdana"/>
                <w:color w:val="000000"/>
                <w:sz w:val="16"/>
                <w:szCs w:val="16"/>
                <w:lang w:val="en-IN" w:eastAsia="en-IN"/>
              </w:rPr>
              <w:t xml:space="preserve">. A fixed precision and scale numeric value between -10 </w:t>
            </w:r>
            <w:r w:rsidRPr="007768B9">
              <w:rPr>
                <w:rFonts w:ascii="Verdana" w:eastAsia="Times New Roman" w:hAnsi="Verdana"/>
                <w:color w:val="000000"/>
                <w:sz w:val="16"/>
                <w:szCs w:val="16"/>
                <w:vertAlign w:val="superscript"/>
                <w:lang w:val="en-IN" w:eastAsia="en-IN"/>
              </w:rPr>
              <w:t>38</w:t>
            </w:r>
            <w:r w:rsidRPr="007768B9">
              <w:rPr>
                <w:rFonts w:ascii="Verdana" w:eastAsia="Times New Roman" w:hAnsi="Verdana"/>
                <w:color w:val="000000"/>
                <w:sz w:val="16"/>
                <w:szCs w:val="16"/>
                <w:lang w:val="en-IN" w:eastAsia="en-IN"/>
              </w:rPr>
              <w:t xml:space="preserve"> -1 and 10 </w:t>
            </w:r>
            <w:r w:rsidRPr="007768B9">
              <w:rPr>
                <w:rFonts w:ascii="Verdana" w:eastAsia="Times New Roman" w:hAnsi="Verdana"/>
                <w:color w:val="000000"/>
                <w:sz w:val="16"/>
                <w:szCs w:val="16"/>
                <w:vertAlign w:val="superscript"/>
                <w:lang w:val="en-IN" w:eastAsia="en-IN"/>
              </w:rPr>
              <w:t>38</w:t>
            </w:r>
            <w:r w:rsidRPr="007768B9">
              <w:rPr>
                <w:rFonts w:ascii="Verdana" w:eastAsia="Times New Roman" w:hAnsi="Verdana"/>
                <w:color w:val="000000"/>
                <w:sz w:val="16"/>
                <w:szCs w:val="16"/>
                <w:lang w:val="en-IN" w:eastAsia="en-IN"/>
              </w:rPr>
              <w:t xml:space="preserve"> -1.</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9" name="Picture 26"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Float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7" w:history="1">
              <w:r w:rsidRPr="007768B9">
                <w:rPr>
                  <w:rFonts w:ascii="Verdana" w:eastAsia="Times New Roman" w:hAnsi="Verdana"/>
                  <w:color w:val="0033CC"/>
                  <w:sz w:val="16"/>
                  <w:szCs w:val="16"/>
                  <w:lang w:val="en-IN" w:eastAsia="en-IN"/>
                </w:rPr>
                <w:t>Double</w:t>
              </w:r>
            </w:hyperlink>
            <w:r w:rsidRPr="007768B9">
              <w:rPr>
                <w:rFonts w:ascii="Verdana" w:eastAsia="Times New Roman" w:hAnsi="Verdana"/>
                <w:color w:val="000000"/>
                <w:sz w:val="16"/>
                <w:szCs w:val="16"/>
                <w:lang w:val="en-IN" w:eastAsia="en-IN"/>
              </w:rPr>
              <w:t>. A floating point number within the range of -1.79E +308 through 1.79E +308.</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0" name="Picture 25"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Image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18" w:history="1">
              <w:r w:rsidRPr="007768B9">
                <w:rPr>
                  <w:rFonts w:ascii="Verdana" w:eastAsia="Times New Roman" w:hAnsi="Verdana"/>
                  <w:color w:val="0033CC"/>
                  <w:sz w:val="16"/>
                  <w:szCs w:val="16"/>
                  <w:lang w:val="en-IN" w:eastAsia="en-IN"/>
                </w:rPr>
                <w:t>Array</w:t>
              </w:r>
            </w:hyperlink>
            <w:r w:rsidRPr="007768B9">
              <w:rPr>
                <w:rFonts w:ascii="Verdana" w:eastAsia="Times New Roman" w:hAnsi="Verdana"/>
                <w:color w:val="000000"/>
                <w:sz w:val="16"/>
                <w:szCs w:val="16"/>
                <w:lang w:val="en-IN" w:eastAsia="en-IN"/>
              </w:rPr>
              <w:t xml:space="preserve"> of type </w:t>
            </w:r>
            <w:hyperlink r:id="rId19" w:history="1">
              <w:r w:rsidRPr="007768B9">
                <w:rPr>
                  <w:rFonts w:ascii="Verdana" w:eastAsia="Times New Roman" w:hAnsi="Verdana"/>
                  <w:color w:val="0033CC"/>
                  <w:sz w:val="16"/>
                  <w:szCs w:val="16"/>
                  <w:lang w:val="en-IN" w:eastAsia="en-IN"/>
                </w:rPr>
                <w:t>Byte</w:t>
              </w:r>
            </w:hyperlink>
            <w:r w:rsidRPr="007768B9">
              <w:rPr>
                <w:rFonts w:ascii="Verdana" w:eastAsia="Times New Roman" w:hAnsi="Verdana"/>
                <w:color w:val="000000"/>
                <w:sz w:val="16"/>
                <w:szCs w:val="16"/>
                <w:lang w:val="en-IN" w:eastAsia="en-IN"/>
              </w:rPr>
              <w:t xml:space="preserve">. A variable-length stream of binary data ranging from 0 to 2 </w:t>
            </w:r>
            <w:r w:rsidRPr="007768B9">
              <w:rPr>
                <w:rFonts w:ascii="Verdana" w:eastAsia="Times New Roman" w:hAnsi="Verdana"/>
                <w:color w:val="000000"/>
                <w:sz w:val="16"/>
                <w:szCs w:val="16"/>
                <w:vertAlign w:val="superscript"/>
                <w:lang w:val="en-IN" w:eastAsia="en-IN"/>
              </w:rPr>
              <w:t>31</w:t>
            </w:r>
            <w:r w:rsidRPr="007768B9">
              <w:rPr>
                <w:rFonts w:ascii="Verdana" w:eastAsia="Times New Roman" w:hAnsi="Verdana"/>
                <w:color w:val="000000"/>
                <w:sz w:val="16"/>
                <w:szCs w:val="16"/>
                <w:lang w:val="en-IN" w:eastAsia="en-IN"/>
              </w:rPr>
              <w:t xml:space="preserve"> -1 (or 2,147,483,647) bytes.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1" name="Picture 24"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0" w:history="1">
              <w:r w:rsidRPr="007768B9">
                <w:rPr>
                  <w:rFonts w:ascii="Verdana" w:eastAsia="Times New Roman" w:hAnsi="Verdana"/>
                  <w:color w:val="0033CC"/>
                  <w:sz w:val="16"/>
                  <w:szCs w:val="16"/>
                  <w:lang w:val="en-IN" w:eastAsia="en-IN"/>
                </w:rPr>
                <w:t>Int32</w:t>
              </w:r>
            </w:hyperlink>
            <w:r w:rsidRPr="007768B9">
              <w:rPr>
                <w:rFonts w:ascii="Verdana" w:eastAsia="Times New Roman" w:hAnsi="Verdana"/>
                <w:color w:val="000000"/>
                <w:sz w:val="16"/>
                <w:szCs w:val="16"/>
                <w:lang w:val="en-IN" w:eastAsia="en-IN"/>
              </w:rPr>
              <w:t>. A 32-bit signed integer.</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2" name="Picture 23"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Money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1" w:history="1">
              <w:r w:rsidRPr="007768B9">
                <w:rPr>
                  <w:rFonts w:ascii="Verdana" w:eastAsia="Times New Roman" w:hAnsi="Verdana"/>
                  <w:color w:val="0033CC"/>
                  <w:sz w:val="16"/>
                  <w:szCs w:val="16"/>
                  <w:lang w:val="en-IN" w:eastAsia="en-IN"/>
                </w:rPr>
                <w:t>Decimal</w:t>
              </w:r>
            </w:hyperlink>
            <w:r w:rsidRPr="007768B9">
              <w:rPr>
                <w:rFonts w:ascii="Verdana" w:eastAsia="Times New Roman" w:hAnsi="Verdana"/>
                <w:color w:val="000000"/>
                <w:sz w:val="16"/>
                <w:szCs w:val="16"/>
                <w:lang w:val="en-IN" w:eastAsia="en-IN"/>
              </w:rPr>
              <w:t xml:space="preserve">. A currency value ranging from -2 </w:t>
            </w:r>
            <w:r w:rsidRPr="007768B9">
              <w:rPr>
                <w:rFonts w:ascii="Verdana" w:eastAsia="Times New Roman" w:hAnsi="Verdana"/>
                <w:color w:val="000000"/>
                <w:sz w:val="16"/>
                <w:szCs w:val="16"/>
                <w:vertAlign w:val="superscript"/>
                <w:lang w:val="en-IN" w:eastAsia="en-IN"/>
              </w:rPr>
              <w:t>63</w:t>
            </w:r>
            <w:r w:rsidRPr="007768B9">
              <w:rPr>
                <w:rFonts w:ascii="Verdana" w:eastAsia="Times New Roman" w:hAnsi="Verdana"/>
                <w:color w:val="000000"/>
                <w:sz w:val="16"/>
                <w:szCs w:val="16"/>
                <w:lang w:val="en-IN" w:eastAsia="en-IN"/>
              </w:rPr>
              <w:t xml:space="preserve"> (or -9,223,372,036,854,775,808) to 2 </w:t>
            </w:r>
            <w:r w:rsidRPr="007768B9">
              <w:rPr>
                <w:rFonts w:ascii="Verdana" w:eastAsia="Times New Roman" w:hAnsi="Verdana"/>
                <w:color w:val="000000"/>
                <w:sz w:val="16"/>
                <w:szCs w:val="16"/>
                <w:vertAlign w:val="superscript"/>
                <w:lang w:val="en-IN" w:eastAsia="en-IN"/>
              </w:rPr>
              <w:t>63</w:t>
            </w:r>
            <w:r w:rsidRPr="007768B9">
              <w:rPr>
                <w:rFonts w:ascii="Verdana" w:eastAsia="Times New Roman" w:hAnsi="Verdana"/>
                <w:color w:val="000000"/>
                <w:sz w:val="16"/>
                <w:szCs w:val="16"/>
                <w:lang w:val="en-IN" w:eastAsia="en-IN"/>
              </w:rPr>
              <w:t xml:space="preserve"> -1 (or +9,223,372,036,854,775,807) with an accuracy to a ten-thousandth of a currency unit.</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3" name="Picture 22"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NChar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2"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A fixed-length stream of Unicode characters ranging between 1 and 4,000 characters.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4" name="Picture 21"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NText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3"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xml:space="preserve">. A variable-length stream of Unicode data with a maximum length of 2 </w:t>
            </w:r>
            <w:r w:rsidRPr="007768B9">
              <w:rPr>
                <w:rFonts w:ascii="Verdana" w:eastAsia="Times New Roman" w:hAnsi="Verdana"/>
                <w:color w:val="000000"/>
                <w:sz w:val="16"/>
                <w:szCs w:val="16"/>
                <w:vertAlign w:val="superscript"/>
                <w:lang w:val="en-IN" w:eastAsia="en-IN"/>
              </w:rPr>
              <w:t>30</w:t>
            </w:r>
            <w:r w:rsidRPr="007768B9">
              <w:rPr>
                <w:rFonts w:ascii="Verdana" w:eastAsia="Times New Roman" w:hAnsi="Verdana"/>
                <w:color w:val="000000"/>
                <w:sz w:val="16"/>
                <w:szCs w:val="16"/>
                <w:lang w:val="en-IN" w:eastAsia="en-IN"/>
              </w:rPr>
              <w:t xml:space="preserve"> - 1 (or 1,073,741,823) characters.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5" name="Picture 20"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NVarChar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4"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xml:space="preserve">. A variable-length stream of Unicode characters ranging between 1 and 4,000 characters. Implicit conversion fails if the string is greater than 4,000 </w:t>
            </w:r>
            <w:r w:rsidRPr="007768B9">
              <w:rPr>
                <w:rFonts w:ascii="Verdana" w:eastAsia="Times New Roman" w:hAnsi="Verdana"/>
                <w:color w:val="000000"/>
                <w:sz w:val="16"/>
                <w:szCs w:val="16"/>
                <w:lang w:val="en-IN" w:eastAsia="en-IN"/>
              </w:rPr>
              <w:lastRenderedPageBreak/>
              <w:t xml:space="preserve">characters. Explicitly set the object when working with strings longer than 4,000 characters. Use </w:t>
            </w:r>
            <w:r w:rsidRPr="007768B9">
              <w:rPr>
                <w:rFonts w:ascii="Verdana" w:eastAsia="Times New Roman" w:hAnsi="Verdana"/>
                <w:b/>
                <w:bCs/>
                <w:color w:val="000000"/>
                <w:sz w:val="16"/>
                <w:szCs w:val="16"/>
                <w:lang w:val="en-IN" w:eastAsia="en-IN"/>
              </w:rPr>
              <w:t>NVarChar</w:t>
            </w:r>
            <w:r w:rsidRPr="007768B9">
              <w:rPr>
                <w:rFonts w:ascii="Verdana" w:eastAsia="Times New Roman" w:hAnsi="Verdana"/>
                <w:color w:val="000000"/>
                <w:sz w:val="16"/>
                <w:szCs w:val="16"/>
                <w:lang w:val="en-IN" w:eastAsia="en-IN"/>
              </w:rPr>
              <w:t xml:space="preserve"> when the database column is </w:t>
            </w:r>
            <w:r w:rsidRPr="007768B9">
              <w:rPr>
                <w:rFonts w:ascii="Verdana" w:eastAsia="Times New Roman" w:hAnsi="Verdana"/>
                <w:b/>
                <w:bCs/>
                <w:color w:val="000000"/>
                <w:sz w:val="16"/>
                <w:szCs w:val="16"/>
                <w:lang w:val="en-IN" w:eastAsia="en-IN"/>
              </w:rPr>
              <w:t>nvarchar(max)</w:t>
            </w:r>
            <w:r w:rsidRPr="007768B9">
              <w:rPr>
                <w:rFonts w:ascii="Verdana" w:eastAsia="Times New Roman" w:hAnsi="Verdana"/>
                <w:color w:val="000000"/>
                <w:sz w:val="16"/>
                <w:szCs w:val="16"/>
                <w:lang w:val="en-IN" w:eastAsia="en-IN"/>
              </w:rPr>
              <w:t>.</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lastRenderedPageBreak/>
              <w:drawing>
                <wp:inline distT="0" distB="0" distL="0" distR="0">
                  <wp:extent cx="152400" cy="152400"/>
                  <wp:effectExtent l="0" t="0" r="0" b="0"/>
                  <wp:docPr id="16" name="Picture 19"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Real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5" w:history="1">
              <w:r w:rsidRPr="007768B9">
                <w:rPr>
                  <w:rFonts w:ascii="Verdana" w:eastAsia="Times New Roman" w:hAnsi="Verdana"/>
                  <w:color w:val="0033CC"/>
                  <w:sz w:val="16"/>
                  <w:szCs w:val="16"/>
                  <w:lang w:val="en-IN" w:eastAsia="en-IN"/>
                </w:rPr>
                <w:t>Single</w:t>
              </w:r>
            </w:hyperlink>
            <w:r w:rsidRPr="007768B9">
              <w:rPr>
                <w:rFonts w:ascii="Verdana" w:eastAsia="Times New Roman" w:hAnsi="Verdana"/>
                <w:color w:val="000000"/>
                <w:sz w:val="16"/>
                <w:szCs w:val="16"/>
                <w:lang w:val="en-IN" w:eastAsia="en-IN"/>
              </w:rPr>
              <w:t>. A floating point number within the range of -3.40E +38 through 3.40E +38.</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7" name="Picture 18"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UniqueIdentifier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6" w:history="1">
              <w:r w:rsidRPr="007768B9">
                <w:rPr>
                  <w:rFonts w:ascii="Verdana" w:eastAsia="Times New Roman" w:hAnsi="Verdana"/>
                  <w:color w:val="0033CC"/>
                  <w:sz w:val="16"/>
                  <w:szCs w:val="16"/>
                  <w:lang w:val="en-IN" w:eastAsia="en-IN"/>
                </w:rPr>
                <w:t>Guid</w:t>
              </w:r>
            </w:hyperlink>
            <w:r w:rsidRPr="007768B9">
              <w:rPr>
                <w:rFonts w:ascii="Verdana" w:eastAsia="Times New Roman" w:hAnsi="Verdana"/>
                <w:color w:val="000000"/>
                <w:sz w:val="16"/>
                <w:szCs w:val="16"/>
                <w:lang w:val="en-IN" w:eastAsia="en-IN"/>
              </w:rPr>
              <w:t>. A globally unique identifier (or GUID).</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8" name="Picture 17"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SmallDateTime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7" w:history="1">
              <w:r w:rsidRPr="007768B9">
                <w:rPr>
                  <w:rFonts w:ascii="Verdana" w:eastAsia="Times New Roman" w:hAnsi="Verdana"/>
                  <w:color w:val="0033CC"/>
                  <w:sz w:val="16"/>
                  <w:szCs w:val="16"/>
                  <w:lang w:val="en-IN" w:eastAsia="en-IN"/>
                </w:rPr>
                <w:t>DateTime</w:t>
              </w:r>
            </w:hyperlink>
            <w:r w:rsidRPr="007768B9">
              <w:rPr>
                <w:rFonts w:ascii="Verdana" w:eastAsia="Times New Roman" w:hAnsi="Verdana"/>
                <w:color w:val="000000"/>
                <w:sz w:val="16"/>
                <w:szCs w:val="16"/>
                <w:lang w:val="en-IN" w:eastAsia="en-IN"/>
              </w:rPr>
              <w:t>. Date and time data ranging in value from January 1, 1900 to June 6, 2079 to an accuracy of one minute.</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19" name="Picture 16"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SmallInt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8" w:history="1">
              <w:r w:rsidRPr="007768B9">
                <w:rPr>
                  <w:rFonts w:ascii="Verdana" w:eastAsia="Times New Roman" w:hAnsi="Verdana"/>
                  <w:color w:val="0033CC"/>
                  <w:sz w:val="16"/>
                  <w:szCs w:val="16"/>
                  <w:lang w:val="en-IN" w:eastAsia="en-IN"/>
                </w:rPr>
                <w:t>Int16</w:t>
              </w:r>
            </w:hyperlink>
            <w:r w:rsidRPr="007768B9">
              <w:rPr>
                <w:rFonts w:ascii="Verdana" w:eastAsia="Times New Roman" w:hAnsi="Verdana"/>
                <w:color w:val="000000"/>
                <w:sz w:val="16"/>
                <w:szCs w:val="16"/>
                <w:lang w:val="en-IN" w:eastAsia="en-IN"/>
              </w:rPr>
              <w:t>. A 16-bit signed integer.</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0" name="Picture 15"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SmallMoney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29" w:history="1">
              <w:r w:rsidRPr="007768B9">
                <w:rPr>
                  <w:rFonts w:ascii="Verdana" w:eastAsia="Times New Roman" w:hAnsi="Verdana"/>
                  <w:color w:val="0033CC"/>
                  <w:sz w:val="16"/>
                  <w:szCs w:val="16"/>
                  <w:lang w:val="en-IN" w:eastAsia="en-IN"/>
                </w:rPr>
                <w:t>Decimal</w:t>
              </w:r>
            </w:hyperlink>
            <w:r w:rsidRPr="007768B9">
              <w:rPr>
                <w:rFonts w:ascii="Verdana" w:eastAsia="Times New Roman" w:hAnsi="Verdana"/>
                <w:color w:val="000000"/>
                <w:sz w:val="16"/>
                <w:szCs w:val="16"/>
                <w:lang w:val="en-IN" w:eastAsia="en-IN"/>
              </w:rPr>
              <w:t>. A currency value ranging from -214,748.3648 to +214,748.3647 with an accuracy to a ten-thousandth of a currency unit.</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1" name="Picture 14"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Text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0"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xml:space="preserve">. A variable-length stream of non-Unicode data with a maximum length of 2 </w:t>
            </w:r>
            <w:r w:rsidRPr="007768B9">
              <w:rPr>
                <w:rFonts w:ascii="Verdana" w:eastAsia="Times New Roman" w:hAnsi="Verdana"/>
                <w:color w:val="000000"/>
                <w:sz w:val="16"/>
                <w:szCs w:val="16"/>
                <w:vertAlign w:val="superscript"/>
                <w:lang w:val="en-IN" w:eastAsia="en-IN"/>
              </w:rPr>
              <w:t>31</w:t>
            </w:r>
            <w:r w:rsidRPr="007768B9">
              <w:rPr>
                <w:rFonts w:ascii="Verdana" w:eastAsia="Times New Roman" w:hAnsi="Verdana"/>
                <w:color w:val="000000"/>
                <w:sz w:val="16"/>
                <w:szCs w:val="16"/>
                <w:lang w:val="en-IN" w:eastAsia="en-IN"/>
              </w:rPr>
              <w:t xml:space="preserve"> -1 (or 2,147,483,647) characters.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2" name="Picture 13"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Timestamp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1" w:history="1">
              <w:r w:rsidRPr="007768B9">
                <w:rPr>
                  <w:rFonts w:ascii="Verdana" w:eastAsia="Times New Roman" w:hAnsi="Verdana"/>
                  <w:color w:val="0033CC"/>
                  <w:sz w:val="16"/>
                  <w:szCs w:val="16"/>
                  <w:lang w:val="en-IN" w:eastAsia="en-IN"/>
                </w:rPr>
                <w:t>Array</w:t>
              </w:r>
            </w:hyperlink>
            <w:r w:rsidRPr="007768B9">
              <w:rPr>
                <w:rFonts w:ascii="Verdana" w:eastAsia="Times New Roman" w:hAnsi="Verdana"/>
                <w:color w:val="000000"/>
                <w:sz w:val="16"/>
                <w:szCs w:val="16"/>
                <w:lang w:val="en-IN" w:eastAsia="en-IN"/>
              </w:rPr>
              <w:t xml:space="preserve"> of type </w:t>
            </w:r>
            <w:hyperlink r:id="rId32" w:history="1">
              <w:r w:rsidRPr="007768B9">
                <w:rPr>
                  <w:rFonts w:ascii="Verdana" w:eastAsia="Times New Roman" w:hAnsi="Verdana"/>
                  <w:color w:val="0033CC"/>
                  <w:sz w:val="16"/>
                  <w:szCs w:val="16"/>
                  <w:lang w:val="en-IN" w:eastAsia="en-IN"/>
                </w:rPr>
                <w:t>Byte</w:t>
              </w:r>
            </w:hyperlink>
            <w:r w:rsidRPr="007768B9">
              <w:rPr>
                <w:rFonts w:ascii="Verdana" w:eastAsia="Times New Roman" w:hAnsi="Verdana"/>
                <w:color w:val="000000"/>
                <w:sz w:val="16"/>
                <w:szCs w:val="16"/>
                <w:lang w:val="en-IN" w:eastAsia="en-IN"/>
              </w:rPr>
              <w:t xml:space="preserve">. Automatically generated binary numbers, which are guaranteed to be unique within a database. </w:t>
            </w:r>
            <w:r w:rsidRPr="007768B9">
              <w:rPr>
                <w:rFonts w:ascii="Verdana" w:eastAsia="Times New Roman" w:hAnsi="Verdana"/>
                <w:b/>
                <w:bCs/>
                <w:color w:val="000000"/>
                <w:sz w:val="16"/>
                <w:szCs w:val="16"/>
                <w:lang w:val="en-IN" w:eastAsia="en-IN"/>
              </w:rPr>
              <w:t>timestamp</w:t>
            </w:r>
            <w:r w:rsidRPr="007768B9">
              <w:rPr>
                <w:rFonts w:ascii="Verdana" w:eastAsia="Times New Roman" w:hAnsi="Verdana"/>
                <w:color w:val="000000"/>
                <w:sz w:val="16"/>
                <w:szCs w:val="16"/>
                <w:lang w:val="en-IN" w:eastAsia="en-IN"/>
              </w:rPr>
              <w:t xml:space="preserve"> is used typically as a mechanism for version-stamping table rows. The storage size is 8 bytes.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3" name="Picture 12"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TinyInt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3" w:history="1">
              <w:r w:rsidRPr="007768B9">
                <w:rPr>
                  <w:rFonts w:ascii="Verdana" w:eastAsia="Times New Roman" w:hAnsi="Verdana"/>
                  <w:color w:val="0033CC"/>
                  <w:sz w:val="16"/>
                  <w:szCs w:val="16"/>
                  <w:lang w:val="en-IN" w:eastAsia="en-IN"/>
                </w:rPr>
                <w:t>Byte</w:t>
              </w:r>
            </w:hyperlink>
            <w:r w:rsidRPr="007768B9">
              <w:rPr>
                <w:rFonts w:ascii="Verdana" w:eastAsia="Times New Roman" w:hAnsi="Verdana"/>
                <w:color w:val="000000"/>
                <w:sz w:val="16"/>
                <w:szCs w:val="16"/>
                <w:lang w:val="en-IN" w:eastAsia="en-IN"/>
              </w:rPr>
              <w:t>. An 8-bit unsigned integer.</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4" name="Picture 11"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VarBinary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4" w:history="1">
              <w:r w:rsidRPr="007768B9">
                <w:rPr>
                  <w:rFonts w:ascii="Verdana" w:eastAsia="Times New Roman" w:hAnsi="Verdana"/>
                  <w:color w:val="0033CC"/>
                  <w:sz w:val="16"/>
                  <w:szCs w:val="16"/>
                  <w:lang w:val="en-IN" w:eastAsia="en-IN"/>
                </w:rPr>
                <w:t>Array</w:t>
              </w:r>
            </w:hyperlink>
            <w:r w:rsidRPr="007768B9">
              <w:rPr>
                <w:rFonts w:ascii="Verdana" w:eastAsia="Times New Roman" w:hAnsi="Verdana"/>
                <w:color w:val="000000"/>
                <w:sz w:val="16"/>
                <w:szCs w:val="16"/>
                <w:lang w:val="en-IN" w:eastAsia="en-IN"/>
              </w:rPr>
              <w:t xml:space="preserve"> of type </w:t>
            </w:r>
            <w:hyperlink r:id="rId35" w:history="1">
              <w:r w:rsidRPr="007768B9">
                <w:rPr>
                  <w:rFonts w:ascii="Verdana" w:eastAsia="Times New Roman" w:hAnsi="Verdana"/>
                  <w:color w:val="0033CC"/>
                  <w:sz w:val="16"/>
                  <w:szCs w:val="16"/>
                  <w:lang w:val="en-IN" w:eastAsia="en-IN"/>
                </w:rPr>
                <w:t>Byte</w:t>
              </w:r>
            </w:hyperlink>
            <w:r w:rsidRPr="007768B9">
              <w:rPr>
                <w:rFonts w:ascii="Verdana" w:eastAsia="Times New Roman" w:hAnsi="Verdana"/>
                <w:color w:val="000000"/>
                <w:sz w:val="16"/>
                <w:szCs w:val="16"/>
                <w:lang w:val="en-IN" w:eastAsia="en-IN"/>
              </w:rPr>
              <w:t>. A variable-length stream of binary data ranging between 1 and 8,000 bytes. Implicit conversion fails if the byte array is greater than 8,000 bytes. Explicitly set the object when working with byte arrays larger than 8,000 bytes.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5" name="Picture 10"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VarChar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6" w:history="1">
              <w:r w:rsidRPr="007768B9">
                <w:rPr>
                  <w:rFonts w:ascii="Verdana" w:eastAsia="Times New Roman" w:hAnsi="Verdana"/>
                  <w:color w:val="0033CC"/>
                  <w:sz w:val="16"/>
                  <w:szCs w:val="16"/>
                  <w:lang w:val="en-IN" w:eastAsia="en-IN"/>
                </w:rPr>
                <w:t>String</w:t>
              </w:r>
            </w:hyperlink>
            <w:r w:rsidRPr="007768B9">
              <w:rPr>
                <w:rFonts w:ascii="Verdana" w:eastAsia="Times New Roman" w:hAnsi="Verdana"/>
                <w:color w:val="000000"/>
                <w:sz w:val="16"/>
                <w:szCs w:val="16"/>
                <w:lang w:val="en-IN" w:eastAsia="en-IN"/>
              </w:rPr>
              <w:t xml:space="preserve">. A variable-length stream of non-Unicode characters ranging between 1 and 8,000 characters. Use </w:t>
            </w:r>
            <w:r w:rsidRPr="007768B9">
              <w:rPr>
                <w:rFonts w:ascii="Verdana" w:eastAsia="Times New Roman" w:hAnsi="Verdana"/>
                <w:b/>
                <w:bCs/>
                <w:color w:val="000000"/>
                <w:sz w:val="16"/>
                <w:szCs w:val="16"/>
                <w:lang w:val="en-IN" w:eastAsia="en-IN"/>
              </w:rPr>
              <w:t>VarChar</w:t>
            </w:r>
            <w:r w:rsidRPr="007768B9">
              <w:rPr>
                <w:rFonts w:ascii="Verdana" w:eastAsia="Times New Roman" w:hAnsi="Verdana"/>
                <w:color w:val="000000"/>
                <w:sz w:val="16"/>
                <w:szCs w:val="16"/>
                <w:lang w:val="en-IN" w:eastAsia="en-IN"/>
              </w:rPr>
              <w:t xml:space="preserve"> when the database column is </w:t>
            </w:r>
            <w:r w:rsidRPr="007768B9">
              <w:rPr>
                <w:rFonts w:ascii="Verdana" w:eastAsia="Times New Roman" w:hAnsi="Verdana"/>
                <w:b/>
                <w:bCs/>
                <w:color w:val="000000"/>
                <w:sz w:val="16"/>
                <w:szCs w:val="16"/>
                <w:lang w:val="en-IN" w:eastAsia="en-IN"/>
              </w:rPr>
              <w:t>varchar(max)</w:t>
            </w:r>
            <w:r w:rsidRPr="007768B9">
              <w:rPr>
                <w:rFonts w:ascii="Verdana" w:eastAsia="Times New Roman" w:hAnsi="Verdana"/>
                <w:color w:val="000000"/>
                <w:sz w:val="16"/>
                <w:szCs w:val="16"/>
                <w:lang w:val="en-IN" w:eastAsia="en-IN"/>
              </w:rPr>
              <w:t>.</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6" name="Picture 9"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Variant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hyperlink r:id="rId37" w:history="1">
              <w:r w:rsidRPr="007768B9">
                <w:rPr>
                  <w:rFonts w:ascii="Verdana" w:eastAsia="Times New Roman" w:hAnsi="Verdana"/>
                  <w:color w:val="0033CC"/>
                  <w:sz w:val="16"/>
                  <w:szCs w:val="16"/>
                  <w:lang w:val="en-IN" w:eastAsia="en-IN"/>
                </w:rPr>
                <w:t>Object</w:t>
              </w:r>
            </w:hyperlink>
            <w:r w:rsidRPr="007768B9">
              <w:rPr>
                <w:rFonts w:ascii="Verdana" w:eastAsia="Times New Roman" w:hAnsi="Verdana"/>
                <w:color w:val="000000"/>
                <w:sz w:val="16"/>
                <w:szCs w:val="16"/>
                <w:lang w:val="en-IN" w:eastAsia="en-IN"/>
              </w:rPr>
              <w:t>. A special data type that can contain numeric, string, binary, or date data as well as the SQL Server values Empty and Null, which is assumed if no other type is declared.</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7" name="Picture 8"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Xml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An XML value. Obtain the XML as a string using the </w:t>
            </w:r>
            <w:hyperlink r:id="rId38" w:history="1">
              <w:r w:rsidRPr="007768B9">
                <w:rPr>
                  <w:rFonts w:ascii="Verdana" w:eastAsia="Times New Roman" w:hAnsi="Verdana"/>
                  <w:color w:val="0033CC"/>
                  <w:sz w:val="16"/>
                  <w:szCs w:val="16"/>
                  <w:lang w:val="en-IN" w:eastAsia="en-IN"/>
                </w:rPr>
                <w:t>GetValue</w:t>
              </w:r>
            </w:hyperlink>
            <w:r w:rsidRPr="007768B9">
              <w:rPr>
                <w:rFonts w:ascii="Verdana" w:eastAsia="Times New Roman" w:hAnsi="Verdana"/>
                <w:color w:val="000000"/>
                <w:sz w:val="16"/>
                <w:szCs w:val="16"/>
                <w:lang w:val="en-IN" w:eastAsia="en-IN"/>
              </w:rPr>
              <w:t xml:space="preserve"> method or </w:t>
            </w:r>
            <w:hyperlink r:id="rId39" w:history="1">
              <w:r w:rsidRPr="007768B9">
                <w:rPr>
                  <w:rFonts w:ascii="Verdana" w:eastAsia="Times New Roman" w:hAnsi="Verdana"/>
                  <w:color w:val="0033CC"/>
                  <w:sz w:val="16"/>
                  <w:szCs w:val="16"/>
                  <w:lang w:val="en-IN" w:eastAsia="en-IN"/>
                </w:rPr>
                <w:t>Value</w:t>
              </w:r>
            </w:hyperlink>
            <w:r w:rsidRPr="007768B9">
              <w:rPr>
                <w:rFonts w:ascii="Verdana" w:eastAsia="Times New Roman" w:hAnsi="Verdana"/>
                <w:color w:val="000000"/>
                <w:sz w:val="16"/>
                <w:szCs w:val="16"/>
                <w:lang w:val="en-IN" w:eastAsia="en-IN"/>
              </w:rPr>
              <w:t xml:space="preserve"> property, or as an </w:t>
            </w:r>
            <w:hyperlink r:id="rId40" w:history="1">
              <w:r w:rsidRPr="007768B9">
                <w:rPr>
                  <w:rFonts w:ascii="Verdana" w:eastAsia="Times New Roman" w:hAnsi="Verdana"/>
                  <w:color w:val="0033CC"/>
                  <w:sz w:val="16"/>
                  <w:szCs w:val="16"/>
                  <w:lang w:val="en-IN" w:eastAsia="en-IN"/>
                </w:rPr>
                <w:t>XmlReader</w:t>
              </w:r>
            </w:hyperlink>
            <w:r w:rsidRPr="007768B9">
              <w:rPr>
                <w:rFonts w:ascii="Verdana" w:eastAsia="Times New Roman" w:hAnsi="Verdana"/>
                <w:color w:val="000000"/>
                <w:sz w:val="16"/>
                <w:szCs w:val="16"/>
                <w:lang w:val="en-IN" w:eastAsia="en-IN"/>
              </w:rPr>
              <w:t xml:space="preserve"> by calling the </w:t>
            </w:r>
            <w:hyperlink r:id="rId41" w:history="1">
              <w:r w:rsidRPr="007768B9">
                <w:rPr>
                  <w:rFonts w:ascii="Verdana" w:eastAsia="Times New Roman" w:hAnsi="Verdana"/>
                  <w:color w:val="0033CC"/>
                  <w:sz w:val="16"/>
                  <w:szCs w:val="16"/>
                  <w:lang w:val="en-IN" w:eastAsia="en-IN"/>
                </w:rPr>
                <w:t>CreateReader</w:t>
              </w:r>
            </w:hyperlink>
            <w:r w:rsidRPr="007768B9">
              <w:rPr>
                <w:rFonts w:ascii="Verdana" w:eastAsia="Times New Roman" w:hAnsi="Verdana"/>
                <w:color w:val="000000"/>
                <w:sz w:val="16"/>
                <w:szCs w:val="16"/>
                <w:lang w:val="en-IN" w:eastAsia="en-IN"/>
              </w:rPr>
              <w:t xml:space="preserve"> method.</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8" name="Picture 7"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Udt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A SQL Server 2005 user-defined type (UDT).</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29" name="Picture 6"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Structured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A special data type for specifying structured data contained in table-valued parameters.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30" name="Picture 5"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Date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Date data ranging in value from January 1,1 AD through December 31, 9999 AD.</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31" name="Picture 4"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Time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Time data based on a 24-hour clock. Time value range is 00:00:00 through 23:59:59.9999999 with an accuracy of 100 nanoseconds. Corresponds to a SQL Server </w:t>
            </w:r>
            <w:r w:rsidRPr="007768B9">
              <w:rPr>
                <w:rFonts w:ascii="Verdana" w:eastAsia="Times New Roman" w:hAnsi="Verdana"/>
                <w:b/>
                <w:bCs/>
                <w:color w:val="000000"/>
                <w:sz w:val="16"/>
                <w:szCs w:val="16"/>
                <w:lang w:val="en-IN" w:eastAsia="en-IN"/>
              </w:rPr>
              <w:t>time</w:t>
            </w:r>
            <w:r w:rsidRPr="007768B9">
              <w:rPr>
                <w:rFonts w:ascii="Verdana" w:eastAsia="Times New Roman" w:hAnsi="Verdana"/>
                <w:color w:val="000000"/>
                <w:sz w:val="16"/>
                <w:szCs w:val="16"/>
                <w:lang w:val="en-IN" w:eastAsia="en-IN"/>
              </w:rPr>
              <w:t xml:space="preserve"> value.</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32" name="Picture 3"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DateTime2</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Date and time data. Date value range is from January 1,1 AD through December 31, 9999 AD. Time value range is 00:00:00 through 23:59:59.9999999 with an accuracy of 100 nanoseconds.</w:t>
            </w:r>
          </w:p>
        </w:tc>
      </w:tr>
      <w:tr w:rsidR="007768B9" w:rsidRPr="007768B9" w:rsidTr="007768B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9A6C01"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152400" cy="152400"/>
                  <wp:effectExtent l="0" t="0" r="0" b="0"/>
                  <wp:docPr id="33" name="Picture 2" descr="Description: Supported by the XNA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Supported by the XNA Framewo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b/>
                <w:bCs/>
                <w:color w:val="000000"/>
                <w:sz w:val="16"/>
                <w:szCs w:val="16"/>
                <w:lang w:val="en-IN" w:eastAsia="en-IN"/>
              </w:rPr>
              <w:t>DateTimeOffset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768B9" w:rsidRPr="007768B9" w:rsidRDefault="007768B9" w:rsidP="007768B9">
            <w:pPr>
              <w:spacing w:before="15" w:after="15" w:line="240" w:lineRule="auto"/>
              <w:ind w:left="15" w:right="15"/>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t xml:space="preserve">Date and time data with time zone awareness. Date value range is from January 1,1 AD through December 31, 9999 AD. Time value range is 00:00:00 through 23:59:59.9999999 with an accuracy of 100 nanoseconds. Time zone value range is -14:00 through +14:00. </w:t>
            </w:r>
          </w:p>
        </w:tc>
      </w:tr>
    </w:tbl>
    <w:p w:rsidR="007768B9" w:rsidRPr="007768B9" w:rsidRDefault="009A6C01" w:rsidP="007768B9">
      <w:pPr>
        <w:spacing w:after="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noProof/>
          <w:color w:val="000000"/>
          <w:sz w:val="16"/>
          <w:szCs w:val="16"/>
          <w:lang w:val="en-IN" w:eastAsia="en-IN"/>
        </w:rPr>
        <w:drawing>
          <wp:inline distT="0" distB="0" distL="0" distR="0">
            <wp:extent cx="8255" cy="8255"/>
            <wp:effectExtent l="0" t="0" r="0" b="0"/>
            <wp:docPr id="3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768B9" w:rsidRPr="007768B9">
        <w:rPr>
          <w:rFonts w:ascii="Verdana" w:eastAsia="Times New Roman" w:hAnsi="Verdana"/>
          <w:color w:val="000000"/>
          <w:sz w:val="16"/>
          <w:szCs w:val="16"/>
          <w:lang w:val="en-IN" w:eastAsia="en-IN"/>
        </w:rPr>
        <w:t>Remarks</w:t>
      </w:r>
    </w:p>
    <w:p w:rsidR="007768B9" w:rsidRPr="007768B9" w:rsidRDefault="007768B9" w:rsidP="007768B9">
      <w:pPr>
        <w:spacing w:after="150" w:line="240" w:lineRule="auto"/>
        <w:textAlignment w:val="top"/>
        <w:rPr>
          <w:rFonts w:ascii="Verdana" w:eastAsia="Times New Roman" w:hAnsi="Verdana"/>
          <w:color w:val="000000"/>
          <w:sz w:val="16"/>
          <w:szCs w:val="16"/>
          <w:lang w:val="en-IN" w:eastAsia="en-IN"/>
        </w:rPr>
      </w:pPr>
      <w:r w:rsidRPr="007768B9">
        <w:rPr>
          <w:rFonts w:ascii="Verdana" w:eastAsia="Times New Roman" w:hAnsi="Verdana"/>
          <w:color w:val="000000"/>
          <w:sz w:val="16"/>
          <w:szCs w:val="16"/>
          <w:lang w:val="en-IN" w:eastAsia="en-IN"/>
        </w:rPr>
        <w:lastRenderedPageBreak/>
        <w:t xml:space="preserve">When setting command parameters, the </w:t>
      </w:r>
      <w:r w:rsidRPr="007768B9">
        <w:rPr>
          <w:rFonts w:ascii="Verdana" w:eastAsia="Times New Roman" w:hAnsi="Verdana"/>
          <w:b/>
          <w:bCs/>
          <w:color w:val="000000"/>
          <w:sz w:val="16"/>
          <w:szCs w:val="16"/>
          <w:lang w:val="en-IN" w:eastAsia="en-IN"/>
        </w:rPr>
        <w:t>SqlDbType</w:t>
      </w:r>
      <w:r w:rsidRPr="007768B9">
        <w:rPr>
          <w:rFonts w:ascii="Verdana" w:eastAsia="Times New Roman" w:hAnsi="Verdana"/>
          <w:color w:val="000000"/>
          <w:sz w:val="16"/>
          <w:szCs w:val="16"/>
          <w:lang w:val="en-IN" w:eastAsia="en-IN"/>
        </w:rPr>
        <w:t xml:space="preserve"> and </w:t>
      </w:r>
      <w:hyperlink r:id="rId42" w:history="1">
        <w:r w:rsidRPr="007768B9">
          <w:rPr>
            <w:rFonts w:ascii="Verdana" w:eastAsia="Times New Roman" w:hAnsi="Verdana"/>
            <w:color w:val="0033CC"/>
            <w:sz w:val="16"/>
            <w:szCs w:val="16"/>
            <w:lang w:val="en-IN" w:eastAsia="en-IN"/>
          </w:rPr>
          <w:t>DbType</w:t>
        </w:r>
      </w:hyperlink>
      <w:r w:rsidRPr="007768B9">
        <w:rPr>
          <w:rFonts w:ascii="Verdana" w:eastAsia="Times New Roman" w:hAnsi="Verdana"/>
          <w:color w:val="000000"/>
          <w:sz w:val="16"/>
          <w:szCs w:val="16"/>
          <w:lang w:val="en-IN" w:eastAsia="en-IN"/>
        </w:rPr>
        <w:t xml:space="preserve"> are linked. Therefore, setting the </w:t>
      </w:r>
      <w:r w:rsidRPr="007768B9">
        <w:rPr>
          <w:rFonts w:ascii="Verdana" w:eastAsia="Times New Roman" w:hAnsi="Verdana"/>
          <w:b/>
          <w:bCs/>
          <w:color w:val="000000"/>
          <w:sz w:val="16"/>
          <w:szCs w:val="16"/>
          <w:lang w:val="en-IN" w:eastAsia="en-IN"/>
        </w:rPr>
        <w:t>DbType</w:t>
      </w:r>
      <w:r w:rsidRPr="007768B9">
        <w:rPr>
          <w:rFonts w:ascii="Verdana" w:eastAsia="Times New Roman" w:hAnsi="Verdana"/>
          <w:color w:val="000000"/>
          <w:sz w:val="16"/>
          <w:szCs w:val="16"/>
          <w:lang w:val="en-IN" w:eastAsia="en-IN"/>
        </w:rPr>
        <w:t xml:space="preserve"> changes the </w:t>
      </w:r>
      <w:r w:rsidRPr="007768B9">
        <w:rPr>
          <w:rFonts w:ascii="Verdana" w:eastAsia="Times New Roman" w:hAnsi="Verdana"/>
          <w:b/>
          <w:bCs/>
          <w:color w:val="000000"/>
          <w:sz w:val="16"/>
          <w:szCs w:val="16"/>
          <w:lang w:val="en-IN" w:eastAsia="en-IN"/>
        </w:rPr>
        <w:t>SqlDbType</w:t>
      </w:r>
      <w:r w:rsidRPr="007768B9">
        <w:rPr>
          <w:rFonts w:ascii="Verdana" w:eastAsia="Times New Roman" w:hAnsi="Verdana"/>
          <w:color w:val="000000"/>
          <w:sz w:val="16"/>
          <w:szCs w:val="16"/>
          <w:lang w:val="en-IN" w:eastAsia="en-IN"/>
        </w:rPr>
        <w:t xml:space="preserve"> to a supporting </w:t>
      </w:r>
      <w:r w:rsidRPr="007768B9">
        <w:rPr>
          <w:rFonts w:ascii="Verdana" w:eastAsia="Times New Roman" w:hAnsi="Verdana"/>
          <w:b/>
          <w:bCs/>
          <w:color w:val="000000"/>
          <w:sz w:val="16"/>
          <w:szCs w:val="16"/>
          <w:lang w:val="en-IN" w:eastAsia="en-IN"/>
        </w:rPr>
        <w:t>SqlDbType</w:t>
      </w:r>
      <w:r w:rsidRPr="007768B9">
        <w:rPr>
          <w:rFonts w:ascii="Verdana" w:eastAsia="Times New Roman" w:hAnsi="Verdana"/>
          <w:color w:val="000000"/>
          <w:sz w:val="16"/>
          <w:szCs w:val="16"/>
          <w:lang w:val="en-IN" w:eastAsia="en-IN"/>
        </w:rPr>
        <w:t>.</w:t>
      </w:r>
    </w:p>
    <w:p w:rsidR="00BD4C98" w:rsidRDefault="00BD4C98"/>
    <w:sectPr w:rsidR="00BD4C98">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3FC" w:rsidRDefault="005713FC" w:rsidP="00951D3D">
      <w:pPr>
        <w:spacing w:after="0" w:line="240" w:lineRule="auto"/>
      </w:pPr>
      <w:r>
        <w:separator/>
      </w:r>
    </w:p>
  </w:endnote>
  <w:endnote w:type="continuationSeparator" w:id="0">
    <w:p w:rsidR="005713FC" w:rsidRDefault="005713FC" w:rsidP="00951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D3D" w:rsidRDefault="00951D3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951D3D" w:rsidRDefault="00951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3FC" w:rsidRDefault="005713FC" w:rsidP="00951D3D">
      <w:pPr>
        <w:spacing w:after="0" w:line="240" w:lineRule="auto"/>
      </w:pPr>
      <w:r>
        <w:separator/>
      </w:r>
    </w:p>
  </w:footnote>
  <w:footnote w:type="continuationSeparator" w:id="0">
    <w:p w:rsidR="005713FC" w:rsidRDefault="005713FC" w:rsidP="00951D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9"/>
    <w:rsid w:val="0014169D"/>
    <w:rsid w:val="005713FC"/>
    <w:rsid w:val="007768B9"/>
    <w:rsid w:val="00951D3D"/>
    <w:rsid w:val="009A6C01"/>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A5B10-F40B-FC45-96CD-878DCECE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768B9"/>
    <w:rPr>
      <w:strike w:val="0"/>
      <w:dstrike w:val="0"/>
      <w:color w:val="0033CC"/>
      <w:u w:val="none"/>
      <w:effect w:val="none"/>
    </w:rPr>
  </w:style>
  <w:style w:type="paragraph" w:styleId="NormalWeb">
    <w:name w:val="Normal (Web)"/>
    <w:basedOn w:val="Normal"/>
    <w:uiPriority w:val="99"/>
    <w:semiHidden/>
    <w:unhideWhenUsed/>
    <w:rsid w:val="007768B9"/>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7768B9"/>
    <w:rPr>
      <w:b/>
      <w:bCs/>
    </w:rPr>
  </w:style>
  <w:style w:type="character" w:customStyle="1" w:styleId="sup">
    <w:name w:val="sup"/>
    <w:rsid w:val="007768B9"/>
    <w:rPr>
      <w:vertAlign w:val="superscript"/>
    </w:rPr>
  </w:style>
  <w:style w:type="character" w:styleId="Strong">
    <w:name w:val="Strong"/>
    <w:uiPriority w:val="22"/>
    <w:qFormat/>
    <w:rsid w:val="007768B9"/>
    <w:rPr>
      <w:b/>
      <w:bCs/>
    </w:rPr>
  </w:style>
  <w:style w:type="paragraph" w:styleId="HTMLPreformatted">
    <w:name w:val="HTML Preformatted"/>
    <w:basedOn w:val="Normal"/>
    <w:link w:val="HTMLPreformattedChar"/>
    <w:uiPriority w:val="99"/>
    <w:semiHidden/>
    <w:unhideWhenUsed/>
    <w:rsid w:val="0077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7768B9"/>
    <w:rPr>
      <w:rFonts w:ascii="Courier New" w:eastAsia="Times New Roman" w:hAnsi="Courier New" w:cs="Courier New"/>
      <w:sz w:val="20"/>
      <w:szCs w:val="20"/>
      <w:lang w:val="en-IN" w:eastAsia="en-IN"/>
    </w:rPr>
  </w:style>
  <w:style w:type="character" w:customStyle="1" w:styleId="input1">
    <w:name w:val="input1"/>
    <w:rsid w:val="007768B9"/>
    <w:rPr>
      <w:b/>
      <w:bCs/>
    </w:rPr>
  </w:style>
  <w:style w:type="character" w:customStyle="1" w:styleId="cs">
    <w:name w:val="cs"/>
    <w:rsid w:val="007768B9"/>
  </w:style>
  <w:style w:type="character" w:customStyle="1" w:styleId="vb">
    <w:name w:val="vb"/>
    <w:rsid w:val="007768B9"/>
  </w:style>
  <w:style w:type="character" w:customStyle="1" w:styleId="cpp">
    <w:name w:val="cpp"/>
    <w:rsid w:val="007768B9"/>
  </w:style>
  <w:style w:type="character" w:customStyle="1" w:styleId="nu">
    <w:name w:val="nu"/>
    <w:rsid w:val="007768B9"/>
  </w:style>
  <w:style w:type="paragraph" w:styleId="BalloonText">
    <w:name w:val="Balloon Text"/>
    <w:basedOn w:val="Normal"/>
    <w:link w:val="BalloonTextChar"/>
    <w:uiPriority w:val="99"/>
    <w:semiHidden/>
    <w:unhideWhenUsed/>
    <w:rsid w:val="007768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768B9"/>
    <w:rPr>
      <w:rFonts w:ascii="Tahoma" w:hAnsi="Tahoma" w:cs="Tahoma"/>
      <w:sz w:val="16"/>
      <w:szCs w:val="16"/>
    </w:rPr>
  </w:style>
  <w:style w:type="paragraph" w:styleId="Header">
    <w:name w:val="header"/>
    <w:basedOn w:val="Normal"/>
    <w:link w:val="HeaderChar"/>
    <w:uiPriority w:val="99"/>
    <w:unhideWhenUsed/>
    <w:rsid w:val="00951D3D"/>
    <w:pPr>
      <w:tabs>
        <w:tab w:val="center" w:pos="4513"/>
        <w:tab w:val="right" w:pos="9026"/>
      </w:tabs>
    </w:pPr>
  </w:style>
  <w:style w:type="character" w:customStyle="1" w:styleId="HeaderChar">
    <w:name w:val="Header Char"/>
    <w:link w:val="Header"/>
    <w:uiPriority w:val="99"/>
    <w:rsid w:val="00951D3D"/>
    <w:rPr>
      <w:sz w:val="22"/>
      <w:szCs w:val="22"/>
      <w:lang w:val="en-US" w:eastAsia="en-US"/>
    </w:rPr>
  </w:style>
  <w:style w:type="paragraph" w:styleId="Footer">
    <w:name w:val="footer"/>
    <w:basedOn w:val="Normal"/>
    <w:link w:val="FooterChar"/>
    <w:uiPriority w:val="99"/>
    <w:unhideWhenUsed/>
    <w:rsid w:val="00951D3D"/>
    <w:pPr>
      <w:tabs>
        <w:tab w:val="center" w:pos="4513"/>
        <w:tab w:val="right" w:pos="9026"/>
      </w:tabs>
    </w:pPr>
  </w:style>
  <w:style w:type="character" w:customStyle="1" w:styleId="FooterChar">
    <w:name w:val="Footer Char"/>
    <w:link w:val="Footer"/>
    <w:uiPriority w:val="99"/>
    <w:rsid w:val="00951D3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3963">
      <w:bodyDiv w:val="1"/>
      <w:marLeft w:val="0"/>
      <w:marRight w:val="0"/>
      <w:marTop w:val="0"/>
      <w:marBottom w:val="0"/>
      <w:divBdr>
        <w:top w:val="none" w:sz="0" w:space="0" w:color="auto"/>
        <w:left w:val="none" w:sz="0" w:space="0" w:color="auto"/>
        <w:bottom w:val="none" w:sz="0" w:space="0" w:color="auto"/>
        <w:right w:val="none" w:sz="0" w:space="0" w:color="auto"/>
      </w:divBdr>
      <w:divsChild>
        <w:div w:id="553278588">
          <w:marLeft w:val="0"/>
          <w:marRight w:val="0"/>
          <w:marTop w:val="0"/>
          <w:marBottom w:val="0"/>
          <w:divBdr>
            <w:top w:val="none" w:sz="0" w:space="0" w:color="auto"/>
            <w:left w:val="none" w:sz="0" w:space="0" w:color="auto"/>
            <w:bottom w:val="none" w:sz="0" w:space="0" w:color="auto"/>
            <w:right w:val="none" w:sz="0" w:space="0" w:color="auto"/>
          </w:divBdr>
          <w:divsChild>
            <w:div w:id="1928926754">
              <w:marLeft w:val="0"/>
              <w:marRight w:val="0"/>
              <w:marTop w:val="0"/>
              <w:marBottom w:val="0"/>
              <w:divBdr>
                <w:top w:val="none" w:sz="0" w:space="0" w:color="auto"/>
                <w:left w:val="none" w:sz="0" w:space="0" w:color="auto"/>
                <w:bottom w:val="none" w:sz="0" w:space="0" w:color="auto"/>
                <w:right w:val="none" w:sz="0" w:space="0" w:color="auto"/>
              </w:divBdr>
              <w:divsChild>
                <w:div w:id="1255091573">
                  <w:marLeft w:val="0"/>
                  <w:marRight w:val="0"/>
                  <w:marTop w:val="0"/>
                  <w:marBottom w:val="0"/>
                  <w:divBdr>
                    <w:top w:val="none" w:sz="0" w:space="0" w:color="auto"/>
                    <w:left w:val="none" w:sz="0" w:space="0" w:color="auto"/>
                    <w:bottom w:val="none" w:sz="0" w:space="0" w:color="auto"/>
                    <w:right w:val="none" w:sz="0" w:space="0" w:color="auto"/>
                  </w:divBdr>
                  <w:divsChild>
                    <w:div w:id="1967005950">
                      <w:marLeft w:val="0"/>
                      <w:marRight w:val="0"/>
                      <w:marTop w:val="0"/>
                      <w:marBottom w:val="0"/>
                      <w:divBdr>
                        <w:top w:val="none" w:sz="0" w:space="0" w:color="auto"/>
                        <w:left w:val="none" w:sz="0" w:space="0" w:color="auto"/>
                        <w:bottom w:val="none" w:sz="0" w:space="0" w:color="auto"/>
                        <w:right w:val="none" w:sz="0" w:space="0" w:color="auto"/>
                      </w:divBdr>
                      <w:divsChild>
                        <w:div w:id="1647973387">
                          <w:marLeft w:val="0"/>
                          <w:marRight w:val="0"/>
                          <w:marTop w:val="0"/>
                          <w:marBottom w:val="0"/>
                          <w:divBdr>
                            <w:top w:val="none" w:sz="0" w:space="0" w:color="auto"/>
                            <w:left w:val="none" w:sz="0" w:space="0" w:color="auto"/>
                            <w:bottom w:val="none" w:sz="0" w:space="0" w:color="auto"/>
                            <w:right w:val="none" w:sz="0" w:space="0" w:color="auto"/>
                          </w:divBdr>
                          <w:divsChild>
                            <w:div w:id="1779183158">
                              <w:marLeft w:val="0"/>
                              <w:marRight w:val="0"/>
                              <w:marTop w:val="0"/>
                              <w:marBottom w:val="0"/>
                              <w:divBdr>
                                <w:top w:val="none" w:sz="0" w:space="0" w:color="auto"/>
                                <w:left w:val="none" w:sz="0" w:space="0" w:color="auto"/>
                                <w:bottom w:val="none" w:sz="0" w:space="0" w:color="auto"/>
                                <w:right w:val="none" w:sz="0" w:space="0" w:color="auto"/>
                              </w:divBdr>
                              <w:divsChild>
                                <w:div w:id="13908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701788">
      <w:bodyDiv w:val="1"/>
      <w:marLeft w:val="0"/>
      <w:marRight w:val="0"/>
      <w:marTop w:val="0"/>
      <w:marBottom w:val="0"/>
      <w:divBdr>
        <w:top w:val="none" w:sz="0" w:space="0" w:color="auto"/>
        <w:left w:val="none" w:sz="0" w:space="0" w:color="auto"/>
        <w:bottom w:val="none" w:sz="0" w:space="0" w:color="auto"/>
        <w:right w:val="none" w:sz="0" w:space="0" w:color="auto"/>
      </w:divBdr>
      <w:divsChild>
        <w:div w:id="933393502">
          <w:marLeft w:val="0"/>
          <w:marRight w:val="0"/>
          <w:marTop w:val="0"/>
          <w:marBottom w:val="0"/>
          <w:divBdr>
            <w:top w:val="none" w:sz="0" w:space="0" w:color="auto"/>
            <w:left w:val="none" w:sz="0" w:space="0" w:color="auto"/>
            <w:bottom w:val="none" w:sz="0" w:space="0" w:color="auto"/>
            <w:right w:val="none" w:sz="0" w:space="0" w:color="auto"/>
          </w:divBdr>
          <w:divsChild>
            <w:div w:id="180095545">
              <w:marLeft w:val="0"/>
              <w:marRight w:val="0"/>
              <w:marTop w:val="0"/>
              <w:marBottom w:val="0"/>
              <w:divBdr>
                <w:top w:val="none" w:sz="0" w:space="0" w:color="auto"/>
                <w:left w:val="none" w:sz="0" w:space="0" w:color="auto"/>
                <w:bottom w:val="none" w:sz="0" w:space="0" w:color="auto"/>
                <w:right w:val="none" w:sz="0" w:space="0" w:color="auto"/>
              </w:divBdr>
              <w:divsChild>
                <w:div w:id="410202913">
                  <w:marLeft w:val="0"/>
                  <w:marRight w:val="0"/>
                  <w:marTop w:val="0"/>
                  <w:marBottom w:val="0"/>
                  <w:divBdr>
                    <w:top w:val="none" w:sz="0" w:space="0" w:color="auto"/>
                    <w:left w:val="none" w:sz="0" w:space="0" w:color="auto"/>
                    <w:bottom w:val="none" w:sz="0" w:space="0" w:color="auto"/>
                    <w:right w:val="none" w:sz="0" w:space="0" w:color="auto"/>
                  </w:divBdr>
                  <w:divsChild>
                    <w:div w:id="858616494">
                      <w:marLeft w:val="0"/>
                      <w:marRight w:val="0"/>
                      <w:marTop w:val="0"/>
                      <w:marBottom w:val="0"/>
                      <w:divBdr>
                        <w:top w:val="none" w:sz="0" w:space="0" w:color="auto"/>
                        <w:left w:val="none" w:sz="0" w:space="0" w:color="auto"/>
                        <w:bottom w:val="none" w:sz="0" w:space="0" w:color="auto"/>
                        <w:right w:val="none" w:sz="0" w:space="0" w:color="auto"/>
                      </w:divBdr>
                      <w:divsChild>
                        <w:div w:id="910509139">
                          <w:marLeft w:val="0"/>
                          <w:marRight w:val="0"/>
                          <w:marTop w:val="0"/>
                          <w:marBottom w:val="0"/>
                          <w:divBdr>
                            <w:top w:val="none" w:sz="0" w:space="0" w:color="auto"/>
                            <w:left w:val="none" w:sz="0" w:space="0" w:color="auto"/>
                            <w:bottom w:val="none" w:sz="0" w:space="0" w:color="auto"/>
                            <w:right w:val="none" w:sz="0" w:space="0" w:color="auto"/>
                          </w:divBdr>
                          <w:divsChild>
                            <w:div w:id="1290353509">
                              <w:marLeft w:val="0"/>
                              <w:marRight w:val="0"/>
                              <w:marTop w:val="0"/>
                              <w:marBottom w:val="0"/>
                              <w:divBdr>
                                <w:top w:val="none" w:sz="0" w:space="0" w:color="auto"/>
                                <w:left w:val="none" w:sz="0" w:space="0" w:color="auto"/>
                                <w:bottom w:val="none" w:sz="0" w:space="0" w:color="auto"/>
                                <w:right w:val="none" w:sz="0" w:space="0" w:color="auto"/>
                              </w:divBdr>
                              <w:divsChild>
                                <w:div w:id="538902656">
                                  <w:marLeft w:val="0"/>
                                  <w:marRight w:val="0"/>
                                  <w:marTop w:val="0"/>
                                  <w:marBottom w:val="0"/>
                                  <w:divBdr>
                                    <w:top w:val="none" w:sz="0" w:space="0" w:color="auto"/>
                                    <w:left w:val="none" w:sz="0" w:space="0" w:color="auto"/>
                                    <w:bottom w:val="none" w:sz="0" w:space="0" w:color="auto"/>
                                    <w:right w:val="none" w:sz="0" w:space="0" w:color="auto"/>
                                  </w:divBdr>
                                </w:div>
                                <w:div w:id="676882270">
                                  <w:marLeft w:val="0"/>
                                  <w:marRight w:val="0"/>
                                  <w:marTop w:val="0"/>
                                  <w:marBottom w:val="150"/>
                                  <w:divBdr>
                                    <w:top w:val="none" w:sz="0" w:space="0" w:color="auto"/>
                                    <w:left w:val="none" w:sz="0" w:space="0" w:color="auto"/>
                                    <w:bottom w:val="none" w:sz="0" w:space="0" w:color="auto"/>
                                    <w:right w:val="none" w:sz="0" w:space="0" w:color="auto"/>
                                  </w:divBdr>
                                </w:div>
                                <w:div w:id="1606116301">
                                  <w:marLeft w:val="0"/>
                                  <w:marRight w:val="0"/>
                                  <w:marTop w:val="0"/>
                                  <w:marBottom w:val="0"/>
                                  <w:divBdr>
                                    <w:top w:val="none" w:sz="0" w:space="0" w:color="auto"/>
                                    <w:left w:val="none" w:sz="0" w:space="0" w:color="auto"/>
                                    <w:bottom w:val="none" w:sz="0" w:space="0" w:color="auto"/>
                                    <w:right w:val="none" w:sz="0" w:space="0" w:color="auto"/>
                                  </w:divBdr>
                                  <w:divsChild>
                                    <w:div w:id="1775978553">
                                      <w:marLeft w:val="0"/>
                                      <w:marRight w:val="0"/>
                                      <w:marTop w:val="0"/>
                                      <w:marBottom w:val="0"/>
                                      <w:divBdr>
                                        <w:top w:val="none" w:sz="0" w:space="0" w:color="auto"/>
                                        <w:left w:val="none" w:sz="0" w:space="0" w:color="auto"/>
                                        <w:bottom w:val="none" w:sz="0" w:space="0" w:color="auto"/>
                                        <w:right w:val="none" w:sz="0" w:space="0" w:color="auto"/>
                                      </w:divBdr>
                                      <w:divsChild>
                                        <w:div w:id="592400125">
                                          <w:marLeft w:val="0"/>
                                          <w:marRight w:val="0"/>
                                          <w:marTop w:val="0"/>
                                          <w:marBottom w:val="0"/>
                                          <w:divBdr>
                                            <w:top w:val="none" w:sz="0" w:space="0" w:color="auto"/>
                                            <w:left w:val="none" w:sz="0" w:space="0" w:color="auto"/>
                                            <w:bottom w:val="none" w:sz="0" w:space="0" w:color="auto"/>
                                            <w:right w:val="none" w:sz="0" w:space="0" w:color="auto"/>
                                          </w:divBdr>
                                          <w:divsChild>
                                            <w:div w:id="559025090">
                                              <w:marLeft w:val="0"/>
                                              <w:marRight w:val="0"/>
                                              <w:marTop w:val="0"/>
                                              <w:marBottom w:val="0"/>
                                              <w:divBdr>
                                                <w:top w:val="none" w:sz="0" w:space="0" w:color="auto"/>
                                                <w:left w:val="none" w:sz="0" w:space="0" w:color="auto"/>
                                                <w:bottom w:val="none" w:sz="0" w:space="0" w:color="auto"/>
                                                <w:right w:val="none" w:sz="0" w:space="0" w:color="auto"/>
                                              </w:divBdr>
                                            </w:div>
                                          </w:divsChild>
                                        </w:div>
                                        <w:div w:id="1027096895">
                                          <w:marLeft w:val="0"/>
                                          <w:marRight w:val="0"/>
                                          <w:marTop w:val="0"/>
                                          <w:marBottom w:val="0"/>
                                          <w:divBdr>
                                            <w:top w:val="none" w:sz="0" w:space="0" w:color="auto"/>
                                            <w:left w:val="none" w:sz="0" w:space="0" w:color="auto"/>
                                            <w:bottom w:val="none" w:sz="0" w:space="0" w:color="auto"/>
                                            <w:right w:val="none" w:sz="0" w:space="0" w:color="auto"/>
                                          </w:divBdr>
                                          <w:divsChild>
                                            <w:div w:id="353842525">
                                              <w:marLeft w:val="0"/>
                                              <w:marRight w:val="0"/>
                                              <w:marTop w:val="0"/>
                                              <w:marBottom w:val="0"/>
                                              <w:divBdr>
                                                <w:top w:val="none" w:sz="0" w:space="0" w:color="auto"/>
                                                <w:left w:val="none" w:sz="0" w:space="0" w:color="auto"/>
                                                <w:bottom w:val="none" w:sz="0" w:space="0" w:color="auto"/>
                                                <w:right w:val="none" w:sz="0" w:space="0" w:color="auto"/>
                                              </w:divBdr>
                                              <w:divsChild>
                                                <w:div w:id="9525649">
                                                  <w:marLeft w:val="0"/>
                                                  <w:marRight w:val="0"/>
                                                  <w:marTop w:val="0"/>
                                                  <w:marBottom w:val="0"/>
                                                  <w:divBdr>
                                                    <w:top w:val="none" w:sz="0" w:space="0" w:color="auto"/>
                                                    <w:left w:val="none" w:sz="0" w:space="0" w:color="auto"/>
                                                    <w:bottom w:val="none" w:sz="0" w:space="0" w:color="auto"/>
                                                    <w:right w:val="none" w:sz="0" w:space="0" w:color="auto"/>
                                                  </w:divBdr>
                                                  <w:divsChild>
                                                    <w:div w:id="269707435">
                                                      <w:marLeft w:val="0"/>
                                                      <w:marRight w:val="0"/>
                                                      <w:marTop w:val="0"/>
                                                      <w:marBottom w:val="0"/>
                                                      <w:divBdr>
                                                        <w:top w:val="none" w:sz="0" w:space="0" w:color="auto"/>
                                                        <w:left w:val="none" w:sz="0" w:space="0" w:color="auto"/>
                                                        <w:bottom w:val="none" w:sz="0" w:space="0" w:color="auto"/>
                                                        <w:right w:val="none" w:sz="0" w:space="0" w:color="auto"/>
                                                      </w:divBdr>
                                                    </w:div>
                                                    <w:div w:id="1512376421">
                                                      <w:marLeft w:val="0"/>
                                                      <w:marRight w:val="0"/>
                                                      <w:marTop w:val="0"/>
                                                      <w:marBottom w:val="0"/>
                                                      <w:divBdr>
                                                        <w:top w:val="none" w:sz="0" w:space="0" w:color="auto"/>
                                                        <w:left w:val="none" w:sz="0" w:space="0" w:color="auto"/>
                                                        <w:bottom w:val="none" w:sz="0" w:space="0" w:color="auto"/>
                                                        <w:right w:val="none" w:sz="0" w:space="0" w:color="auto"/>
                                                      </w:divBdr>
                                                      <w:divsChild>
                                                        <w:div w:id="3454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1450">
                                                  <w:marLeft w:val="0"/>
                                                  <w:marRight w:val="0"/>
                                                  <w:marTop w:val="0"/>
                                                  <w:marBottom w:val="0"/>
                                                  <w:divBdr>
                                                    <w:top w:val="none" w:sz="0" w:space="0" w:color="auto"/>
                                                    <w:left w:val="none" w:sz="0" w:space="0" w:color="auto"/>
                                                    <w:bottom w:val="none" w:sz="0" w:space="0" w:color="auto"/>
                                                    <w:right w:val="none" w:sz="0" w:space="0" w:color="auto"/>
                                                  </w:divBdr>
                                                  <w:divsChild>
                                                    <w:div w:id="517158842">
                                                      <w:marLeft w:val="0"/>
                                                      <w:marRight w:val="0"/>
                                                      <w:marTop w:val="0"/>
                                                      <w:marBottom w:val="0"/>
                                                      <w:divBdr>
                                                        <w:top w:val="none" w:sz="0" w:space="0" w:color="auto"/>
                                                        <w:left w:val="none" w:sz="0" w:space="0" w:color="auto"/>
                                                        <w:bottom w:val="none" w:sz="0" w:space="0" w:color="auto"/>
                                                        <w:right w:val="none" w:sz="0" w:space="0" w:color="auto"/>
                                                      </w:divBdr>
                                                    </w:div>
                                                    <w:div w:id="1085955890">
                                                      <w:marLeft w:val="0"/>
                                                      <w:marRight w:val="0"/>
                                                      <w:marTop w:val="0"/>
                                                      <w:marBottom w:val="0"/>
                                                      <w:divBdr>
                                                        <w:top w:val="none" w:sz="0" w:space="0" w:color="auto"/>
                                                        <w:left w:val="none" w:sz="0" w:space="0" w:color="auto"/>
                                                        <w:bottom w:val="none" w:sz="0" w:space="0" w:color="auto"/>
                                                        <w:right w:val="none" w:sz="0" w:space="0" w:color="auto"/>
                                                      </w:divBdr>
                                                      <w:divsChild>
                                                        <w:div w:id="8519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3012">
                                                  <w:marLeft w:val="0"/>
                                                  <w:marRight w:val="0"/>
                                                  <w:marTop w:val="0"/>
                                                  <w:marBottom w:val="0"/>
                                                  <w:divBdr>
                                                    <w:top w:val="none" w:sz="0" w:space="0" w:color="auto"/>
                                                    <w:left w:val="none" w:sz="0" w:space="0" w:color="auto"/>
                                                    <w:bottom w:val="none" w:sz="0" w:space="0" w:color="auto"/>
                                                    <w:right w:val="none" w:sz="0" w:space="0" w:color="auto"/>
                                                  </w:divBdr>
                                                  <w:divsChild>
                                                    <w:div w:id="120541641">
                                                      <w:marLeft w:val="0"/>
                                                      <w:marRight w:val="0"/>
                                                      <w:marTop w:val="0"/>
                                                      <w:marBottom w:val="0"/>
                                                      <w:divBdr>
                                                        <w:top w:val="none" w:sz="0" w:space="0" w:color="auto"/>
                                                        <w:left w:val="none" w:sz="0" w:space="0" w:color="auto"/>
                                                        <w:bottom w:val="none" w:sz="0" w:space="0" w:color="auto"/>
                                                        <w:right w:val="none" w:sz="0" w:space="0" w:color="auto"/>
                                                      </w:divBdr>
                                                    </w:div>
                                                    <w:div w:id="1252206264">
                                                      <w:marLeft w:val="0"/>
                                                      <w:marRight w:val="0"/>
                                                      <w:marTop w:val="0"/>
                                                      <w:marBottom w:val="0"/>
                                                      <w:divBdr>
                                                        <w:top w:val="none" w:sz="0" w:space="0" w:color="auto"/>
                                                        <w:left w:val="none" w:sz="0" w:space="0" w:color="auto"/>
                                                        <w:bottom w:val="none" w:sz="0" w:space="0" w:color="auto"/>
                                                        <w:right w:val="none" w:sz="0" w:space="0" w:color="auto"/>
                                                      </w:divBdr>
                                                      <w:divsChild>
                                                        <w:div w:id="2734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036">
                                                  <w:marLeft w:val="0"/>
                                                  <w:marRight w:val="0"/>
                                                  <w:marTop w:val="0"/>
                                                  <w:marBottom w:val="0"/>
                                                  <w:divBdr>
                                                    <w:top w:val="none" w:sz="0" w:space="0" w:color="auto"/>
                                                    <w:left w:val="none" w:sz="0" w:space="0" w:color="auto"/>
                                                    <w:bottom w:val="none" w:sz="0" w:space="0" w:color="auto"/>
                                                    <w:right w:val="none" w:sz="0" w:space="0" w:color="auto"/>
                                                  </w:divBdr>
                                                  <w:divsChild>
                                                    <w:div w:id="1015812480">
                                                      <w:marLeft w:val="0"/>
                                                      <w:marRight w:val="0"/>
                                                      <w:marTop w:val="0"/>
                                                      <w:marBottom w:val="0"/>
                                                      <w:divBdr>
                                                        <w:top w:val="none" w:sz="0" w:space="0" w:color="auto"/>
                                                        <w:left w:val="none" w:sz="0" w:space="0" w:color="auto"/>
                                                        <w:bottom w:val="none" w:sz="0" w:space="0" w:color="auto"/>
                                                        <w:right w:val="none" w:sz="0" w:space="0" w:color="auto"/>
                                                      </w:divBdr>
                                                      <w:divsChild>
                                                        <w:div w:id="912397852">
                                                          <w:marLeft w:val="0"/>
                                                          <w:marRight w:val="0"/>
                                                          <w:marTop w:val="0"/>
                                                          <w:marBottom w:val="0"/>
                                                          <w:divBdr>
                                                            <w:top w:val="none" w:sz="0" w:space="0" w:color="auto"/>
                                                            <w:left w:val="none" w:sz="0" w:space="0" w:color="auto"/>
                                                            <w:bottom w:val="none" w:sz="0" w:space="0" w:color="auto"/>
                                                            <w:right w:val="none" w:sz="0" w:space="0" w:color="auto"/>
                                                          </w:divBdr>
                                                        </w:div>
                                                      </w:divsChild>
                                                    </w:div>
                                                    <w:div w:id="16903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134">
                                              <w:marLeft w:val="0"/>
                                              <w:marRight w:val="0"/>
                                              <w:marTop w:val="0"/>
                                              <w:marBottom w:val="0"/>
                                              <w:divBdr>
                                                <w:top w:val="none" w:sz="0" w:space="0" w:color="auto"/>
                                                <w:left w:val="none" w:sz="0" w:space="0" w:color="auto"/>
                                                <w:bottom w:val="none" w:sz="0" w:space="0" w:color="auto"/>
                                                <w:right w:val="none" w:sz="0" w:space="0" w:color="auto"/>
                                              </w:divBdr>
                                            </w:div>
                                          </w:divsChild>
                                        </w:div>
                                        <w:div w:id="1059281425">
                                          <w:marLeft w:val="0"/>
                                          <w:marRight w:val="0"/>
                                          <w:marTop w:val="0"/>
                                          <w:marBottom w:val="0"/>
                                          <w:divBdr>
                                            <w:top w:val="none" w:sz="0" w:space="0" w:color="auto"/>
                                            <w:left w:val="none" w:sz="0" w:space="0" w:color="auto"/>
                                            <w:bottom w:val="none" w:sz="0" w:space="0" w:color="auto"/>
                                            <w:right w:val="none" w:sz="0" w:space="0" w:color="auto"/>
                                          </w:divBdr>
                                          <w:divsChild>
                                            <w:div w:id="255097793">
                                              <w:marLeft w:val="0"/>
                                              <w:marRight w:val="0"/>
                                              <w:marTop w:val="0"/>
                                              <w:marBottom w:val="0"/>
                                              <w:divBdr>
                                                <w:top w:val="none" w:sz="0" w:space="0" w:color="auto"/>
                                                <w:left w:val="none" w:sz="0" w:space="0" w:color="auto"/>
                                                <w:bottom w:val="none" w:sz="0" w:space="0" w:color="auto"/>
                                                <w:right w:val="none" w:sz="0" w:space="0" w:color="auto"/>
                                              </w:divBdr>
                                            </w:div>
                                            <w:div w:id="1861964656">
                                              <w:marLeft w:val="0"/>
                                              <w:marRight w:val="0"/>
                                              <w:marTop w:val="0"/>
                                              <w:marBottom w:val="0"/>
                                              <w:divBdr>
                                                <w:top w:val="none" w:sz="0" w:space="0" w:color="auto"/>
                                                <w:left w:val="none" w:sz="0" w:space="0" w:color="auto"/>
                                                <w:bottom w:val="none" w:sz="0" w:space="0" w:color="auto"/>
                                                <w:right w:val="none" w:sz="0" w:space="0" w:color="auto"/>
                                              </w:divBdr>
                                            </w:div>
                                          </w:divsChild>
                                        </w:div>
                                        <w:div w:id="1842423667">
                                          <w:marLeft w:val="0"/>
                                          <w:marRight w:val="0"/>
                                          <w:marTop w:val="0"/>
                                          <w:marBottom w:val="0"/>
                                          <w:divBdr>
                                            <w:top w:val="none" w:sz="0" w:space="0" w:color="auto"/>
                                            <w:left w:val="none" w:sz="0" w:space="0" w:color="auto"/>
                                            <w:bottom w:val="none" w:sz="0" w:space="0" w:color="auto"/>
                                            <w:right w:val="none" w:sz="0" w:space="0" w:color="auto"/>
                                          </w:divBdr>
                                          <w:divsChild>
                                            <w:div w:id="18360372">
                                              <w:marLeft w:val="0"/>
                                              <w:marRight w:val="0"/>
                                              <w:marTop w:val="0"/>
                                              <w:marBottom w:val="0"/>
                                              <w:divBdr>
                                                <w:top w:val="none" w:sz="0" w:space="0" w:color="auto"/>
                                                <w:left w:val="none" w:sz="0" w:space="0" w:color="auto"/>
                                                <w:bottom w:val="none" w:sz="0" w:space="0" w:color="auto"/>
                                                <w:right w:val="none" w:sz="0" w:space="0" w:color="auto"/>
                                              </w:divBdr>
                                              <w:divsChild>
                                                <w:div w:id="473985663">
                                                  <w:marLeft w:val="0"/>
                                                  <w:marRight w:val="0"/>
                                                  <w:marTop w:val="0"/>
                                                  <w:marBottom w:val="0"/>
                                                  <w:divBdr>
                                                    <w:top w:val="none" w:sz="0" w:space="0" w:color="auto"/>
                                                    <w:left w:val="none" w:sz="0" w:space="0" w:color="auto"/>
                                                    <w:bottom w:val="none" w:sz="0" w:space="0" w:color="auto"/>
                                                    <w:right w:val="none" w:sz="0" w:space="0" w:color="auto"/>
                                                  </w:divBdr>
                                                </w:div>
                                                <w:div w:id="4931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boolean.aspx" TargetMode="External"/><Relationship Id="rId18" Type="http://schemas.openxmlformats.org/officeDocument/2006/relationships/hyperlink" Target="http://msdn.microsoft.com/en-us/library/system.array.aspx" TargetMode="External"/><Relationship Id="rId26" Type="http://schemas.openxmlformats.org/officeDocument/2006/relationships/hyperlink" Target="http://msdn.microsoft.com/en-us/library/system.guid.aspx" TargetMode="External"/><Relationship Id="rId39" Type="http://schemas.openxmlformats.org/officeDocument/2006/relationships/hyperlink" Target="http://msdn.microsoft.com/en-us/library/system.data.sqltypes.sqlxml.value.aspx" TargetMode="External"/><Relationship Id="rId21" Type="http://schemas.openxmlformats.org/officeDocument/2006/relationships/hyperlink" Target="http://msdn.microsoft.com/en-us/library/system.decimal.aspx" TargetMode="External"/><Relationship Id="rId34" Type="http://schemas.openxmlformats.org/officeDocument/2006/relationships/hyperlink" Target="http://msdn.microsoft.com/en-us/library/system.array.aspx" TargetMode="External"/><Relationship Id="rId42" Type="http://schemas.openxmlformats.org/officeDocument/2006/relationships/hyperlink" Target="http://msdn.microsoft.com/en-us/library/system.data.dbtype.aspx" TargetMode="External"/><Relationship Id="rId7" Type="http://schemas.openxmlformats.org/officeDocument/2006/relationships/hyperlink" Target="http://msdn.microsoft.com/en-us/library/system.data.aspx" TargetMode="External"/><Relationship Id="rId2" Type="http://schemas.openxmlformats.org/officeDocument/2006/relationships/settings" Target="settings.xml"/><Relationship Id="rId16" Type="http://schemas.openxmlformats.org/officeDocument/2006/relationships/hyperlink" Target="http://msdn.microsoft.com/en-us/library/system.decimal.aspx" TargetMode="External"/><Relationship Id="rId29" Type="http://schemas.openxmlformats.org/officeDocument/2006/relationships/hyperlink" Target="http://msdn.microsoft.com/en-us/library/system.decimal.aspx" TargetMode="External"/><Relationship Id="rId1" Type="http://schemas.openxmlformats.org/officeDocument/2006/relationships/styles" Target="styles.xml"/><Relationship Id="rId6" Type="http://schemas.openxmlformats.org/officeDocument/2006/relationships/hyperlink" Target="http://msdn.microsoft.com/en-us/library/system.data.sqlclient.sqlparameter.aspx" TargetMode="External"/><Relationship Id="rId11" Type="http://schemas.openxmlformats.org/officeDocument/2006/relationships/hyperlink" Target="http://msdn.microsoft.com/en-us/library/system.array.aspx" TargetMode="External"/><Relationship Id="rId24" Type="http://schemas.openxmlformats.org/officeDocument/2006/relationships/hyperlink" Target="http://msdn.microsoft.com/en-us/library/system.string.aspx" TargetMode="External"/><Relationship Id="rId32" Type="http://schemas.openxmlformats.org/officeDocument/2006/relationships/hyperlink" Target="http://msdn.microsoft.com/en-us/library/system.byte.aspx" TargetMode="External"/><Relationship Id="rId37" Type="http://schemas.openxmlformats.org/officeDocument/2006/relationships/hyperlink" Target="http://msdn.microsoft.com/en-us/library/system.object.aspx" TargetMode="External"/><Relationship Id="rId40" Type="http://schemas.openxmlformats.org/officeDocument/2006/relationships/hyperlink" Target="http://msdn.microsoft.com/en-us/library/system.xml.xmlreader.aspx"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msdn.microsoft.com/en-us/library/system.datetime.aspx" TargetMode="External"/><Relationship Id="rId23" Type="http://schemas.openxmlformats.org/officeDocument/2006/relationships/hyperlink" Target="http://msdn.microsoft.com/en-us/library/system.string.aspx" TargetMode="External"/><Relationship Id="rId28" Type="http://schemas.openxmlformats.org/officeDocument/2006/relationships/hyperlink" Target="http://msdn.microsoft.com/en-us/library/system.int16.aspx" TargetMode="External"/><Relationship Id="rId36" Type="http://schemas.openxmlformats.org/officeDocument/2006/relationships/hyperlink" Target="http://msdn.microsoft.com/en-us/library/system.string.aspx" TargetMode="External"/><Relationship Id="rId10" Type="http://schemas.openxmlformats.org/officeDocument/2006/relationships/hyperlink" Target="http://msdn.microsoft.com/en-us/library/system.int64.aspx" TargetMode="External"/><Relationship Id="rId19" Type="http://schemas.openxmlformats.org/officeDocument/2006/relationships/hyperlink" Target="http://msdn.microsoft.com/en-us/library/system.byte.aspx" TargetMode="External"/><Relationship Id="rId31" Type="http://schemas.openxmlformats.org/officeDocument/2006/relationships/hyperlink" Target="http://msdn.microsoft.com/en-us/library/system.array.aspx"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msdn.microsoft.com/en-us/library/system.string.aspx" TargetMode="External"/><Relationship Id="rId22" Type="http://schemas.openxmlformats.org/officeDocument/2006/relationships/hyperlink" Target="http://msdn.microsoft.com/en-us/library/system.string.aspx" TargetMode="External"/><Relationship Id="rId27" Type="http://schemas.openxmlformats.org/officeDocument/2006/relationships/hyperlink" Target="http://msdn.microsoft.com/en-us/library/system.datetime.aspx" TargetMode="External"/><Relationship Id="rId30" Type="http://schemas.openxmlformats.org/officeDocument/2006/relationships/hyperlink" Target="http://msdn.microsoft.com/en-us/library/system.string.aspx" TargetMode="External"/><Relationship Id="rId35" Type="http://schemas.openxmlformats.org/officeDocument/2006/relationships/hyperlink" Target="http://msdn.microsoft.com/en-us/library/system.byte.aspx"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webSettings" Target="webSettings.xml"/><Relationship Id="rId12" Type="http://schemas.openxmlformats.org/officeDocument/2006/relationships/hyperlink" Target="http://msdn.microsoft.com/en-us/library/system.byte.aspx" TargetMode="External"/><Relationship Id="rId17" Type="http://schemas.openxmlformats.org/officeDocument/2006/relationships/hyperlink" Target="http://msdn.microsoft.com/en-us/library/system.double.aspx" TargetMode="External"/><Relationship Id="rId25" Type="http://schemas.openxmlformats.org/officeDocument/2006/relationships/hyperlink" Target="http://msdn.microsoft.com/en-us/library/system.single.aspx" TargetMode="External"/><Relationship Id="rId33" Type="http://schemas.openxmlformats.org/officeDocument/2006/relationships/hyperlink" Target="http://msdn.microsoft.com/en-us/library/system.byte.aspx" TargetMode="External"/><Relationship Id="rId38" Type="http://schemas.openxmlformats.org/officeDocument/2006/relationships/hyperlink" Target="http://msdn.microsoft.com/en-us/library/system.data.sqlclient.sqldatareader.getvalue.aspx" TargetMode="External"/><Relationship Id="rId20" Type="http://schemas.openxmlformats.org/officeDocument/2006/relationships/hyperlink" Target="http://msdn.microsoft.com/en-us/library/system.int32.aspx" TargetMode="External"/><Relationship Id="rId41" Type="http://schemas.openxmlformats.org/officeDocument/2006/relationships/hyperlink" Target="http://msdn.microsoft.com/en-us/library/system.data.sqltypes.sqlxml.createread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7420</CharactersWithSpaces>
  <SharedDoc>false</SharedDoc>
  <HLinks>
    <vt:vector size="210" baseType="variant">
      <vt:variant>
        <vt:i4>3080251</vt:i4>
      </vt:variant>
      <vt:variant>
        <vt:i4>102</vt:i4>
      </vt:variant>
      <vt:variant>
        <vt:i4>0</vt:i4>
      </vt:variant>
      <vt:variant>
        <vt:i4>5</vt:i4>
      </vt:variant>
      <vt:variant>
        <vt:lpwstr>http://msdn.microsoft.com/en-us/library/system.data.dbtype.aspx</vt:lpwstr>
      </vt:variant>
      <vt:variant>
        <vt:lpwstr/>
      </vt:variant>
      <vt:variant>
        <vt:i4>917527</vt:i4>
      </vt:variant>
      <vt:variant>
        <vt:i4>99</vt:i4>
      </vt:variant>
      <vt:variant>
        <vt:i4>0</vt:i4>
      </vt:variant>
      <vt:variant>
        <vt:i4>5</vt:i4>
      </vt:variant>
      <vt:variant>
        <vt:lpwstr>http://msdn.microsoft.com/en-us/library/system.data.sqltypes.sqlxml.createreader.aspx</vt:lpwstr>
      </vt:variant>
      <vt:variant>
        <vt:lpwstr/>
      </vt:variant>
      <vt:variant>
        <vt:i4>1835011</vt:i4>
      </vt:variant>
      <vt:variant>
        <vt:i4>96</vt:i4>
      </vt:variant>
      <vt:variant>
        <vt:i4>0</vt:i4>
      </vt:variant>
      <vt:variant>
        <vt:i4>5</vt:i4>
      </vt:variant>
      <vt:variant>
        <vt:lpwstr>http://msdn.microsoft.com/en-us/library/system.xml.xmlreader.aspx</vt:lpwstr>
      </vt:variant>
      <vt:variant>
        <vt:lpwstr/>
      </vt:variant>
      <vt:variant>
        <vt:i4>2818080</vt:i4>
      </vt:variant>
      <vt:variant>
        <vt:i4>93</vt:i4>
      </vt:variant>
      <vt:variant>
        <vt:i4>0</vt:i4>
      </vt:variant>
      <vt:variant>
        <vt:i4>5</vt:i4>
      </vt:variant>
      <vt:variant>
        <vt:lpwstr>http://msdn.microsoft.com/en-us/library/system.data.sqltypes.sqlxml.value.aspx</vt:lpwstr>
      </vt:variant>
      <vt:variant>
        <vt:lpwstr/>
      </vt:variant>
      <vt:variant>
        <vt:i4>4784210</vt:i4>
      </vt:variant>
      <vt:variant>
        <vt:i4>90</vt:i4>
      </vt:variant>
      <vt:variant>
        <vt:i4>0</vt:i4>
      </vt:variant>
      <vt:variant>
        <vt:i4>5</vt:i4>
      </vt:variant>
      <vt:variant>
        <vt:lpwstr>http://msdn.microsoft.com/en-us/library/system.data.sqlclient.sqldatareader.getvalue.aspx</vt:lpwstr>
      </vt:variant>
      <vt:variant>
        <vt:lpwstr/>
      </vt:variant>
      <vt:variant>
        <vt:i4>3997796</vt:i4>
      </vt:variant>
      <vt:variant>
        <vt:i4>87</vt:i4>
      </vt:variant>
      <vt:variant>
        <vt:i4>0</vt:i4>
      </vt:variant>
      <vt:variant>
        <vt:i4>5</vt:i4>
      </vt:variant>
      <vt:variant>
        <vt:lpwstr>http://msdn.microsoft.com/en-us/library/system.object.aspx</vt:lpwstr>
      </vt:variant>
      <vt:variant>
        <vt:lpwstr/>
      </vt:variant>
      <vt:variant>
        <vt:i4>3407981</vt:i4>
      </vt:variant>
      <vt:variant>
        <vt:i4>84</vt:i4>
      </vt:variant>
      <vt:variant>
        <vt:i4>0</vt:i4>
      </vt:variant>
      <vt:variant>
        <vt:i4>5</vt:i4>
      </vt:variant>
      <vt:variant>
        <vt:lpwstr>http://msdn.microsoft.com/en-us/library/system.string.aspx</vt:lpwstr>
      </vt:variant>
      <vt:variant>
        <vt:lpwstr/>
      </vt:variant>
      <vt:variant>
        <vt:i4>5046283</vt:i4>
      </vt:variant>
      <vt:variant>
        <vt:i4>81</vt:i4>
      </vt:variant>
      <vt:variant>
        <vt:i4>0</vt:i4>
      </vt:variant>
      <vt:variant>
        <vt:i4>5</vt:i4>
      </vt:variant>
      <vt:variant>
        <vt:lpwstr>http://msdn.microsoft.com/en-us/library/system.byte.aspx</vt:lpwstr>
      </vt:variant>
      <vt:variant>
        <vt:lpwstr/>
      </vt:variant>
      <vt:variant>
        <vt:i4>327752</vt:i4>
      </vt:variant>
      <vt:variant>
        <vt:i4>78</vt:i4>
      </vt:variant>
      <vt:variant>
        <vt:i4>0</vt:i4>
      </vt:variant>
      <vt:variant>
        <vt:i4>5</vt:i4>
      </vt:variant>
      <vt:variant>
        <vt:lpwstr>http://msdn.microsoft.com/en-us/library/system.array.aspx</vt:lpwstr>
      </vt:variant>
      <vt:variant>
        <vt:lpwstr/>
      </vt:variant>
      <vt:variant>
        <vt:i4>5046283</vt:i4>
      </vt:variant>
      <vt:variant>
        <vt:i4>75</vt:i4>
      </vt:variant>
      <vt:variant>
        <vt:i4>0</vt:i4>
      </vt:variant>
      <vt:variant>
        <vt:i4>5</vt:i4>
      </vt:variant>
      <vt:variant>
        <vt:lpwstr>http://msdn.microsoft.com/en-us/library/system.byte.aspx</vt:lpwstr>
      </vt:variant>
      <vt:variant>
        <vt:lpwstr/>
      </vt:variant>
      <vt:variant>
        <vt:i4>5046283</vt:i4>
      </vt:variant>
      <vt:variant>
        <vt:i4>72</vt:i4>
      </vt:variant>
      <vt:variant>
        <vt:i4>0</vt:i4>
      </vt:variant>
      <vt:variant>
        <vt:i4>5</vt:i4>
      </vt:variant>
      <vt:variant>
        <vt:lpwstr>http://msdn.microsoft.com/en-us/library/system.byte.aspx</vt:lpwstr>
      </vt:variant>
      <vt:variant>
        <vt:lpwstr/>
      </vt:variant>
      <vt:variant>
        <vt:i4>327752</vt:i4>
      </vt:variant>
      <vt:variant>
        <vt:i4>69</vt:i4>
      </vt:variant>
      <vt:variant>
        <vt:i4>0</vt:i4>
      </vt:variant>
      <vt:variant>
        <vt:i4>5</vt:i4>
      </vt:variant>
      <vt:variant>
        <vt:lpwstr>http://msdn.microsoft.com/en-us/library/system.array.aspx</vt:lpwstr>
      </vt:variant>
      <vt:variant>
        <vt:lpwstr/>
      </vt:variant>
      <vt:variant>
        <vt:i4>3407981</vt:i4>
      </vt:variant>
      <vt:variant>
        <vt:i4>66</vt:i4>
      </vt:variant>
      <vt:variant>
        <vt:i4>0</vt:i4>
      </vt:variant>
      <vt:variant>
        <vt:i4>5</vt:i4>
      </vt:variant>
      <vt:variant>
        <vt:lpwstr>http://msdn.microsoft.com/en-us/library/system.string.aspx</vt:lpwstr>
      </vt:variant>
      <vt:variant>
        <vt:lpwstr/>
      </vt:variant>
      <vt:variant>
        <vt:i4>6881334</vt:i4>
      </vt:variant>
      <vt:variant>
        <vt:i4>63</vt:i4>
      </vt:variant>
      <vt:variant>
        <vt:i4>0</vt:i4>
      </vt:variant>
      <vt:variant>
        <vt:i4>5</vt:i4>
      </vt:variant>
      <vt:variant>
        <vt:lpwstr>http://msdn.microsoft.com/en-us/library/system.decimal.aspx</vt:lpwstr>
      </vt:variant>
      <vt:variant>
        <vt:lpwstr/>
      </vt:variant>
      <vt:variant>
        <vt:i4>4456452</vt:i4>
      </vt:variant>
      <vt:variant>
        <vt:i4>60</vt:i4>
      </vt:variant>
      <vt:variant>
        <vt:i4>0</vt:i4>
      </vt:variant>
      <vt:variant>
        <vt:i4>5</vt:i4>
      </vt:variant>
      <vt:variant>
        <vt:lpwstr>http://msdn.microsoft.com/en-us/library/system.int16.aspx</vt:lpwstr>
      </vt:variant>
      <vt:variant>
        <vt:lpwstr/>
      </vt:variant>
      <vt:variant>
        <vt:i4>5373983</vt:i4>
      </vt:variant>
      <vt:variant>
        <vt:i4>57</vt:i4>
      </vt:variant>
      <vt:variant>
        <vt:i4>0</vt:i4>
      </vt:variant>
      <vt:variant>
        <vt:i4>5</vt:i4>
      </vt:variant>
      <vt:variant>
        <vt:lpwstr>http://msdn.microsoft.com/en-us/library/system.datetime.aspx</vt:lpwstr>
      </vt:variant>
      <vt:variant>
        <vt:lpwstr/>
      </vt:variant>
      <vt:variant>
        <vt:i4>5570566</vt:i4>
      </vt:variant>
      <vt:variant>
        <vt:i4>54</vt:i4>
      </vt:variant>
      <vt:variant>
        <vt:i4>0</vt:i4>
      </vt:variant>
      <vt:variant>
        <vt:i4>5</vt:i4>
      </vt:variant>
      <vt:variant>
        <vt:lpwstr>http://msdn.microsoft.com/en-us/library/system.guid.aspx</vt:lpwstr>
      </vt:variant>
      <vt:variant>
        <vt:lpwstr/>
      </vt:variant>
      <vt:variant>
        <vt:i4>2752636</vt:i4>
      </vt:variant>
      <vt:variant>
        <vt:i4>51</vt:i4>
      </vt:variant>
      <vt:variant>
        <vt:i4>0</vt:i4>
      </vt:variant>
      <vt:variant>
        <vt:i4>5</vt:i4>
      </vt:variant>
      <vt:variant>
        <vt:lpwstr>http://msdn.microsoft.com/en-us/library/system.single.aspx</vt:lpwstr>
      </vt:variant>
      <vt:variant>
        <vt:lpwstr/>
      </vt:variant>
      <vt:variant>
        <vt:i4>3407981</vt:i4>
      </vt:variant>
      <vt:variant>
        <vt:i4>48</vt:i4>
      </vt:variant>
      <vt:variant>
        <vt:i4>0</vt:i4>
      </vt:variant>
      <vt:variant>
        <vt:i4>5</vt:i4>
      </vt:variant>
      <vt:variant>
        <vt:lpwstr>http://msdn.microsoft.com/en-us/library/system.string.aspx</vt:lpwstr>
      </vt:variant>
      <vt:variant>
        <vt:lpwstr/>
      </vt:variant>
      <vt:variant>
        <vt:i4>3407981</vt:i4>
      </vt:variant>
      <vt:variant>
        <vt:i4>45</vt:i4>
      </vt:variant>
      <vt:variant>
        <vt:i4>0</vt:i4>
      </vt:variant>
      <vt:variant>
        <vt:i4>5</vt:i4>
      </vt:variant>
      <vt:variant>
        <vt:lpwstr>http://msdn.microsoft.com/en-us/library/system.string.aspx</vt:lpwstr>
      </vt:variant>
      <vt:variant>
        <vt:lpwstr/>
      </vt:variant>
      <vt:variant>
        <vt:i4>3407981</vt:i4>
      </vt:variant>
      <vt:variant>
        <vt:i4>42</vt:i4>
      </vt:variant>
      <vt:variant>
        <vt:i4>0</vt:i4>
      </vt:variant>
      <vt:variant>
        <vt:i4>5</vt:i4>
      </vt:variant>
      <vt:variant>
        <vt:lpwstr>http://msdn.microsoft.com/en-us/library/system.string.aspx</vt:lpwstr>
      </vt:variant>
      <vt:variant>
        <vt:lpwstr/>
      </vt:variant>
      <vt:variant>
        <vt:i4>6881334</vt:i4>
      </vt:variant>
      <vt:variant>
        <vt:i4>39</vt:i4>
      </vt:variant>
      <vt:variant>
        <vt:i4>0</vt:i4>
      </vt:variant>
      <vt:variant>
        <vt:i4>5</vt:i4>
      </vt:variant>
      <vt:variant>
        <vt:lpwstr>http://msdn.microsoft.com/en-us/library/system.decimal.aspx</vt:lpwstr>
      </vt:variant>
      <vt:variant>
        <vt:lpwstr/>
      </vt:variant>
      <vt:variant>
        <vt:i4>4194310</vt:i4>
      </vt:variant>
      <vt:variant>
        <vt:i4>36</vt:i4>
      </vt:variant>
      <vt:variant>
        <vt:i4>0</vt:i4>
      </vt:variant>
      <vt:variant>
        <vt:i4>5</vt:i4>
      </vt:variant>
      <vt:variant>
        <vt:lpwstr>http://msdn.microsoft.com/en-us/library/system.int32.aspx</vt:lpwstr>
      </vt:variant>
      <vt:variant>
        <vt:lpwstr/>
      </vt:variant>
      <vt:variant>
        <vt:i4>5046283</vt:i4>
      </vt:variant>
      <vt:variant>
        <vt:i4>33</vt:i4>
      </vt:variant>
      <vt:variant>
        <vt:i4>0</vt:i4>
      </vt:variant>
      <vt:variant>
        <vt:i4>5</vt:i4>
      </vt:variant>
      <vt:variant>
        <vt:lpwstr>http://msdn.microsoft.com/en-us/library/system.byte.aspx</vt:lpwstr>
      </vt:variant>
      <vt:variant>
        <vt:lpwstr/>
      </vt:variant>
      <vt:variant>
        <vt:i4>327752</vt:i4>
      </vt:variant>
      <vt:variant>
        <vt:i4>30</vt:i4>
      </vt:variant>
      <vt:variant>
        <vt:i4>0</vt:i4>
      </vt:variant>
      <vt:variant>
        <vt:i4>5</vt:i4>
      </vt:variant>
      <vt:variant>
        <vt:lpwstr>http://msdn.microsoft.com/en-us/library/system.array.aspx</vt:lpwstr>
      </vt:variant>
      <vt:variant>
        <vt:lpwstr/>
      </vt:variant>
      <vt:variant>
        <vt:i4>2490495</vt:i4>
      </vt:variant>
      <vt:variant>
        <vt:i4>27</vt:i4>
      </vt:variant>
      <vt:variant>
        <vt:i4>0</vt:i4>
      </vt:variant>
      <vt:variant>
        <vt:i4>5</vt:i4>
      </vt:variant>
      <vt:variant>
        <vt:lpwstr>http://msdn.microsoft.com/en-us/library/system.double.aspx</vt:lpwstr>
      </vt:variant>
      <vt:variant>
        <vt:lpwstr/>
      </vt:variant>
      <vt:variant>
        <vt:i4>6881334</vt:i4>
      </vt:variant>
      <vt:variant>
        <vt:i4>24</vt:i4>
      </vt:variant>
      <vt:variant>
        <vt:i4>0</vt:i4>
      </vt:variant>
      <vt:variant>
        <vt:i4>5</vt:i4>
      </vt:variant>
      <vt:variant>
        <vt:lpwstr>http://msdn.microsoft.com/en-us/library/system.decimal.aspx</vt:lpwstr>
      </vt:variant>
      <vt:variant>
        <vt:lpwstr/>
      </vt:variant>
      <vt:variant>
        <vt:i4>5373983</vt:i4>
      </vt:variant>
      <vt:variant>
        <vt:i4>21</vt:i4>
      </vt:variant>
      <vt:variant>
        <vt:i4>0</vt:i4>
      </vt:variant>
      <vt:variant>
        <vt:i4>5</vt:i4>
      </vt:variant>
      <vt:variant>
        <vt:lpwstr>http://msdn.microsoft.com/en-us/library/system.datetime.aspx</vt:lpwstr>
      </vt:variant>
      <vt:variant>
        <vt:lpwstr/>
      </vt:variant>
      <vt:variant>
        <vt:i4>3407981</vt:i4>
      </vt:variant>
      <vt:variant>
        <vt:i4>18</vt:i4>
      </vt:variant>
      <vt:variant>
        <vt:i4>0</vt:i4>
      </vt:variant>
      <vt:variant>
        <vt:i4>5</vt:i4>
      </vt:variant>
      <vt:variant>
        <vt:lpwstr>http://msdn.microsoft.com/en-us/library/system.string.aspx</vt:lpwstr>
      </vt:variant>
      <vt:variant>
        <vt:lpwstr/>
      </vt:variant>
      <vt:variant>
        <vt:i4>6881337</vt:i4>
      </vt:variant>
      <vt:variant>
        <vt:i4>15</vt:i4>
      </vt:variant>
      <vt:variant>
        <vt:i4>0</vt:i4>
      </vt:variant>
      <vt:variant>
        <vt:i4>5</vt:i4>
      </vt:variant>
      <vt:variant>
        <vt:lpwstr>http://msdn.microsoft.com/en-us/library/system.boolean.aspx</vt:lpwstr>
      </vt:variant>
      <vt:variant>
        <vt:lpwstr/>
      </vt:variant>
      <vt:variant>
        <vt:i4>5046283</vt:i4>
      </vt:variant>
      <vt:variant>
        <vt:i4>12</vt:i4>
      </vt:variant>
      <vt:variant>
        <vt:i4>0</vt:i4>
      </vt:variant>
      <vt:variant>
        <vt:i4>5</vt:i4>
      </vt:variant>
      <vt:variant>
        <vt:lpwstr>http://msdn.microsoft.com/en-us/library/system.byte.aspx</vt:lpwstr>
      </vt:variant>
      <vt:variant>
        <vt:lpwstr/>
      </vt:variant>
      <vt:variant>
        <vt:i4>327752</vt:i4>
      </vt:variant>
      <vt:variant>
        <vt:i4>9</vt:i4>
      </vt:variant>
      <vt:variant>
        <vt:i4>0</vt:i4>
      </vt:variant>
      <vt:variant>
        <vt:i4>5</vt:i4>
      </vt:variant>
      <vt:variant>
        <vt:lpwstr>http://msdn.microsoft.com/en-us/library/system.array.aspx</vt:lpwstr>
      </vt:variant>
      <vt:variant>
        <vt:lpwstr/>
      </vt:variant>
      <vt:variant>
        <vt:i4>4587523</vt:i4>
      </vt:variant>
      <vt:variant>
        <vt:i4>6</vt:i4>
      </vt:variant>
      <vt:variant>
        <vt:i4>0</vt:i4>
      </vt:variant>
      <vt:variant>
        <vt:i4>5</vt:i4>
      </vt:variant>
      <vt:variant>
        <vt:lpwstr>http://msdn.microsoft.com/en-us/library/system.int64.aspx</vt:lpwstr>
      </vt:variant>
      <vt:variant>
        <vt:lpwstr/>
      </vt:variant>
      <vt:variant>
        <vt:i4>4915223</vt:i4>
      </vt:variant>
      <vt:variant>
        <vt:i4>3</vt:i4>
      </vt:variant>
      <vt:variant>
        <vt:i4>0</vt:i4>
      </vt:variant>
      <vt:variant>
        <vt:i4>5</vt:i4>
      </vt:variant>
      <vt:variant>
        <vt:lpwstr>http://msdn.microsoft.com/en-us/library/system.data.aspx</vt:lpwstr>
      </vt:variant>
      <vt:variant>
        <vt:lpwstr/>
      </vt:variant>
      <vt:variant>
        <vt:i4>7471142</vt:i4>
      </vt:variant>
      <vt:variant>
        <vt:i4>0</vt:i4>
      </vt:variant>
      <vt:variant>
        <vt:i4>0</vt:i4>
      </vt:variant>
      <vt:variant>
        <vt:i4>5</vt:i4>
      </vt:variant>
      <vt:variant>
        <vt:lpwstr>http://msdn.microsoft.com/en-us/library/system.data.sqlclient.sqlparameter.aspx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2024-05-26T21:20:00Z</dcterms:created>
  <dcterms:modified xsi:type="dcterms:W3CDTF">2024-05-26T21:20:00Z</dcterms:modified>
</cp:coreProperties>
</file>