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C98" w:rsidRPr="005F5C98" w:rsidRDefault="005F5C98" w:rsidP="005F5C98">
      <w:pPr>
        <w:spacing w:after="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.NET Framework 4</w:t>
      </w:r>
    </w:p>
    <w:p w:rsidR="005F5C98" w:rsidRPr="005F5C98" w:rsidRDefault="005F5C98" w:rsidP="005F5C98">
      <w:pPr>
        <w:spacing w:after="150" w:line="240" w:lineRule="auto"/>
        <w:textAlignment w:val="top"/>
        <w:rPr>
          <w:rFonts w:ascii="Arial" w:eastAsia="Times New Roman" w:hAnsi="Arial" w:cs="Arial"/>
          <w:b/>
          <w:bCs/>
          <w:color w:val="000000"/>
          <w:sz w:val="30"/>
          <w:szCs w:val="30"/>
          <w:lang w:val="en-IN" w:eastAsia="en-IN"/>
        </w:rPr>
      </w:pPr>
      <w:r w:rsidRPr="005F5C98">
        <w:rPr>
          <w:rFonts w:ascii="Arial" w:eastAsia="Times New Roman" w:hAnsi="Arial" w:cs="Arial"/>
          <w:b/>
          <w:bCs/>
          <w:color w:val="000000"/>
          <w:sz w:val="30"/>
          <w:szCs w:val="30"/>
          <w:lang w:val="en-IN" w:eastAsia="en-IN"/>
        </w:rPr>
        <w:t>What</w:t>
      </w:r>
      <w:r w:rsidR="00DE4E2F">
        <w:rPr>
          <w:rFonts w:ascii="Arial" w:eastAsia="Times New Roman" w:hAnsi="Arial" w:cs="Arial"/>
          <w:b/>
          <w:bCs/>
          <w:color w:val="000000"/>
          <w:sz w:val="30"/>
          <w:szCs w:val="30"/>
          <w:lang w:val="en-IN" w:eastAsia="en-IN"/>
        </w:rPr>
        <w:t xml:space="preserve"> i</w:t>
      </w:r>
      <w:r w:rsidRPr="005F5C98">
        <w:rPr>
          <w:rFonts w:ascii="Arial" w:eastAsia="Times New Roman" w:hAnsi="Arial" w:cs="Arial"/>
          <w:b/>
          <w:bCs/>
          <w:color w:val="000000"/>
          <w:sz w:val="30"/>
          <w:szCs w:val="30"/>
          <w:lang w:val="en-IN" w:eastAsia="en-IN"/>
        </w:rPr>
        <w:t>s New in ADO.NET</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The following features are new in ADO.NET with the .NET Framework version 4. </w:t>
      </w:r>
    </w:p>
    <w:p w:rsidR="005F5C98" w:rsidRPr="005F5C98" w:rsidRDefault="00321136" w:rsidP="005F5C98">
      <w:pPr>
        <w:spacing w:after="0" w:line="240" w:lineRule="auto"/>
        <w:textAlignment w:val="top"/>
        <w:rPr>
          <w:rFonts w:ascii="Verdana" w:eastAsia="Times New Roman" w:hAnsi="Verdana"/>
          <w:color w:val="000000"/>
          <w:sz w:val="16"/>
          <w:szCs w:val="16"/>
          <w:lang w:val="en-IN" w:eastAsia="en-IN"/>
        </w:rPr>
      </w:pPr>
      <w:r w:rsidRPr="00A92BF2">
        <w:rPr>
          <w:rFonts w:ascii="Verdana" w:eastAsia="Times New Roman" w:hAnsi="Verdana"/>
          <w:noProof/>
          <w:color w:val="000000"/>
          <w:sz w:val="16"/>
          <w:szCs w:val="16"/>
          <w:lang w:val="en-IN" w:eastAsia="en-IN"/>
        </w:rPr>
        <w:drawing>
          <wp:inline distT="0" distB="0" distL="0" distR="0">
            <wp:extent cx="8255" cy="8255"/>
            <wp:effectExtent l="0" t="0" r="0" b="0"/>
            <wp:docPr id="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F5C98" w:rsidRPr="005F5C98">
        <w:rPr>
          <w:rFonts w:ascii="Verdana" w:eastAsia="Times New Roman" w:hAnsi="Verdana"/>
          <w:color w:val="000000"/>
          <w:sz w:val="16"/>
          <w:szCs w:val="16"/>
          <w:lang w:val="en-IN" w:eastAsia="en-IN"/>
        </w:rPr>
        <w:t>ADO.NET Entity Framework</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The Entity Framework decreases the amount of coding and maintenance required for data-driven applications by enabling you to program against data models defined in terms of entities and relationships. For more information, see </w:t>
      </w:r>
      <w:hyperlink r:id="rId8" w:history="1">
        <w:r w:rsidRPr="005F5C98">
          <w:rPr>
            <w:rFonts w:ascii="Verdana" w:eastAsia="Times New Roman" w:hAnsi="Verdana"/>
            <w:color w:val="0033CC"/>
            <w:sz w:val="16"/>
            <w:szCs w:val="16"/>
            <w:lang w:val="en-IN" w:eastAsia="en-IN"/>
          </w:rPr>
          <w:t>Entity Framework Overview</w:t>
        </w:r>
      </w:hyperlink>
      <w:r w:rsidRPr="005F5C98">
        <w:rPr>
          <w:rFonts w:ascii="Verdana" w:eastAsia="Times New Roman" w:hAnsi="Verdana"/>
          <w:color w:val="000000"/>
          <w:sz w:val="16"/>
          <w:szCs w:val="16"/>
          <w:lang w:val="en-IN" w:eastAsia="en-IN"/>
        </w:rPr>
        <w:t xml:space="preserve">. </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The features described below are new to the Entity Framework in .NET Framework 4.</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Foreign Keys in the Conceptual Model</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You can create conceptual models in which foreign key columns in the database correspond to scalar properties on entity types. For more information, see </w:t>
      </w:r>
      <w:hyperlink r:id="rId9" w:history="1">
        <w:r w:rsidRPr="005F5C98">
          <w:rPr>
            <w:rFonts w:ascii="Verdana" w:eastAsia="Times New Roman" w:hAnsi="Verdana"/>
            <w:color w:val="0033CC"/>
            <w:sz w:val="16"/>
            <w:szCs w:val="16"/>
            <w:lang w:val="en-IN" w:eastAsia="en-IN"/>
          </w:rPr>
          <w:t>Defining and Managing Relationships</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Self-Tracking Entities for N-Tier Application Development</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You can now use the self-tracking entities when working with N-tier applications. The self-tracking entities can record changes to scalar, complex, and navigation properties. The tracking information in self-tracking objects could be applied to the object context on the service side. For more information, see </w:t>
      </w:r>
      <w:hyperlink r:id="rId10" w:history="1">
        <w:r w:rsidRPr="005F5C98">
          <w:rPr>
            <w:rFonts w:ascii="Verdana" w:eastAsia="Times New Roman" w:hAnsi="Verdana"/>
            <w:color w:val="0033CC"/>
            <w:sz w:val="16"/>
            <w:szCs w:val="16"/>
            <w:lang w:val="en-IN" w:eastAsia="en-IN"/>
          </w:rPr>
          <w:t>Working with Self-Tracking Entities</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New Methods for N-Tier Application Development</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New methods on classes in the </w:t>
      </w:r>
      <w:hyperlink r:id="rId11" w:history="1">
        <w:r w:rsidRPr="005F5C98">
          <w:rPr>
            <w:rFonts w:ascii="Verdana" w:eastAsia="Times New Roman" w:hAnsi="Verdana"/>
            <w:color w:val="0033CC"/>
            <w:sz w:val="16"/>
            <w:szCs w:val="16"/>
            <w:lang w:val="en-IN" w:eastAsia="en-IN"/>
          </w:rPr>
          <w:t>System.Data.Objects</w:t>
        </w:r>
      </w:hyperlink>
      <w:r w:rsidRPr="005F5C98">
        <w:rPr>
          <w:rFonts w:ascii="Verdana" w:eastAsia="Times New Roman" w:hAnsi="Verdana"/>
          <w:color w:val="000000"/>
          <w:sz w:val="16"/>
          <w:szCs w:val="16"/>
          <w:lang w:val="en-IN" w:eastAsia="en-IN"/>
        </w:rPr>
        <w:t xml:space="preserve"> namespace make it easier to develop N-Tier applications. For more information, see </w:t>
      </w:r>
      <w:hyperlink r:id="rId12" w:history="1">
        <w:r w:rsidRPr="005F5C98">
          <w:rPr>
            <w:rFonts w:ascii="Verdana" w:eastAsia="Times New Roman" w:hAnsi="Verdana"/>
            <w:color w:val="0033CC"/>
            <w:sz w:val="16"/>
            <w:szCs w:val="16"/>
            <w:lang w:val="en-IN" w:eastAsia="en-IN"/>
          </w:rPr>
          <w:t>N-Tier Applications With Entity Framework</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EntityDataSource Support for the QueryExtender Control</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The </w:t>
      </w:r>
      <w:hyperlink r:id="rId13" w:history="1">
        <w:r w:rsidRPr="005F5C98">
          <w:rPr>
            <w:rFonts w:ascii="Verdana" w:eastAsia="Times New Roman" w:hAnsi="Verdana"/>
            <w:color w:val="0033CC"/>
            <w:sz w:val="16"/>
            <w:szCs w:val="16"/>
            <w:lang w:val="en-IN" w:eastAsia="en-IN"/>
          </w:rPr>
          <w:t>EntityDataSource</w:t>
        </w:r>
      </w:hyperlink>
      <w:r w:rsidRPr="005F5C98">
        <w:rPr>
          <w:rFonts w:ascii="Verdana" w:eastAsia="Times New Roman" w:hAnsi="Verdana"/>
          <w:color w:val="000000"/>
          <w:sz w:val="16"/>
          <w:szCs w:val="16"/>
          <w:lang w:val="en-IN" w:eastAsia="en-IN"/>
        </w:rPr>
        <w:t xml:space="preserve"> control now supports the </w:t>
      </w:r>
      <w:hyperlink r:id="rId14" w:history="1">
        <w:r w:rsidRPr="005F5C98">
          <w:rPr>
            <w:rFonts w:ascii="Verdana" w:eastAsia="Times New Roman" w:hAnsi="Verdana"/>
            <w:color w:val="0033CC"/>
            <w:sz w:val="16"/>
            <w:szCs w:val="16"/>
            <w:lang w:val="en-IN" w:eastAsia="en-IN"/>
          </w:rPr>
          <w:t>QueryExtender</w:t>
        </w:r>
      </w:hyperlink>
      <w:r w:rsidRPr="005F5C98">
        <w:rPr>
          <w:rFonts w:ascii="Verdana" w:eastAsia="Times New Roman" w:hAnsi="Verdana"/>
          <w:color w:val="000000"/>
          <w:sz w:val="16"/>
          <w:szCs w:val="16"/>
          <w:lang w:val="en-IN" w:eastAsia="en-IN"/>
        </w:rPr>
        <w:t xml:space="preserve"> control, which is used to create filters for data retrieved from a data source. For more information, see </w:t>
      </w:r>
      <w:hyperlink r:id="rId15" w:history="1">
        <w:r w:rsidRPr="005F5C98">
          <w:rPr>
            <w:rFonts w:ascii="Verdana" w:eastAsia="Times New Roman" w:hAnsi="Verdana"/>
            <w:color w:val="0033CC"/>
            <w:sz w:val="16"/>
            <w:szCs w:val="16"/>
            <w:lang w:val="en-IN" w:eastAsia="en-IN"/>
          </w:rPr>
          <w:t>Applying LINQ Queries to EntityDataSource</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Testability with IObjectSet&lt;T&gt;</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The </w:t>
      </w:r>
      <w:hyperlink r:id="rId16" w:history="1">
        <w:r w:rsidRPr="005F5C98">
          <w:rPr>
            <w:rFonts w:ascii="Verdana" w:eastAsia="Times New Roman" w:hAnsi="Verdana"/>
            <w:color w:val="0033CC"/>
            <w:sz w:val="16"/>
            <w:szCs w:val="16"/>
            <w:lang w:val="en-IN" w:eastAsia="en-IN"/>
          </w:rPr>
          <w:t>ObjectContext</w:t>
        </w:r>
      </w:hyperlink>
      <w:r w:rsidRPr="005F5C98">
        <w:rPr>
          <w:rFonts w:ascii="Verdana" w:eastAsia="Times New Roman" w:hAnsi="Verdana"/>
          <w:color w:val="000000"/>
          <w:sz w:val="16"/>
          <w:szCs w:val="16"/>
          <w:lang w:val="en-IN" w:eastAsia="en-IN"/>
        </w:rPr>
        <w:t xml:space="preserve"> class now returns typed </w:t>
      </w:r>
      <w:hyperlink r:id="rId17" w:history="1">
        <w:r w:rsidRPr="005F5C98">
          <w:rPr>
            <w:rFonts w:ascii="Verdana" w:eastAsia="Times New Roman" w:hAnsi="Verdana"/>
            <w:color w:val="0033CC"/>
            <w:sz w:val="16"/>
            <w:szCs w:val="16"/>
            <w:lang w:val="en-IN" w:eastAsia="en-IN"/>
          </w:rPr>
          <w:t>ObjectSet&lt;(Of &lt;(TEntity&gt;)&gt;)</w:t>
        </w:r>
      </w:hyperlink>
      <w:r w:rsidRPr="005F5C98">
        <w:rPr>
          <w:rFonts w:ascii="Verdana" w:eastAsia="Times New Roman" w:hAnsi="Verdana"/>
          <w:color w:val="000000"/>
          <w:sz w:val="16"/>
          <w:szCs w:val="16"/>
          <w:lang w:val="en-IN" w:eastAsia="en-IN"/>
        </w:rPr>
        <w:t xml:space="preserve"> objects that you can use to perform create, read, update, and delete operations on entity objects. The </w:t>
      </w:r>
      <w:hyperlink r:id="rId18" w:history="1">
        <w:r w:rsidRPr="005F5C98">
          <w:rPr>
            <w:rFonts w:ascii="Verdana" w:eastAsia="Times New Roman" w:hAnsi="Verdana"/>
            <w:color w:val="0033CC"/>
            <w:sz w:val="16"/>
            <w:szCs w:val="16"/>
            <w:lang w:val="en-IN" w:eastAsia="en-IN"/>
          </w:rPr>
          <w:t>ObjectSet&lt;(Of &lt;(TEntity&gt;)&gt;)</w:t>
        </w:r>
      </w:hyperlink>
      <w:r w:rsidRPr="005F5C98">
        <w:rPr>
          <w:rFonts w:ascii="Verdana" w:eastAsia="Times New Roman" w:hAnsi="Verdana"/>
          <w:color w:val="000000"/>
          <w:sz w:val="16"/>
          <w:szCs w:val="16"/>
          <w:lang w:val="en-IN" w:eastAsia="en-IN"/>
        </w:rPr>
        <w:t xml:space="preserve"> class implements the </w:t>
      </w:r>
      <w:hyperlink r:id="rId19" w:history="1">
        <w:r w:rsidRPr="005F5C98">
          <w:rPr>
            <w:rFonts w:ascii="Verdana" w:eastAsia="Times New Roman" w:hAnsi="Verdana"/>
            <w:color w:val="0033CC"/>
            <w:sz w:val="16"/>
            <w:szCs w:val="16"/>
            <w:lang w:val="en-IN" w:eastAsia="en-IN"/>
          </w:rPr>
          <w:t>IObjectSet&lt;(Of &lt;(TEntity&gt;)&gt;)</w:t>
        </w:r>
      </w:hyperlink>
      <w:r w:rsidRPr="005F5C98">
        <w:rPr>
          <w:rFonts w:ascii="Verdana" w:eastAsia="Times New Roman" w:hAnsi="Verdana"/>
          <w:color w:val="000000"/>
          <w:sz w:val="16"/>
          <w:szCs w:val="16"/>
          <w:lang w:val="en-IN" w:eastAsia="en-IN"/>
        </w:rPr>
        <w:t xml:space="preserve"> interface. The </w:t>
      </w:r>
      <w:hyperlink r:id="rId20" w:history="1">
        <w:r w:rsidRPr="005F5C98">
          <w:rPr>
            <w:rFonts w:ascii="Verdana" w:eastAsia="Times New Roman" w:hAnsi="Verdana"/>
            <w:color w:val="0033CC"/>
            <w:sz w:val="16"/>
            <w:szCs w:val="16"/>
            <w:lang w:val="en-IN" w:eastAsia="en-IN"/>
          </w:rPr>
          <w:t>IObjectSet&lt;(Of &lt;(TEntity&gt;)&gt;)</w:t>
        </w:r>
      </w:hyperlink>
      <w:r w:rsidRPr="005F5C98">
        <w:rPr>
          <w:rFonts w:ascii="Verdana" w:eastAsia="Times New Roman" w:hAnsi="Verdana"/>
          <w:color w:val="000000"/>
          <w:sz w:val="16"/>
          <w:szCs w:val="16"/>
          <w:lang w:val="en-IN" w:eastAsia="en-IN"/>
        </w:rPr>
        <w:t xml:space="preserve"> interface may be useful in testing scenarios. For more information, see </w:t>
      </w:r>
      <w:hyperlink r:id="rId21" w:history="1">
        <w:r w:rsidRPr="005F5C98">
          <w:rPr>
            <w:rFonts w:ascii="Verdana" w:eastAsia="Times New Roman" w:hAnsi="Verdana"/>
            <w:color w:val="0033CC"/>
            <w:sz w:val="16"/>
            <w:szCs w:val="16"/>
            <w:lang w:val="en-IN" w:eastAsia="en-IN"/>
          </w:rPr>
          <w:t>Working with ObjectSet</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Direct Execution of Store Commands</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You can now directly execute store commands from the </w:t>
      </w:r>
      <w:hyperlink r:id="rId22" w:history="1">
        <w:r w:rsidRPr="005F5C98">
          <w:rPr>
            <w:rFonts w:ascii="Verdana" w:eastAsia="Times New Roman" w:hAnsi="Verdana"/>
            <w:color w:val="0033CC"/>
            <w:sz w:val="16"/>
            <w:szCs w:val="16"/>
            <w:lang w:val="en-IN" w:eastAsia="en-IN"/>
          </w:rPr>
          <w:t>ObjectContext</w:t>
        </w:r>
      </w:hyperlink>
      <w:r w:rsidRPr="005F5C98">
        <w:rPr>
          <w:rFonts w:ascii="Verdana" w:eastAsia="Times New Roman" w:hAnsi="Verdana"/>
          <w:color w:val="000000"/>
          <w:sz w:val="16"/>
          <w:szCs w:val="16"/>
          <w:lang w:val="en-IN" w:eastAsia="en-IN"/>
        </w:rPr>
        <w:t xml:space="preserve">. For more information, see </w:t>
      </w:r>
      <w:hyperlink r:id="rId23" w:history="1">
        <w:r w:rsidRPr="005F5C98">
          <w:rPr>
            <w:rFonts w:ascii="Verdana" w:eastAsia="Times New Roman" w:hAnsi="Verdana"/>
            <w:color w:val="0033CC"/>
            <w:sz w:val="16"/>
            <w:szCs w:val="16"/>
            <w:lang w:val="en-IN" w:eastAsia="en-IN"/>
          </w:rPr>
          <w:t>Directly Executing Store Commands</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Persistence-Ignorant Objects</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You can use your own custom data classes together with your data model without making any modifications to the data classes themselves. This means that you can use "plain old" CLR objects (POCO), such as existing domain objects, with your Entity Framework application. For more information, see </w:t>
      </w:r>
      <w:hyperlink r:id="rId24" w:history="1">
        <w:r w:rsidRPr="005F5C98">
          <w:rPr>
            <w:rFonts w:ascii="Verdana" w:eastAsia="Times New Roman" w:hAnsi="Verdana"/>
            <w:color w:val="0033CC"/>
            <w:sz w:val="16"/>
            <w:szCs w:val="16"/>
            <w:lang w:val="en-IN" w:eastAsia="en-IN"/>
          </w:rPr>
          <w:t>Persistence Ignorant Objects (Entity Framework)</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Lazy Loading of Related Objects</w:t>
      </w:r>
    </w:p>
    <w:p w:rsidR="005F5C98" w:rsidRPr="005F5C98" w:rsidRDefault="005F5C98" w:rsidP="005F5C98">
      <w:pPr>
        <w:spacing w:after="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With lazy loading, also known as </w:t>
      </w:r>
      <w:r w:rsidRPr="005F5C98">
        <w:rPr>
          <w:rFonts w:ascii="Segoe UI" w:eastAsia="Times New Roman" w:hAnsi="Segoe UI" w:cs="Segoe UI"/>
          <w:i/>
          <w:iCs/>
          <w:color w:val="000000"/>
          <w:sz w:val="16"/>
          <w:szCs w:val="16"/>
          <w:lang w:val="en-IN" w:eastAsia="en-IN"/>
        </w:rPr>
        <w:t>deferred loading</w:t>
      </w:r>
      <w:r w:rsidRPr="005F5C98">
        <w:rPr>
          <w:rFonts w:ascii="Verdana" w:eastAsia="Times New Roman" w:hAnsi="Verdana"/>
          <w:color w:val="000000"/>
          <w:sz w:val="16"/>
          <w:szCs w:val="16"/>
          <w:lang w:val="en-IN" w:eastAsia="en-IN"/>
        </w:rPr>
        <w:t xml:space="preserve">, related objects are automatically loaded from the data source when you access a navigation property. For more information, see </w:t>
      </w:r>
      <w:hyperlink r:id="rId25" w:history="1">
        <w:r w:rsidRPr="005F5C98">
          <w:rPr>
            <w:rFonts w:ascii="Verdana" w:eastAsia="Times New Roman" w:hAnsi="Verdana"/>
            <w:color w:val="0033CC"/>
            <w:sz w:val="16"/>
            <w:szCs w:val="16"/>
            <w:lang w:val="en-IN" w:eastAsia="en-IN"/>
          </w:rPr>
          <w:t>Shaping Query Results (Entity Framework)</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Functions in LINQ to Entities Queries</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The </w:t>
      </w:r>
      <w:hyperlink r:id="rId26" w:history="1">
        <w:r w:rsidRPr="005F5C98">
          <w:rPr>
            <w:rFonts w:ascii="Verdana" w:eastAsia="Times New Roman" w:hAnsi="Verdana"/>
            <w:color w:val="0033CC"/>
            <w:sz w:val="16"/>
            <w:szCs w:val="16"/>
            <w:lang w:val="en-IN" w:eastAsia="en-IN"/>
          </w:rPr>
          <w:t>EntityFunctions</w:t>
        </w:r>
      </w:hyperlink>
      <w:r w:rsidRPr="005F5C98">
        <w:rPr>
          <w:rFonts w:ascii="Verdana" w:eastAsia="Times New Roman" w:hAnsi="Verdana"/>
          <w:color w:val="000000"/>
          <w:sz w:val="16"/>
          <w:szCs w:val="16"/>
          <w:lang w:val="en-IN" w:eastAsia="en-IN"/>
        </w:rPr>
        <w:t xml:space="preserve"> and </w:t>
      </w:r>
      <w:hyperlink r:id="rId27" w:history="1">
        <w:r w:rsidRPr="005F5C98">
          <w:rPr>
            <w:rFonts w:ascii="Verdana" w:eastAsia="Times New Roman" w:hAnsi="Verdana"/>
            <w:color w:val="0033CC"/>
            <w:sz w:val="16"/>
            <w:szCs w:val="16"/>
            <w:lang w:val="en-IN" w:eastAsia="en-IN"/>
          </w:rPr>
          <w:t>SqlFunctions</w:t>
        </w:r>
      </w:hyperlink>
      <w:r w:rsidRPr="005F5C98">
        <w:rPr>
          <w:rFonts w:ascii="Verdana" w:eastAsia="Times New Roman" w:hAnsi="Verdana"/>
          <w:color w:val="000000"/>
          <w:sz w:val="16"/>
          <w:szCs w:val="16"/>
          <w:lang w:val="en-IN" w:eastAsia="en-IN"/>
        </w:rPr>
        <w:t xml:space="preserve"> classes provide access to canonical and database functions from LINQ to Entities queries. The </w:t>
      </w:r>
      <w:hyperlink r:id="rId28" w:history="1">
        <w:r w:rsidRPr="005F5C98">
          <w:rPr>
            <w:rFonts w:ascii="Verdana" w:eastAsia="Times New Roman" w:hAnsi="Verdana"/>
            <w:color w:val="0033CC"/>
            <w:sz w:val="16"/>
            <w:szCs w:val="16"/>
            <w:lang w:val="en-IN" w:eastAsia="en-IN"/>
          </w:rPr>
          <w:t>EdmFunctionAttribute</w:t>
        </w:r>
      </w:hyperlink>
      <w:r w:rsidRPr="005F5C98">
        <w:rPr>
          <w:rFonts w:ascii="Verdana" w:eastAsia="Times New Roman" w:hAnsi="Verdana"/>
          <w:color w:val="000000"/>
          <w:sz w:val="16"/>
          <w:szCs w:val="16"/>
          <w:lang w:val="en-IN" w:eastAsia="en-IN"/>
        </w:rPr>
        <w:t xml:space="preserve"> allows a CLR method to serve as a proxy for a function defined in the conceptual model or storage model. For more information, see </w:t>
      </w:r>
      <w:hyperlink r:id="rId29" w:history="1">
        <w:r w:rsidRPr="005F5C98">
          <w:rPr>
            <w:rFonts w:ascii="Verdana" w:eastAsia="Times New Roman" w:hAnsi="Verdana"/>
            <w:color w:val="0033CC"/>
            <w:sz w:val="16"/>
            <w:szCs w:val="16"/>
            <w:lang w:val="en-IN" w:eastAsia="en-IN"/>
          </w:rPr>
          <w:t>Calling Functions in LINQ to Entities Queries</w:t>
        </w:r>
      </w:hyperlink>
      <w:r w:rsidRPr="005F5C98">
        <w:rPr>
          <w:rFonts w:ascii="Verdana" w:eastAsia="Times New Roman" w:hAnsi="Verdana"/>
          <w:color w:val="000000"/>
          <w:sz w:val="16"/>
          <w:szCs w:val="16"/>
          <w:lang w:val="en-IN" w:eastAsia="en-IN"/>
        </w:rPr>
        <w:t xml:space="preserve">. </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OrderBy Improvements in LINQ to Entities</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LINQ to Entities queries that contain an </w:t>
      </w:r>
      <w:r w:rsidRPr="005F5C98">
        <w:rPr>
          <w:rFonts w:ascii="Verdana" w:eastAsia="Times New Roman" w:hAnsi="Verdana"/>
          <w:b/>
          <w:bCs/>
          <w:color w:val="000000"/>
          <w:sz w:val="16"/>
          <w:szCs w:val="16"/>
          <w:lang w:val="en-IN" w:eastAsia="en-IN"/>
        </w:rPr>
        <w:t>OrderBy</w:t>
      </w:r>
      <w:r w:rsidRPr="005F5C98">
        <w:rPr>
          <w:rFonts w:ascii="Verdana" w:eastAsia="Times New Roman" w:hAnsi="Verdana"/>
          <w:color w:val="000000"/>
          <w:sz w:val="16"/>
          <w:szCs w:val="16"/>
          <w:lang w:val="en-IN" w:eastAsia="en-IN"/>
        </w:rPr>
        <w:t xml:space="preserve"> operator now return results ordered by the argument specified in the operator, regardless of the position of the operator in the query. However, the </w:t>
      </w:r>
      <w:r w:rsidRPr="005F5C98">
        <w:rPr>
          <w:rFonts w:ascii="Verdana" w:eastAsia="Times New Roman" w:hAnsi="Verdana"/>
          <w:b/>
          <w:bCs/>
          <w:color w:val="000000"/>
          <w:sz w:val="16"/>
          <w:szCs w:val="16"/>
          <w:lang w:val="en-IN" w:eastAsia="en-IN"/>
        </w:rPr>
        <w:t>OrderBy</w:t>
      </w:r>
      <w:r w:rsidRPr="005F5C98">
        <w:rPr>
          <w:rFonts w:ascii="Verdana" w:eastAsia="Times New Roman" w:hAnsi="Verdana"/>
          <w:color w:val="000000"/>
          <w:sz w:val="16"/>
          <w:szCs w:val="16"/>
          <w:lang w:val="en-IN" w:eastAsia="en-IN"/>
        </w:rPr>
        <w:t xml:space="preserve"> operator in Entity SQL and </w:t>
      </w:r>
      <w:hyperlink r:id="rId30" w:history="1">
        <w:r w:rsidRPr="005F5C98">
          <w:rPr>
            <w:rFonts w:ascii="Verdana" w:eastAsia="Times New Roman" w:hAnsi="Verdana"/>
            <w:color w:val="0033CC"/>
            <w:sz w:val="16"/>
            <w:szCs w:val="16"/>
            <w:lang w:val="en-IN" w:eastAsia="en-IN"/>
          </w:rPr>
          <w:t>ObjectQuery&lt;(Of &lt;(T&gt;)&gt;)</w:t>
        </w:r>
      </w:hyperlink>
      <w:r w:rsidRPr="005F5C98">
        <w:rPr>
          <w:rFonts w:ascii="Verdana" w:eastAsia="Times New Roman" w:hAnsi="Verdana"/>
          <w:color w:val="000000"/>
          <w:sz w:val="16"/>
          <w:szCs w:val="16"/>
          <w:lang w:val="en-IN" w:eastAsia="en-IN"/>
        </w:rPr>
        <w:t xml:space="preserve"> queries is ignored if it is not the last operator in the query.</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Customized Object-Layer Code Generation</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You can configure the </w:t>
      </w:r>
      <w:hyperlink r:id="rId31" w:history="1">
        <w:r w:rsidRPr="005F5C98">
          <w:rPr>
            <w:rFonts w:ascii="Verdana" w:eastAsia="Times New Roman" w:hAnsi="Verdana"/>
            <w:color w:val="0033CC"/>
            <w:sz w:val="16"/>
            <w:szCs w:val="16"/>
            <w:lang w:val="en-IN" w:eastAsia="en-IN"/>
          </w:rPr>
          <w:t>ADO.NET Entity Data Model Designer</w:t>
        </w:r>
      </w:hyperlink>
      <w:r w:rsidRPr="005F5C98">
        <w:rPr>
          <w:rFonts w:ascii="Verdana" w:eastAsia="Times New Roman" w:hAnsi="Verdana"/>
          <w:color w:val="000000"/>
          <w:sz w:val="16"/>
          <w:szCs w:val="16"/>
          <w:lang w:val="en-IN" w:eastAsia="en-IN"/>
        </w:rPr>
        <w:t xml:space="preserve"> to use text templates to generate customized object-layer code. For more information, see </w:t>
      </w:r>
      <w:hyperlink r:id="rId32" w:history="1">
        <w:r w:rsidRPr="005F5C98">
          <w:rPr>
            <w:rFonts w:ascii="Verdana" w:eastAsia="Times New Roman" w:hAnsi="Verdana"/>
            <w:color w:val="0033CC"/>
            <w:sz w:val="16"/>
            <w:szCs w:val="16"/>
            <w:lang w:val="en-IN" w:eastAsia="en-IN"/>
          </w:rPr>
          <w:t>How to: Customize Object-Layer Code Generation</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Model-First Support</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The </w:t>
      </w:r>
      <w:hyperlink r:id="rId33" w:history="1">
        <w:r w:rsidRPr="005F5C98">
          <w:rPr>
            <w:rFonts w:ascii="Verdana" w:eastAsia="Times New Roman" w:hAnsi="Verdana"/>
            <w:color w:val="0033CC"/>
            <w:sz w:val="16"/>
            <w:szCs w:val="16"/>
            <w:lang w:val="en-IN" w:eastAsia="en-IN"/>
          </w:rPr>
          <w:t>Generate Database Wizard</w:t>
        </w:r>
      </w:hyperlink>
      <w:r w:rsidRPr="005F5C98">
        <w:rPr>
          <w:rFonts w:ascii="Verdana" w:eastAsia="Times New Roman" w:hAnsi="Verdana"/>
          <w:color w:val="000000"/>
          <w:sz w:val="16"/>
          <w:szCs w:val="16"/>
          <w:lang w:val="en-IN" w:eastAsia="en-IN"/>
        </w:rPr>
        <w:t xml:space="preserve"> enables you to do conceptual modeling first, and then create a database that supports the model. For more information, see </w:t>
      </w:r>
      <w:hyperlink r:id="rId34" w:history="1">
        <w:r w:rsidRPr="005F5C98">
          <w:rPr>
            <w:rFonts w:ascii="Verdana" w:eastAsia="Times New Roman" w:hAnsi="Verdana"/>
            <w:color w:val="0033CC"/>
            <w:sz w:val="16"/>
            <w:szCs w:val="16"/>
            <w:lang w:val="en-IN" w:eastAsia="en-IN"/>
          </w:rPr>
          <w:t>How to: Generate a Database from a Conceptual Model</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Complex Type Support</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lastRenderedPageBreak/>
        <w:t xml:space="preserve">The </w:t>
      </w:r>
      <w:hyperlink r:id="rId35" w:history="1">
        <w:r w:rsidRPr="005F5C98">
          <w:rPr>
            <w:rFonts w:ascii="Verdana" w:eastAsia="Times New Roman" w:hAnsi="Verdana"/>
            <w:color w:val="0033CC"/>
            <w:sz w:val="16"/>
            <w:szCs w:val="16"/>
            <w:lang w:val="en-IN" w:eastAsia="en-IN"/>
          </w:rPr>
          <w:t>ADO.NET Entity Data Model Designer</w:t>
        </w:r>
      </w:hyperlink>
      <w:r w:rsidRPr="005F5C98">
        <w:rPr>
          <w:rFonts w:ascii="Verdana" w:eastAsia="Times New Roman" w:hAnsi="Verdana"/>
          <w:color w:val="000000"/>
          <w:sz w:val="16"/>
          <w:szCs w:val="16"/>
          <w:lang w:val="en-IN" w:eastAsia="en-IN"/>
        </w:rPr>
        <w:t xml:space="preserve"> now supports complex types. For more information, see the following topics:</w:t>
      </w:r>
    </w:p>
    <w:p w:rsidR="005F5C98" w:rsidRPr="005F5C98" w:rsidRDefault="00AE634E" w:rsidP="005F5C98">
      <w:pPr>
        <w:numPr>
          <w:ilvl w:val="0"/>
          <w:numId w:val="1"/>
        </w:numPr>
        <w:spacing w:after="150" w:line="336" w:lineRule="auto"/>
        <w:textAlignment w:val="top"/>
        <w:rPr>
          <w:rFonts w:ascii="Verdana" w:eastAsia="Times New Roman" w:hAnsi="Verdana"/>
          <w:color w:val="000000"/>
          <w:sz w:val="16"/>
          <w:szCs w:val="16"/>
          <w:lang w:val="en-IN" w:eastAsia="en-IN"/>
        </w:rPr>
      </w:pPr>
      <w:hyperlink r:id="rId36" w:history="1">
        <w:r w:rsidR="005F5C98" w:rsidRPr="005F5C98">
          <w:rPr>
            <w:rFonts w:ascii="Verdana" w:eastAsia="Times New Roman" w:hAnsi="Verdana"/>
            <w:color w:val="0033CC"/>
            <w:sz w:val="16"/>
            <w:szCs w:val="16"/>
            <w:lang w:val="en-IN" w:eastAsia="en-IN"/>
          </w:rPr>
          <w:t>How to: Create and Modify Complex Types</w:t>
        </w:r>
      </w:hyperlink>
    </w:p>
    <w:p w:rsidR="005F5C98" w:rsidRPr="005F5C98" w:rsidRDefault="00AE634E" w:rsidP="005F5C98">
      <w:pPr>
        <w:numPr>
          <w:ilvl w:val="0"/>
          <w:numId w:val="1"/>
        </w:numPr>
        <w:spacing w:after="150" w:line="336" w:lineRule="auto"/>
        <w:textAlignment w:val="top"/>
        <w:rPr>
          <w:rFonts w:ascii="Verdana" w:eastAsia="Times New Roman" w:hAnsi="Verdana"/>
          <w:color w:val="000000"/>
          <w:sz w:val="16"/>
          <w:szCs w:val="16"/>
          <w:lang w:val="en-IN" w:eastAsia="en-IN"/>
        </w:rPr>
      </w:pPr>
      <w:hyperlink r:id="rId37" w:history="1">
        <w:r w:rsidR="005F5C98" w:rsidRPr="005F5C98">
          <w:rPr>
            <w:rFonts w:ascii="Verdana" w:eastAsia="Times New Roman" w:hAnsi="Verdana"/>
            <w:color w:val="0033CC"/>
            <w:sz w:val="16"/>
            <w:szCs w:val="16"/>
            <w:lang w:val="en-IN" w:eastAsia="en-IN"/>
          </w:rPr>
          <w:t>How to: Add a Complex Type to an Entity Type</w:t>
        </w:r>
      </w:hyperlink>
    </w:p>
    <w:p w:rsidR="005F5C98" w:rsidRPr="005F5C98" w:rsidRDefault="00AE634E" w:rsidP="005F5C98">
      <w:pPr>
        <w:numPr>
          <w:ilvl w:val="0"/>
          <w:numId w:val="1"/>
        </w:numPr>
        <w:spacing w:after="150" w:line="336" w:lineRule="auto"/>
        <w:textAlignment w:val="top"/>
        <w:rPr>
          <w:rFonts w:ascii="Verdana" w:eastAsia="Times New Roman" w:hAnsi="Verdana"/>
          <w:color w:val="000000"/>
          <w:sz w:val="16"/>
          <w:szCs w:val="16"/>
          <w:lang w:val="en-IN" w:eastAsia="en-IN"/>
        </w:rPr>
      </w:pPr>
      <w:hyperlink r:id="rId38" w:history="1">
        <w:r w:rsidR="005F5C98" w:rsidRPr="005F5C98">
          <w:rPr>
            <w:rFonts w:ascii="Verdana" w:eastAsia="Times New Roman" w:hAnsi="Verdana"/>
            <w:color w:val="0033CC"/>
            <w:sz w:val="16"/>
            <w:szCs w:val="16"/>
            <w:lang w:val="en-IN" w:eastAsia="en-IN"/>
          </w:rPr>
          <w:t>How to: Map a Function Import to a Complex Type</w:t>
        </w:r>
      </w:hyperlink>
    </w:p>
    <w:p w:rsidR="005F5C98" w:rsidRPr="005F5C98" w:rsidRDefault="00AE634E" w:rsidP="005F5C98">
      <w:pPr>
        <w:numPr>
          <w:ilvl w:val="0"/>
          <w:numId w:val="1"/>
        </w:numPr>
        <w:spacing w:after="150" w:line="336" w:lineRule="auto"/>
        <w:textAlignment w:val="top"/>
        <w:rPr>
          <w:rFonts w:ascii="Verdana" w:eastAsia="Times New Roman" w:hAnsi="Verdana"/>
          <w:color w:val="000000"/>
          <w:sz w:val="16"/>
          <w:szCs w:val="16"/>
          <w:lang w:val="en-IN" w:eastAsia="en-IN"/>
        </w:rPr>
      </w:pPr>
      <w:hyperlink r:id="rId39" w:history="1">
        <w:r w:rsidR="005F5C98" w:rsidRPr="005F5C98">
          <w:rPr>
            <w:rFonts w:ascii="Verdana" w:eastAsia="Times New Roman" w:hAnsi="Verdana"/>
            <w:color w:val="0033CC"/>
            <w:sz w:val="16"/>
            <w:szCs w:val="16"/>
            <w:lang w:val="en-IN" w:eastAsia="en-IN"/>
          </w:rPr>
          <w:t>How to: Map Complex Type Properties to Table Columns</w:t>
        </w:r>
      </w:hyperlink>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Naming Service</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The </w:t>
      </w:r>
      <w:hyperlink r:id="rId40" w:history="1">
        <w:r w:rsidRPr="005F5C98">
          <w:rPr>
            <w:rFonts w:ascii="Verdana" w:eastAsia="Times New Roman" w:hAnsi="Verdana"/>
            <w:color w:val="0033CC"/>
            <w:sz w:val="16"/>
            <w:szCs w:val="16"/>
            <w:lang w:val="en-IN" w:eastAsia="en-IN"/>
          </w:rPr>
          <w:t>Entity Data Model Wizard</w:t>
        </w:r>
      </w:hyperlink>
      <w:r w:rsidRPr="005F5C98">
        <w:rPr>
          <w:rFonts w:ascii="Verdana" w:eastAsia="Times New Roman" w:hAnsi="Verdana"/>
          <w:color w:val="000000"/>
          <w:sz w:val="16"/>
          <w:szCs w:val="16"/>
          <w:lang w:val="en-IN" w:eastAsia="en-IN"/>
        </w:rPr>
        <w:t xml:space="preserve"> and the </w:t>
      </w:r>
      <w:hyperlink r:id="rId41" w:history="1">
        <w:r w:rsidRPr="005F5C98">
          <w:rPr>
            <w:rFonts w:ascii="Verdana" w:eastAsia="Times New Roman" w:hAnsi="Verdana"/>
            <w:color w:val="0033CC"/>
            <w:sz w:val="16"/>
            <w:szCs w:val="16"/>
            <w:lang w:val="en-IN" w:eastAsia="en-IN"/>
          </w:rPr>
          <w:t>Update Model Wizard</w:t>
        </w:r>
      </w:hyperlink>
      <w:r w:rsidRPr="005F5C98">
        <w:rPr>
          <w:rFonts w:ascii="Verdana" w:eastAsia="Times New Roman" w:hAnsi="Verdana"/>
          <w:color w:val="000000"/>
          <w:sz w:val="16"/>
          <w:szCs w:val="16"/>
          <w:lang w:val="en-IN" w:eastAsia="en-IN"/>
        </w:rPr>
        <w:t xml:space="preserve"> provide the option of using singular or plural forms of </w:t>
      </w:r>
      <w:r w:rsidRPr="005F5C98">
        <w:rPr>
          <w:rFonts w:ascii="Verdana" w:eastAsia="Times New Roman" w:hAnsi="Verdana"/>
          <w:b/>
          <w:bCs/>
          <w:color w:val="000000"/>
          <w:sz w:val="16"/>
          <w:szCs w:val="16"/>
          <w:lang w:val="en-IN" w:eastAsia="en-IN"/>
        </w:rPr>
        <w:t>Entity</w:t>
      </w:r>
      <w:r w:rsidRPr="005F5C98">
        <w:rPr>
          <w:rFonts w:ascii="Verdana" w:eastAsia="Times New Roman" w:hAnsi="Verdana"/>
          <w:color w:val="000000"/>
          <w:sz w:val="16"/>
          <w:szCs w:val="16"/>
          <w:lang w:val="en-IN" w:eastAsia="en-IN"/>
        </w:rPr>
        <w:t xml:space="preserve">, </w:t>
      </w:r>
      <w:r w:rsidRPr="005F5C98">
        <w:rPr>
          <w:rFonts w:ascii="Verdana" w:eastAsia="Times New Roman" w:hAnsi="Verdana"/>
          <w:b/>
          <w:bCs/>
          <w:color w:val="000000"/>
          <w:sz w:val="16"/>
          <w:szCs w:val="16"/>
          <w:lang w:val="en-IN" w:eastAsia="en-IN"/>
        </w:rPr>
        <w:t>EntitySet</w:t>
      </w:r>
      <w:r w:rsidRPr="005F5C98">
        <w:rPr>
          <w:rFonts w:ascii="Verdana" w:eastAsia="Times New Roman" w:hAnsi="Verdana"/>
          <w:color w:val="000000"/>
          <w:sz w:val="16"/>
          <w:szCs w:val="16"/>
          <w:lang w:val="en-IN" w:eastAsia="en-IN"/>
        </w:rPr>
        <w:t xml:space="preserve">, and </w:t>
      </w:r>
      <w:r w:rsidRPr="005F5C98">
        <w:rPr>
          <w:rFonts w:ascii="Verdana" w:eastAsia="Times New Roman" w:hAnsi="Verdana"/>
          <w:b/>
          <w:bCs/>
          <w:color w:val="000000"/>
          <w:sz w:val="16"/>
          <w:szCs w:val="16"/>
          <w:lang w:val="en-IN" w:eastAsia="en-IN"/>
        </w:rPr>
        <w:t>NavigationProperty</w:t>
      </w:r>
      <w:r w:rsidRPr="005F5C98">
        <w:rPr>
          <w:rFonts w:ascii="Verdana" w:eastAsia="Times New Roman" w:hAnsi="Verdana"/>
          <w:color w:val="000000"/>
          <w:sz w:val="16"/>
          <w:szCs w:val="16"/>
          <w:lang w:val="en-IN" w:eastAsia="en-IN"/>
        </w:rPr>
        <w:t xml:space="preserve"> names to make application code more readable. For more information, see </w:t>
      </w:r>
      <w:hyperlink r:id="rId42" w:history="1">
        <w:r w:rsidRPr="005F5C98">
          <w:rPr>
            <w:rFonts w:ascii="Verdana" w:eastAsia="Times New Roman" w:hAnsi="Verdana"/>
            <w:color w:val="0033CC"/>
            <w:sz w:val="16"/>
            <w:szCs w:val="16"/>
            <w:lang w:val="en-IN" w:eastAsia="en-IN"/>
          </w:rPr>
          <w:t>Choose Your Database Objects Dialog Box (Entity Data Model Wizard)</w:t>
        </w:r>
      </w:hyperlink>
      <w:r w:rsidRPr="005F5C98">
        <w:rPr>
          <w:rFonts w:ascii="Verdana" w:eastAsia="Times New Roman" w:hAnsi="Verdana"/>
          <w:color w:val="000000"/>
          <w:sz w:val="16"/>
          <w:szCs w:val="16"/>
          <w:lang w:val="en-IN" w:eastAsia="en-IN"/>
        </w:rPr>
        <w:t xml:space="preserve"> and </w:t>
      </w:r>
      <w:hyperlink r:id="rId43" w:history="1">
        <w:r w:rsidRPr="005F5C98">
          <w:rPr>
            <w:rFonts w:ascii="Verdana" w:eastAsia="Times New Roman" w:hAnsi="Verdana"/>
            <w:color w:val="0033CC"/>
            <w:sz w:val="16"/>
            <w:szCs w:val="16"/>
            <w:lang w:val="en-IN" w:eastAsia="en-IN"/>
          </w:rPr>
          <w:t>Choose Your Database Objects Dialog Box (Update Model Wizard)</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Improved Model Browser Functionality</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The </w:t>
      </w:r>
      <w:r w:rsidRPr="005F5C98">
        <w:rPr>
          <w:rFonts w:ascii="Segoe UI" w:eastAsia="Times New Roman" w:hAnsi="Segoe UI" w:cs="Segoe UI"/>
          <w:b/>
          <w:bCs/>
          <w:color w:val="000000"/>
          <w:sz w:val="16"/>
          <w:szCs w:val="16"/>
          <w:lang w:val="en-IN" w:eastAsia="en-IN"/>
        </w:rPr>
        <w:t>Model Browser</w:t>
      </w:r>
      <w:r w:rsidRPr="005F5C98">
        <w:rPr>
          <w:rFonts w:ascii="Verdana" w:eastAsia="Times New Roman" w:hAnsi="Verdana"/>
          <w:color w:val="000000"/>
          <w:sz w:val="16"/>
          <w:szCs w:val="16"/>
          <w:lang w:val="en-IN" w:eastAsia="en-IN"/>
        </w:rPr>
        <w:t xml:space="preserve"> window of the </w:t>
      </w:r>
      <w:hyperlink r:id="rId44" w:history="1">
        <w:r w:rsidRPr="005F5C98">
          <w:rPr>
            <w:rFonts w:ascii="Verdana" w:eastAsia="Times New Roman" w:hAnsi="Verdana"/>
            <w:color w:val="0033CC"/>
            <w:sz w:val="16"/>
            <w:szCs w:val="16"/>
            <w:lang w:val="en-IN" w:eastAsia="en-IN"/>
          </w:rPr>
          <w:t>ADO.NET Entity Data Model Designer</w:t>
        </w:r>
      </w:hyperlink>
      <w:r w:rsidRPr="005F5C98">
        <w:rPr>
          <w:rFonts w:ascii="Verdana" w:eastAsia="Times New Roman" w:hAnsi="Verdana"/>
          <w:color w:val="000000"/>
          <w:sz w:val="16"/>
          <w:szCs w:val="16"/>
          <w:lang w:val="en-IN" w:eastAsia="en-IN"/>
        </w:rPr>
        <w:t xml:space="preserve"> enables you to delete objects from the storage model and to search the conceptual and storage models for a specified string. For more information, see </w:t>
      </w:r>
      <w:hyperlink r:id="rId45" w:history="1">
        <w:r w:rsidRPr="005F5C98">
          <w:rPr>
            <w:rFonts w:ascii="Verdana" w:eastAsia="Times New Roman" w:hAnsi="Verdana"/>
            <w:color w:val="0033CC"/>
            <w:sz w:val="16"/>
            <w:szCs w:val="16"/>
            <w:lang w:val="en-IN" w:eastAsia="en-IN"/>
          </w:rPr>
          <w:t>Model Browser Window</w:t>
        </w:r>
      </w:hyperlink>
      <w:r w:rsidRPr="005F5C98">
        <w:rPr>
          <w:rFonts w:ascii="Verdana" w:eastAsia="Times New Roman" w:hAnsi="Verdana"/>
          <w:color w:val="000000"/>
          <w:sz w:val="16"/>
          <w:szCs w:val="16"/>
          <w:lang w:val="en-IN" w:eastAsia="en-IN"/>
        </w:rPr>
        <w:t xml:space="preserve"> and </w:t>
      </w:r>
      <w:hyperlink r:id="rId46" w:history="1">
        <w:r w:rsidRPr="005F5C98">
          <w:rPr>
            <w:rFonts w:ascii="Verdana" w:eastAsia="Times New Roman" w:hAnsi="Verdana"/>
            <w:color w:val="0033CC"/>
            <w:sz w:val="16"/>
            <w:szCs w:val="16"/>
            <w:lang w:val="en-IN" w:eastAsia="en-IN"/>
          </w:rPr>
          <w:t>How to: Delete Objects from the Storage Model</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Entity Designer Extensibility</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You can extend the functionality of the </w:t>
      </w:r>
      <w:hyperlink r:id="rId47" w:history="1">
        <w:r w:rsidRPr="005F5C98">
          <w:rPr>
            <w:rFonts w:ascii="Verdana" w:eastAsia="Times New Roman" w:hAnsi="Verdana"/>
            <w:color w:val="0033CC"/>
            <w:sz w:val="16"/>
            <w:szCs w:val="16"/>
            <w:lang w:val="en-IN" w:eastAsia="en-IN"/>
          </w:rPr>
          <w:t>ADO.NET Entity Data Model Tools</w:t>
        </w:r>
      </w:hyperlink>
      <w:r w:rsidRPr="005F5C98">
        <w:rPr>
          <w:rFonts w:ascii="Verdana" w:eastAsia="Times New Roman" w:hAnsi="Verdana"/>
          <w:color w:val="000000"/>
          <w:sz w:val="16"/>
          <w:szCs w:val="16"/>
          <w:lang w:val="en-IN" w:eastAsia="en-IN"/>
        </w:rPr>
        <w:t xml:space="preserve"> by using classes in the Microsoft.Data.Entity.Design.Extensibility namespace to write Visual Studio extensions. Classes in the Microsoft.Data.Entity.Design.Extensibility namespace allow you to do the following:</w:t>
      </w:r>
    </w:p>
    <w:p w:rsidR="005F5C98" w:rsidRPr="005F5C98" w:rsidRDefault="005F5C98" w:rsidP="005F5C98">
      <w:pPr>
        <w:numPr>
          <w:ilvl w:val="0"/>
          <w:numId w:val="2"/>
        </w:numPr>
        <w:spacing w:after="150" w:line="336"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Extend the .edmx file generation process.</w:t>
      </w:r>
    </w:p>
    <w:p w:rsidR="005F5C98" w:rsidRPr="005F5C98" w:rsidRDefault="005F5C98" w:rsidP="005F5C98">
      <w:pPr>
        <w:numPr>
          <w:ilvl w:val="0"/>
          <w:numId w:val="2"/>
        </w:numPr>
        <w:spacing w:after="150" w:line="336"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Extend the .edmx file update process.</w:t>
      </w:r>
    </w:p>
    <w:p w:rsidR="005F5C98" w:rsidRPr="005F5C98" w:rsidRDefault="005F5C98" w:rsidP="005F5C98">
      <w:pPr>
        <w:numPr>
          <w:ilvl w:val="0"/>
          <w:numId w:val="2"/>
        </w:numPr>
        <w:spacing w:after="150" w:line="336"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Add custom properties to objects in the </w:t>
      </w:r>
      <w:hyperlink r:id="rId48" w:history="1">
        <w:r w:rsidRPr="005F5C98">
          <w:rPr>
            <w:rFonts w:ascii="Verdana" w:eastAsia="Times New Roman" w:hAnsi="Verdana"/>
            <w:color w:val="0033CC"/>
            <w:sz w:val="16"/>
            <w:szCs w:val="16"/>
            <w:lang w:val="en-IN" w:eastAsia="en-IN"/>
          </w:rPr>
          <w:t>Entity Designer</w:t>
        </w:r>
      </w:hyperlink>
      <w:r w:rsidRPr="005F5C98">
        <w:rPr>
          <w:rFonts w:ascii="Verdana" w:eastAsia="Times New Roman" w:hAnsi="Verdana"/>
          <w:color w:val="000000"/>
          <w:sz w:val="16"/>
          <w:szCs w:val="16"/>
          <w:lang w:val="en-IN" w:eastAsia="en-IN"/>
        </w:rPr>
        <w:t xml:space="preserve"> and </w:t>
      </w:r>
      <w:hyperlink r:id="rId49" w:history="1">
        <w:r w:rsidRPr="005F5C98">
          <w:rPr>
            <w:rFonts w:ascii="Verdana" w:eastAsia="Times New Roman" w:hAnsi="Verdana"/>
            <w:color w:val="0033CC"/>
            <w:sz w:val="16"/>
            <w:szCs w:val="16"/>
            <w:lang w:val="en-IN" w:eastAsia="en-IN"/>
          </w:rPr>
          <w:t>Model Browser</w:t>
        </w:r>
      </w:hyperlink>
      <w:r w:rsidRPr="005F5C98">
        <w:rPr>
          <w:rFonts w:ascii="Verdana" w:eastAsia="Times New Roman" w:hAnsi="Verdana"/>
          <w:color w:val="000000"/>
          <w:sz w:val="16"/>
          <w:szCs w:val="16"/>
          <w:lang w:val="en-IN" w:eastAsia="en-IN"/>
        </w:rPr>
        <w:t>.</w:t>
      </w:r>
    </w:p>
    <w:p w:rsidR="005F5C98" w:rsidRPr="005F5C98" w:rsidRDefault="005F5C98" w:rsidP="005F5C98">
      <w:pPr>
        <w:numPr>
          <w:ilvl w:val="0"/>
          <w:numId w:val="2"/>
        </w:numPr>
        <w:spacing w:after="150" w:line="336"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Load and save custom file formats.</w:t>
      </w:r>
    </w:p>
    <w:p w:rsidR="005F5C98" w:rsidRPr="005F5C98" w:rsidRDefault="005F5C98" w:rsidP="005F5C98">
      <w:pPr>
        <w:numPr>
          <w:ilvl w:val="0"/>
          <w:numId w:val="2"/>
        </w:numPr>
        <w:spacing w:after="150" w:line="336"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Extend the .edmx file loading and saving processes.</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For more information, see </w:t>
      </w:r>
      <w:hyperlink r:id="rId50" w:history="1">
        <w:r w:rsidRPr="005F5C98">
          <w:rPr>
            <w:rFonts w:ascii="Verdana" w:eastAsia="Times New Roman" w:hAnsi="Verdana"/>
            <w:color w:val="0033CC"/>
            <w:sz w:val="16"/>
            <w:szCs w:val="16"/>
            <w:lang w:val="en-IN" w:eastAsia="en-IN"/>
          </w:rPr>
          <w:t>Extending the Entity Data Model Tools</w:t>
        </w:r>
      </w:hyperlink>
      <w:r w:rsidRPr="005F5C98">
        <w:rPr>
          <w:rFonts w:ascii="Verdana" w:eastAsia="Times New Roman" w:hAnsi="Verdana"/>
          <w:color w:val="000000"/>
          <w:sz w:val="16"/>
          <w:szCs w:val="16"/>
          <w:lang w:val="en-IN" w:eastAsia="en-IN"/>
        </w:rPr>
        <w:t>.</w:t>
      </w:r>
    </w:p>
    <w:p w:rsidR="005F5C98" w:rsidRPr="005F5C98" w:rsidRDefault="005F5C98" w:rsidP="005F5C98">
      <w:pPr>
        <w:spacing w:after="0" w:line="240" w:lineRule="auto"/>
        <w:textAlignment w:val="top"/>
        <w:outlineLvl w:val="3"/>
        <w:rPr>
          <w:rFonts w:ascii="Verdana" w:eastAsia="Times New Roman" w:hAnsi="Verdana"/>
          <w:b/>
          <w:bCs/>
          <w:color w:val="000000"/>
          <w:sz w:val="16"/>
          <w:szCs w:val="16"/>
          <w:lang w:val="en-IN" w:eastAsia="en-IN"/>
        </w:rPr>
      </w:pPr>
      <w:r w:rsidRPr="005F5C98">
        <w:rPr>
          <w:rFonts w:ascii="Verdana" w:eastAsia="Times New Roman" w:hAnsi="Verdana"/>
          <w:b/>
          <w:bCs/>
          <w:color w:val="000000"/>
          <w:sz w:val="16"/>
          <w:szCs w:val="16"/>
          <w:lang w:val="en-IN" w:eastAsia="en-IN"/>
        </w:rPr>
        <w:t>Entity Data Model Documentation</w:t>
      </w:r>
    </w:p>
    <w:p w:rsidR="005F5C98" w:rsidRPr="005F5C98" w:rsidRDefault="005F5C98" w:rsidP="005F5C98">
      <w:pPr>
        <w:spacing w:after="150" w:line="240" w:lineRule="auto"/>
        <w:textAlignment w:val="top"/>
        <w:rPr>
          <w:rFonts w:ascii="Verdana" w:eastAsia="Times New Roman" w:hAnsi="Verdana"/>
          <w:color w:val="000000"/>
          <w:sz w:val="16"/>
          <w:szCs w:val="16"/>
          <w:lang w:val="en-IN" w:eastAsia="en-IN"/>
        </w:rPr>
      </w:pPr>
      <w:r w:rsidRPr="005F5C98">
        <w:rPr>
          <w:rFonts w:ascii="Verdana" w:eastAsia="Times New Roman" w:hAnsi="Verdana"/>
          <w:color w:val="000000"/>
          <w:sz w:val="16"/>
          <w:szCs w:val="16"/>
          <w:lang w:val="en-IN" w:eastAsia="en-IN"/>
        </w:rPr>
        <w:t xml:space="preserve">The documentation for the Entity Data Model has been updated. For more information, see </w:t>
      </w:r>
      <w:hyperlink r:id="rId51" w:history="1">
        <w:r w:rsidRPr="005F5C98">
          <w:rPr>
            <w:rFonts w:ascii="Verdana" w:eastAsia="Times New Roman" w:hAnsi="Verdana"/>
            <w:color w:val="0033CC"/>
            <w:sz w:val="16"/>
            <w:szCs w:val="16"/>
            <w:lang w:val="en-IN" w:eastAsia="en-IN"/>
          </w:rPr>
          <w:t>Entity Data Model</w:t>
        </w:r>
      </w:hyperlink>
      <w:r w:rsidRPr="005F5C98">
        <w:rPr>
          <w:rFonts w:ascii="Verdana" w:eastAsia="Times New Roman" w:hAnsi="Verdana"/>
          <w:color w:val="000000"/>
          <w:sz w:val="16"/>
          <w:szCs w:val="16"/>
          <w:lang w:val="en-IN" w:eastAsia="en-IN"/>
        </w:rPr>
        <w:t>.</w:t>
      </w:r>
    </w:p>
    <w:p w:rsidR="00BD4C98" w:rsidRDefault="00BD4C98"/>
    <w:sectPr w:rsidR="00BD4C98">
      <w:footerReference w:type="default" r:id="rId5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3A95" w:rsidRDefault="00383A95" w:rsidP="00623D9E">
      <w:pPr>
        <w:spacing w:after="0" w:line="240" w:lineRule="auto"/>
      </w:pPr>
      <w:r>
        <w:separator/>
      </w:r>
    </w:p>
  </w:endnote>
  <w:endnote w:type="continuationSeparator" w:id="0">
    <w:p w:rsidR="00383A95" w:rsidRDefault="00383A95" w:rsidP="00623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3D9E" w:rsidRDefault="00623D9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216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216D">
      <w:rPr>
        <w:b/>
        <w:bCs/>
        <w:noProof/>
      </w:rPr>
      <w:t>2</w:t>
    </w:r>
    <w:r>
      <w:rPr>
        <w:b/>
        <w:bCs/>
        <w:sz w:val="24"/>
        <w:szCs w:val="24"/>
      </w:rPr>
      <w:fldChar w:fldCharType="end"/>
    </w:r>
  </w:p>
  <w:p w:rsidR="00623D9E" w:rsidRDefault="00623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3A95" w:rsidRDefault="00383A95" w:rsidP="00623D9E">
      <w:pPr>
        <w:spacing w:after="0" w:line="240" w:lineRule="auto"/>
      </w:pPr>
      <w:r>
        <w:separator/>
      </w:r>
    </w:p>
  </w:footnote>
  <w:footnote w:type="continuationSeparator" w:id="0">
    <w:p w:rsidR="00383A95" w:rsidRDefault="00383A95" w:rsidP="00623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80DF4"/>
    <w:multiLevelType w:val="multilevel"/>
    <w:tmpl w:val="DFD2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3C23E3"/>
    <w:multiLevelType w:val="multilevel"/>
    <w:tmpl w:val="CED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1858260">
    <w:abstractNumId w:val="0"/>
  </w:num>
  <w:num w:numId="2" w16cid:durableId="1471361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98"/>
    <w:rsid w:val="00321136"/>
    <w:rsid w:val="0033216D"/>
    <w:rsid w:val="00383A95"/>
    <w:rsid w:val="005F5C98"/>
    <w:rsid w:val="00623D9E"/>
    <w:rsid w:val="00A92BF2"/>
    <w:rsid w:val="00A97BBE"/>
    <w:rsid w:val="00AE634E"/>
    <w:rsid w:val="00BD4C98"/>
    <w:rsid w:val="00DE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189FD-2046-B04A-856C-7995CE49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4">
    <w:name w:val="heading 4"/>
    <w:basedOn w:val="Normal"/>
    <w:link w:val="Heading4Char"/>
    <w:uiPriority w:val="9"/>
    <w:qFormat/>
    <w:rsid w:val="005F5C98"/>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5F5C98"/>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5F5C98"/>
    <w:rPr>
      <w:strike w:val="0"/>
      <w:dstrike w:val="0"/>
      <w:color w:val="0033CC"/>
      <w:u w:val="none"/>
      <w:effect w:val="none"/>
    </w:rPr>
  </w:style>
  <w:style w:type="paragraph" w:styleId="NormalWeb">
    <w:name w:val="Normal (Web)"/>
    <w:basedOn w:val="Normal"/>
    <w:uiPriority w:val="99"/>
    <w:semiHidden/>
    <w:unhideWhenUsed/>
    <w:rsid w:val="005F5C98"/>
    <w:pPr>
      <w:spacing w:after="150" w:line="240" w:lineRule="auto"/>
    </w:pPr>
    <w:rPr>
      <w:rFonts w:ascii="Times New Roman" w:eastAsia="Times New Roman" w:hAnsi="Times New Roman"/>
      <w:sz w:val="24"/>
      <w:szCs w:val="24"/>
      <w:lang w:val="en-IN" w:eastAsia="en-IN"/>
    </w:rPr>
  </w:style>
  <w:style w:type="character" w:customStyle="1" w:styleId="label">
    <w:name w:val="label"/>
    <w:rsid w:val="005F5C98"/>
    <w:rPr>
      <w:rFonts w:ascii="Segoe UI" w:hAnsi="Segoe UI" w:cs="Segoe UI" w:hint="default"/>
      <w:b/>
      <w:bCs/>
    </w:rPr>
  </w:style>
  <w:style w:type="character" w:customStyle="1" w:styleId="cs">
    <w:name w:val="cs"/>
    <w:basedOn w:val="DefaultParagraphFont"/>
    <w:rsid w:val="005F5C98"/>
  </w:style>
  <w:style w:type="character" w:customStyle="1" w:styleId="vb">
    <w:name w:val="vb"/>
    <w:basedOn w:val="DefaultParagraphFont"/>
    <w:rsid w:val="005F5C98"/>
  </w:style>
  <w:style w:type="character" w:customStyle="1" w:styleId="cpp">
    <w:name w:val="cpp"/>
    <w:basedOn w:val="DefaultParagraphFont"/>
    <w:rsid w:val="005F5C98"/>
  </w:style>
  <w:style w:type="character" w:customStyle="1" w:styleId="nu">
    <w:name w:val="nu"/>
    <w:basedOn w:val="DefaultParagraphFont"/>
    <w:rsid w:val="005F5C98"/>
  </w:style>
  <w:style w:type="character" w:customStyle="1" w:styleId="parameter1">
    <w:name w:val="parameter1"/>
    <w:rsid w:val="005F5C98"/>
    <w:rPr>
      <w:rFonts w:ascii="Segoe UI" w:hAnsi="Segoe UI" w:cs="Segoe UI" w:hint="default"/>
      <w:i/>
      <w:iCs/>
      <w:sz w:val="24"/>
      <w:szCs w:val="24"/>
    </w:rPr>
  </w:style>
  <w:style w:type="character" w:customStyle="1" w:styleId="input1">
    <w:name w:val="input1"/>
    <w:rsid w:val="005F5C98"/>
    <w:rPr>
      <w:b/>
      <w:bCs/>
    </w:rPr>
  </w:style>
  <w:style w:type="character" w:customStyle="1" w:styleId="nolink">
    <w:name w:val="nolink"/>
    <w:basedOn w:val="DefaultParagraphFont"/>
    <w:rsid w:val="005F5C98"/>
  </w:style>
  <w:style w:type="paragraph" w:styleId="BalloonText">
    <w:name w:val="Balloon Text"/>
    <w:basedOn w:val="Normal"/>
    <w:link w:val="BalloonTextChar"/>
    <w:uiPriority w:val="99"/>
    <w:semiHidden/>
    <w:unhideWhenUsed/>
    <w:rsid w:val="005F5C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5C98"/>
    <w:rPr>
      <w:rFonts w:ascii="Tahoma" w:hAnsi="Tahoma" w:cs="Tahoma"/>
      <w:sz w:val="16"/>
      <w:szCs w:val="16"/>
    </w:rPr>
  </w:style>
  <w:style w:type="paragraph" w:styleId="Header">
    <w:name w:val="header"/>
    <w:basedOn w:val="Normal"/>
    <w:link w:val="HeaderChar"/>
    <w:uiPriority w:val="99"/>
    <w:unhideWhenUsed/>
    <w:rsid w:val="00623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D9E"/>
  </w:style>
  <w:style w:type="paragraph" w:styleId="Footer">
    <w:name w:val="footer"/>
    <w:basedOn w:val="Normal"/>
    <w:link w:val="FooterChar"/>
    <w:uiPriority w:val="99"/>
    <w:unhideWhenUsed/>
    <w:rsid w:val="00623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14449">
      <w:bodyDiv w:val="1"/>
      <w:marLeft w:val="0"/>
      <w:marRight w:val="0"/>
      <w:marTop w:val="0"/>
      <w:marBottom w:val="0"/>
      <w:divBdr>
        <w:top w:val="none" w:sz="0" w:space="0" w:color="auto"/>
        <w:left w:val="none" w:sz="0" w:space="0" w:color="auto"/>
        <w:bottom w:val="none" w:sz="0" w:space="0" w:color="auto"/>
        <w:right w:val="none" w:sz="0" w:space="0" w:color="auto"/>
      </w:divBdr>
      <w:divsChild>
        <w:div w:id="188954298">
          <w:marLeft w:val="0"/>
          <w:marRight w:val="0"/>
          <w:marTop w:val="0"/>
          <w:marBottom w:val="0"/>
          <w:divBdr>
            <w:top w:val="none" w:sz="0" w:space="0" w:color="auto"/>
            <w:left w:val="none" w:sz="0" w:space="0" w:color="auto"/>
            <w:bottom w:val="none" w:sz="0" w:space="0" w:color="auto"/>
            <w:right w:val="none" w:sz="0" w:space="0" w:color="auto"/>
          </w:divBdr>
          <w:divsChild>
            <w:div w:id="1713185121">
              <w:marLeft w:val="0"/>
              <w:marRight w:val="0"/>
              <w:marTop w:val="0"/>
              <w:marBottom w:val="0"/>
              <w:divBdr>
                <w:top w:val="none" w:sz="0" w:space="0" w:color="auto"/>
                <w:left w:val="none" w:sz="0" w:space="0" w:color="auto"/>
                <w:bottom w:val="none" w:sz="0" w:space="0" w:color="auto"/>
                <w:right w:val="none" w:sz="0" w:space="0" w:color="auto"/>
              </w:divBdr>
              <w:divsChild>
                <w:div w:id="672145136">
                  <w:marLeft w:val="0"/>
                  <w:marRight w:val="0"/>
                  <w:marTop w:val="0"/>
                  <w:marBottom w:val="0"/>
                  <w:divBdr>
                    <w:top w:val="none" w:sz="0" w:space="0" w:color="auto"/>
                    <w:left w:val="none" w:sz="0" w:space="0" w:color="auto"/>
                    <w:bottom w:val="none" w:sz="0" w:space="0" w:color="auto"/>
                    <w:right w:val="none" w:sz="0" w:space="0" w:color="auto"/>
                  </w:divBdr>
                  <w:divsChild>
                    <w:div w:id="991443746">
                      <w:marLeft w:val="0"/>
                      <w:marRight w:val="0"/>
                      <w:marTop w:val="0"/>
                      <w:marBottom w:val="0"/>
                      <w:divBdr>
                        <w:top w:val="none" w:sz="0" w:space="0" w:color="auto"/>
                        <w:left w:val="none" w:sz="0" w:space="0" w:color="auto"/>
                        <w:bottom w:val="none" w:sz="0" w:space="0" w:color="auto"/>
                        <w:right w:val="none" w:sz="0" w:space="0" w:color="auto"/>
                      </w:divBdr>
                      <w:divsChild>
                        <w:div w:id="933168290">
                          <w:marLeft w:val="0"/>
                          <w:marRight w:val="0"/>
                          <w:marTop w:val="0"/>
                          <w:marBottom w:val="0"/>
                          <w:divBdr>
                            <w:top w:val="none" w:sz="0" w:space="0" w:color="auto"/>
                            <w:left w:val="none" w:sz="0" w:space="0" w:color="auto"/>
                            <w:bottom w:val="none" w:sz="0" w:space="0" w:color="auto"/>
                            <w:right w:val="none" w:sz="0" w:space="0" w:color="auto"/>
                          </w:divBdr>
                          <w:divsChild>
                            <w:div w:id="111826267">
                              <w:marLeft w:val="0"/>
                              <w:marRight w:val="0"/>
                              <w:marTop w:val="0"/>
                              <w:marBottom w:val="0"/>
                              <w:divBdr>
                                <w:top w:val="none" w:sz="0" w:space="0" w:color="auto"/>
                                <w:left w:val="none" w:sz="0" w:space="0" w:color="auto"/>
                                <w:bottom w:val="none" w:sz="0" w:space="0" w:color="auto"/>
                                <w:right w:val="none" w:sz="0" w:space="0" w:color="auto"/>
                              </w:divBdr>
                              <w:divsChild>
                                <w:div w:id="102892257">
                                  <w:marLeft w:val="0"/>
                                  <w:marRight w:val="0"/>
                                  <w:marTop w:val="0"/>
                                  <w:marBottom w:val="0"/>
                                  <w:divBdr>
                                    <w:top w:val="none" w:sz="0" w:space="0" w:color="auto"/>
                                    <w:left w:val="none" w:sz="0" w:space="0" w:color="auto"/>
                                    <w:bottom w:val="none" w:sz="0" w:space="0" w:color="auto"/>
                                    <w:right w:val="none" w:sz="0" w:space="0" w:color="auto"/>
                                  </w:divBdr>
                                  <w:divsChild>
                                    <w:div w:id="944003642">
                                      <w:marLeft w:val="0"/>
                                      <w:marRight w:val="0"/>
                                      <w:marTop w:val="0"/>
                                      <w:marBottom w:val="0"/>
                                      <w:divBdr>
                                        <w:top w:val="none" w:sz="0" w:space="0" w:color="auto"/>
                                        <w:left w:val="none" w:sz="0" w:space="0" w:color="auto"/>
                                        <w:bottom w:val="none" w:sz="0" w:space="0" w:color="auto"/>
                                        <w:right w:val="none" w:sz="0" w:space="0" w:color="auto"/>
                                      </w:divBdr>
                                      <w:divsChild>
                                        <w:div w:id="85810078">
                                          <w:marLeft w:val="0"/>
                                          <w:marRight w:val="0"/>
                                          <w:marTop w:val="0"/>
                                          <w:marBottom w:val="0"/>
                                          <w:divBdr>
                                            <w:top w:val="none" w:sz="0" w:space="0" w:color="auto"/>
                                            <w:left w:val="none" w:sz="0" w:space="0" w:color="auto"/>
                                            <w:bottom w:val="none" w:sz="0" w:space="0" w:color="auto"/>
                                            <w:right w:val="none" w:sz="0" w:space="0" w:color="auto"/>
                                          </w:divBdr>
                                        </w:div>
                                        <w:div w:id="1818188327">
                                          <w:marLeft w:val="0"/>
                                          <w:marRight w:val="0"/>
                                          <w:marTop w:val="0"/>
                                          <w:marBottom w:val="0"/>
                                          <w:divBdr>
                                            <w:top w:val="none" w:sz="0" w:space="0" w:color="auto"/>
                                            <w:left w:val="none" w:sz="0" w:space="0" w:color="auto"/>
                                            <w:bottom w:val="none" w:sz="0" w:space="0" w:color="auto"/>
                                            <w:right w:val="none" w:sz="0" w:space="0" w:color="auto"/>
                                          </w:divBdr>
                                          <w:divsChild>
                                            <w:div w:id="1805073414">
                                              <w:marLeft w:val="0"/>
                                              <w:marRight w:val="0"/>
                                              <w:marTop w:val="0"/>
                                              <w:marBottom w:val="0"/>
                                              <w:divBdr>
                                                <w:top w:val="none" w:sz="0" w:space="0" w:color="auto"/>
                                                <w:left w:val="none" w:sz="0" w:space="0" w:color="auto"/>
                                                <w:bottom w:val="none" w:sz="0" w:space="0" w:color="auto"/>
                                                <w:right w:val="none" w:sz="0" w:space="0" w:color="auto"/>
                                              </w:divBdr>
                                            </w:div>
                                            <w:div w:id="2134589113">
                                              <w:marLeft w:val="0"/>
                                              <w:marRight w:val="0"/>
                                              <w:marTop w:val="0"/>
                                              <w:marBottom w:val="0"/>
                                              <w:divBdr>
                                                <w:top w:val="none" w:sz="0" w:space="0" w:color="auto"/>
                                                <w:left w:val="none" w:sz="0" w:space="0" w:color="auto"/>
                                                <w:bottom w:val="none" w:sz="0" w:space="0" w:color="auto"/>
                                                <w:right w:val="none" w:sz="0" w:space="0" w:color="auto"/>
                                              </w:divBdr>
                                              <w:divsChild>
                                                <w:div w:id="1291204145">
                                                  <w:marLeft w:val="0"/>
                                                  <w:marRight w:val="0"/>
                                                  <w:marTop w:val="0"/>
                                                  <w:marBottom w:val="0"/>
                                                  <w:divBdr>
                                                    <w:top w:val="none" w:sz="0" w:space="0" w:color="auto"/>
                                                    <w:left w:val="none" w:sz="0" w:space="0" w:color="auto"/>
                                                    <w:bottom w:val="none" w:sz="0" w:space="0" w:color="auto"/>
                                                    <w:right w:val="none" w:sz="0" w:space="0" w:color="auto"/>
                                                  </w:divBdr>
                                                  <w:divsChild>
                                                    <w:div w:id="364596978">
                                                      <w:marLeft w:val="0"/>
                                                      <w:marRight w:val="0"/>
                                                      <w:marTop w:val="0"/>
                                                      <w:marBottom w:val="0"/>
                                                      <w:divBdr>
                                                        <w:top w:val="none" w:sz="0" w:space="0" w:color="auto"/>
                                                        <w:left w:val="none" w:sz="0" w:space="0" w:color="auto"/>
                                                        <w:bottom w:val="none" w:sz="0" w:space="0" w:color="auto"/>
                                                        <w:right w:val="none" w:sz="0" w:space="0" w:color="auto"/>
                                                      </w:divBdr>
                                                    </w:div>
                                                    <w:div w:id="442961482">
                                                      <w:marLeft w:val="0"/>
                                                      <w:marRight w:val="0"/>
                                                      <w:marTop w:val="0"/>
                                                      <w:marBottom w:val="0"/>
                                                      <w:divBdr>
                                                        <w:top w:val="none" w:sz="0" w:space="0" w:color="auto"/>
                                                        <w:left w:val="none" w:sz="0" w:space="0" w:color="auto"/>
                                                        <w:bottom w:val="none" w:sz="0" w:space="0" w:color="auto"/>
                                                        <w:right w:val="none" w:sz="0" w:space="0" w:color="auto"/>
                                                      </w:divBdr>
                                                    </w:div>
                                                    <w:div w:id="553202580">
                                                      <w:marLeft w:val="0"/>
                                                      <w:marRight w:val="0"/>
                                                      <w:marTop w:val="0"/>
                                                      <w:marBottom w:val="0"/>
                                                      <w:divBdr>
                                                        <w:top w:val="none" w:sz="0" w:space="0" w:color="auto"/>
                                                        <w:left w:val="none" w:sz="0" w:space="0" w:color="auto"/>
                                                        <w:bottom w:val="none" w:sz="0" w:space="0" w:color="auto"/>
                                                        <w:right w:val="none" w:sz="0" w:space="0" w:color="auto"/>
                                                      </w:divBdr>
                                                    </w:div>
                                                    <w:div w:id="678048849">
                                                      <w:marLeft w:val="0"/>
                                                      <w:marRight w:val="0"/>
                                                      <w:marTop w:val="0"/>
                                                      <w:marBottom w:val="0"/>
                                                      <w:divBdr>
                                                        <w:top w:val="none" w:sz="0" w:space="0" w:color="auto"/>
                                                        <w:left w:val="none" w:sz="0" w:space="0" w:color="auto"/>
                                                        <w:bottom w:val="none" w:sz="0" w:space="0" w:color="auto"/>
                                                        <w:right w:val="none" w:sz="0" w:space="0" w:color="auto"/>
                                                      </w:divBdr>
                                                    </w:div>
                                                    <w:div w:id="891622255">
                                                      <w:marLeft w:val="0"/>
                                                      <w:marRight w:val="0"/>
                                                      <w:marTop w:val="0"/>
                                                      <w:marBottom w:val="0"/>
                                                      <w:divBdr>
                                                        <w:top w:val="none" w:sz="0" w:space="0" w:color="auto"/>
                                                        <w:left w:val="none" w:sz="0" w:space="0" w:color="auto"/>
                                                        <w:bottom w:val="none" w:sz="0" w:space="0" w:color="auto"/>
                                                        <w:right w:val="none" w:sz="0" w:space="0" w:color="auto"/>
                                                      </w:divBdr>
                                                    </w:div>
                                                    <w:div w:id="891767397">
                                                      <w:marLeft w:val="0"/>
                                                      <w:marRight w:val="0"/>
                                                      <w:marTop w:val="0"/>
                                                      <w:marBottom w:val="0"/>
                                                      <w:divBdr>
                                                        <w:top w:val="none" w:sz="0" w:space="0" w:color="auto"/>
                                                        <w:left w:val="none" w:sz="0" w:space="0" w:color="auto"/>
                                                        <w:bottom w:val="none" w:sz="0" w:space="0" w:color="auto"/>
                                                        <w:right w:val="none" w:sz="0" w:space="0" w:color="auto"/>
                                                      </w:divBdr>
                                                    </w:div>
                                                    <w:div w:id="972713617">
                                                      <w:marLeft w:val="0"/>
                                                      <w:marRight w:val="0"/>
                                                      <w:marTop w:val="0"/>
                                                      <w:marBottom w:val="0"/>
                                                      <w:divBdr>
                                                        <w:top w:val="none" w:sz="0" w:space="0" w:color="auto"/>
                                                        <w:left w:val="none" w:sz="0" w:space="0" w:color="auto"/>
                                                        <w:bottom w:val="none" w:sz="0" w:space="0" w:color="auto"/>
                                                        <w:right w:val="none" w:sz="0" w:space="0" w:color="auto"/>
                                                      </w:divBdr>
                                                    </w:div>
                                                    <w:div w:id="1064715434">
                                                      <w:marLeft w:val="0"/>
                                                      <w:marRight w:val="0"/>
                                                      <w:marTop w:val="0"/>
                                                      <w:marBottom w:val="0"/>
                                                      <w:divBdr>
                                                        <w:top w:val="none" w:sz="0" w:space="0" w:color="auto"/>
                                                        <w:left w:val="none" w:sz="0" w:space="0" w:color="auto"/>
                                                        <w:bottom w:val="none" w:sz="0" w:space="0" w:color="auto"/>
                                                        <w:right w:val="none" w:sz="0" w:space="0" w:color="auto"/>
                                                      </w:divBdr>
                                                    </w:div>
                                                    <w:div w:id="1075281880">
                                                      <w:marLeft w:val="0"/>
                                                      <w:marRight w:val="0"/>
                                                      <w:marTop w:val="0"/>
                                                      <w:marBottom w:val="0"/>
                                                      <w:divBdr>
                                                        <w:top w:val="none" w:sz="0" w:space="0" w:color="auto"/>
                                                        <w:left w:val="none" w:sz="0" w:space="0" w:color="auto"/>
                                                        <w:bottom w:val="none" w:sz="0" w:space="0" w:color="auto"/>
                                                        <w:right w:val="none" w:sz="0" w:space="0" w:color="auto"/>
                                                      </w:divBdr>
                                                    </w:div>
                                                    <w:div w:id="1195508507">
                                                      <w:marLeft w:val="0"/>
                                                      <w:marRight w:val="0"/>
                                                      <w:marTop w:val="0"/>
                                                      <w:marBottom w:val="0"/>
                                                      <w:divBdr>
                                                        <w:top w:val="none" w:sz="0" w:space="0" w:color="auto"/>
                                                        <w:left w:val="none" w:sz="0" w:space="0" w:color="auto"/>
                                                        <w:bottom w:val="none" w:sz="0" w:space="0" w:color="auto"/>
                                                        <w:right w:val="none" w:sz="0" w:space="0" w:color="auto"/>
                                                      </w:divBdr>
                                                    </w:div>
                                                    <w:div w:id="1336033101">
                                                      <w:marLeft w:val="0"/>
                                                      <w:marRight w:val="0"/>
                                                      <w:marTop w:val="0"/>
                                                      <w:marBottom w:val="0"/>
                                                      <w:divBdr>
                                                        <w:top w:val="none" w:sz="0" w:space="0" w:color="auto"/>
                                                        <w:left w:val="none" w:sz="0" w:space="0" w:color="auto"/>
                                                        <w:bottom w:val="none" w:sz="0" w:space="0" w:color="auto"/>
                                                        <w:right w:val="none" w:sz="0" w:space="0" w:color="auto"/>
                                                      </w:divBdr>
                                                    </w:div>
                                                    <w:div w:id="1424643700">
                                                      <w:marLeft w:val="0"/>
                                                      <w:marRight w:val="0"/>
                                                      <w:marTop w:val="0"/>
                                                      <w:marBottom w:val="0"/>
                                                      <w:divBdr>
                                                        <w:top w:val="none" w:sz="0" w:space="0" w:color="auto"/>
                                                        <w:left w:val="none" w:sz="0" w:space="0" w:color="auto"/>
                                                        <w:bottom w:val="none" w:sz="0" w:space="0" w:color="auto"/>
                                                        <w:right w:val="none" w:sz="0" w:space="0" w:color="auto"/>
                                                      </w:divBdr>
                                                    </w:div>
                                                    <w:div w:id="1448501764">
                                                      <w:marLeft w:val="0"/>
                                                      <w:marRight w:val="0"/>
                                                      <w:marTop w:val="0"/>
                                                      <w:marBottom w:val="0"/>
                                                      <w:divBdr>
                                                        <w:top w:val="none" w:sz="0" w:space="0" w:color="auto"/>
                                                        <w:left w:val="none" w:sz="0" w:space="0" w:color="auto"/>
                                                        <w:bottom w:val="none" w:sz="0" w:space="0" w:color="auto"/>
                                                        <w:right w:val="none" w:sz="0" w:space="0" w:color="auto"/>
                                                      </w:divBdr>
                                                    </w:div>
                                                    <w:div w:id="1460539150">
                                                      <w:marLeft w:val="0"/>
                                                      <w:marRight w:val="0"/>
                                                      <w:marTop w:val="0"/>
                                                      <w:marBottom w:val="0"/>
                                                      <w:divBdr>
                                                        <w:top w:val="none" w:sz="0" w:space="0" w:color="auto"/>
                                                        <w:left w:val="none" w:sz="0" w:space="0" w:color="auto"/>
                                                        <w:bottom w:val="none" w:sz="0" w:space="0" w:color="auto"/>
                                                        <w:right w:val="none" w:sz="0" w:space="0" w:color="auto"/>
                                                      </w:divBdr>
                                                    </w:div>
                                                    <w:div w:id="1592160174">
                                                      <w:marLeft w:val="0"/>
                                                      <w:marRight w:val="0"/>
                                                      <w:marTop w:val="0"/>
                                                      <w:marBottom w:val="0"/>
                                                      <w:divBdr>
                                                        <w:top w:val="none" w:sz="0" w:space="0" w:color="auto"/>
                                                        <w:left w:val="none" w:sz="0" w:space="0" w:color="auto"/>
                                                        <w:bottom w:val="none" w:sz="0" w:space="0" w:color="auto"/>
                                                        <w:right w:val="none" w:sz="0" w:space="0" w:color="auto"/>
                                                      </w:divBdr>
                                                    </w:div>
                                                    <w:div w:id="1677344311">
                                                      <w:marLeft w:val="0"/>
                                                      <w:marRight w:val="0"/>
                                                      <w:marTop w:val="0"/>
                                                      <w:marBottom w:val="0"/>
                                                      <w:divBdr>
                                                        <w:top w:val="none" w:sz="0" w:space="0" w:color="auto"/>
                                                        <w:left w:val="none" w:sz="0" w:space="0" w:color="auto"/>
                                                        <w:bottom w:val="none" w:sz="0" w:space="0" w:color="auto"/>
                                                        <w:right w:val="none" w:sz="0" w:space="0" w:color="auto"/>
                                                      </w:divBdr>
                                                    </w:div>
                                                    <w:div w:id="20513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823904">
                                  <w:marLeft w:val="0"/>
                                  <w:marRight w:val="0"/>
                                  <w:marTop w:val="0"/>
                                  <w:marBottom w:val="0"/>
                                  <w:divBdr>
                                    <w:top w:val="none" w:sz="0" w:space="0" w:color="auto"/>
                                    <w:left w:val="none" w:sz="0" w:space="0" w:color="auto"/>
                                    <w:bottom w:val="none" w:sz="0" w:space="0" w:color="auto"/>
                                    <w:right w:val="none" w:sz="0" w:space="0" w:color="auto"/>
                                  </w:divBdr>
                                </w:div>
                                <w:div w:id="19439994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webcontrols.entitydatasource.aspx" TargetMode="External"/><Relationship Id="rId18" Type="http://schemas.openxmlformats.org/officeDocument/2006/relationships/hyperlink" Target="http://msdn.microsoft.com/en-us/library/dd412719.aspx" TargetMode="External"/><Relationship Id="rId26" Type="http://schemas.openxmlformats.org/officeDocument/2006/relationships/hyperlink" Target="http://msdn.microsoft.com/en-us/library/system.data.objects.entityfunctions.aspx" TargetMode="External"/><Relationship Id="rId39" Type="http://schemas.openxmlformats.org/officeDocument/2006/relationships/hyperlink" Target="http://msdn.microsoft.com/en-us/library/dd456822.aspx" TargetMode="External"/><Relationship Id="rId21" Type="http://schemas.openxmlformats.org/officeDocument/2006/relationships/hyperlink" Target="http://msdn.microsoft.com/en-us/library/ee473442.aspx" TargetMode="External"/><Relationship Id="rId34" Type="http://schemas.openxmlformats.org/officeDocument/2006/relationships/hyperlink" Target="http://msdn.microsoft.com/en-us/library/dd456815.aspx" TargetMode="External"/><Relationship Id="rId42" Type="http://schemas.openxmlformats.org/officeDocument/2006/relationships/hyperlink" Target="http://msdn.microsoft.com/en-us/library/bb399253.aspx" TargetMode="External"/><Relationship Id="rId47" Type="http://schemas.openxmlformats.org/officeDocument/2006/relationships/hyperlink" Target="http://msdn.microsoft.com/en-us/library/bb399249.aspx" TargetMode="External"/><Relationship Id="rId50" Type="http://schemas.openxmlformats.org/officeDocument/2006/relationships/hyperlink" Target="http://msdn.microsoft.com/en-us/library/ee373852.aspx"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msdn.microsoft.com/en-us/library/system.data.objects.objectcontext.aspx" TargetMode="External"/><Relationship Id="rId29" Type="http://schemas.openxmlformats.org/officeDocument/2006/relationships/hyperlink" Target="http://msdn.microsoft.com/en-us/library/dd456828.aspx" TargetMode="External"/><Relationship Id="rId11" Type="http://schemas.openxmlformats.org/officeDocument/2006/relationships/hyperlink" Target="http://msdn.microsoft.com/en-us/library/system.data.objects.aspx" TargetMode="External"/><Relationship Id="rId24" Type="http://schemas.openxmlformats.org/officeDocument/2006/relationships/hyperlink" Target="http://msdn.microsoft.com/en-us/library/dd456853.aspx" TargetMode="External"/><Relationship Id="rId32" Type="http://schemas.openxmlformats.org/officeDocument/2006/relationships/hyperlink" Target="http://msdn.microsoft.com/en-us/library/dd456821.aspx" TargetMode="External"/><Relationship Id="rId37" Type="http://schemas.openxmlformats.org/officeDocument/2006/relationships/hyperlink" Target="http://msdn.microsoft.com/en-us/library/dd456823.aspx" TargetMode="External"/><Relationship Id="rId40" Type="http://schemas.openxmlformats.org/officeDocument/2006/relationships/hyperlink" Target="http://msdn.microsoft.com/en-us/library/bb399247.aspx" TargetMode="External"/><Relationship Id="rId45" Type="http://schemas.openxmlformats.org/officeDocument/2006/relationships/hyperlink" Target="http://msdn.microsoft.com/en-us/library/bb738483.aspx"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sdn.microsoft.com/en-us/library/ff407090.aspx" TargetMode="External"/><Relationship Id="rId19" Type="http://schemas.openxmlformats.org/officeDocument/2006/relationships/hyperlink" Target="http://msdn.microsoft.com/en-us/library/dd642094.aspx" TargetMode="External"/><Relationship Id="rId31" Type="http://schemas.openxmlformats.org/officeDocument/2006/relationships/hyperlink" Target="http://msdn.microsoft.com/en-us/library/cc716685.aspx" TargetMode="External"/><Relationship Id="rId44" Type="http://schemas.openxmlformats.org/officeDocument/2006/relationships/hyperlink" Target="http://msdn.microsoft.com/en-us/library/cc716685.aspx"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ee373856.aspx" TargetMode="External"/><Relationship Id="rId14" Type="http://schemas.openxmlformats.org/officeDocument/2006/relationships/hyperlink" Target="http://msdn.microsoft.com/en-us/library/system.web.ui.webcontrols.queryextender.aspx" TargetMode="External"/><Relationship Id="rId22" Type="http://schemas.openxmlformats.org/officeDocument/2006/relationships/hyperlink" Target="http://msdn.microsoft.com/en-us/library/system.data.objects.objectcontext.aspx" TargetMode="External"/><Relationship Id="rId27" Type="http://schemas.openxmlformats.org/officeDocument/2006/relationships/hyperlink" Target="http://msdn.microsoft.com/en-us/library/system.data.objects.sqlclient.sqlfunctions.aspx" TargetMode="External"/><Relationship Id="rId30" Type="http://schemas.openxmlformats.org/officeDocument/2006/relationships/hyperlink" Target="http://msdn.microsoft.com/en-us/library/bb345303.aspx" TargetMode="External"/><Relationship Id="rId35" Type="http://schemas.openxmlformats.org/officeDocument/2006/relationships/hyperlink" Target="http://msdn.microsoft.com/en-us/library/cc716685.aspx" TargetMode="External"/><Relationship Id="rId43" Type="http://schemas.openxmlformats.org/officeDocument/2006/relationships/hyperlink" Target="http://msdn.microsoft.com/en-us/library/cc716689.aspx" TargetMode="External"/><Relationship Id="rId48" Type="http://schemas.openxmlformats.org/officeDocument/2006/relationships/hyperlink" Target="http://msdn.microsoft.com/en-us/library/cc716685.aspx" TargetMode="External"/><Relationship Id="rId8" Type="http://schemas.openxmlformats.org/officeDocument/2006/relationships/hyperlink" Target="http://msdn.microsoft.com/en-us/library/bb399567.aspx" TargetMode="External"/><Relationship Id="rId51" Type="http://schemas.openxmlformats.org/officeDocument/2006/relationships/hyperlink" Target="http://msdn.microsoft.com/en-us/library/ee382825.aspx" TargetMode="External"/><Relationship Id="rId3" Type="http://schemas.openxmlformats.org/officeDocument/2006/relationships/settings" Target="settings.xml"/><Relationship Id="rId12" Type="http://schemas.openxmlformats.org/officeDocument/2006/relationships/hyperlink" Target="http://msdn.microsoft.com/en-us/library/bb896304.aspx" TargetMode="External"/><Relationship Id="rId17" Type="http://schemas.openxmlformats.org/officeDocument/2006/relationships/hyperlink" Target="http://msdn.microsoft.com/en-us/library/dd412719.aspx" TargetMode="External"/><Relationship Id="rId25" Type="http://schemas.openxmlformats.org/officeDocument/2006/relationships/hyperlink" Target="http://msdn.microsoft.com/en-us/library/bb896272.aspx" TargetMode="External"/><Relationship Id="rId33" Type="http://schemas.openxmlformats.org/officeDocument/2006/relationships/hyperlink" Target="http://msdn.microsoft.com/en-us/library/dd456817.aspx" TargetMode="External"/><Relationship Id="rId38" Type="http://schemas.openxmlformats.org/officeDocument/2006/relationships/hyperlink" Target="http://msdn.microsoft.com/en-us/library/dd456824.aspx" TargetMode="External"/><Relationship Id="rId46" Type="http://schemas.openxmlformats.org/officeDocument/2006/relationships/hyperlink" Target="http://msdn.microsoft.com/en-us/library/dd456816.aspx" TargetMode="External"/><Relationship Id="rId20" Type="http://schemas.openxmlformats.org/officeDocument/2006/relationships/hyperlink" Target="http://msdn.microsoft.com/en-us/library/dd642094.aspx" TargetMode="External"/><Relationship Id="rId41" Type="http://schemas.openxmlformats.org/officeDocument/2006/relationships/hyperlink" Target="http://msdn.microsoft.com/en-us/library/cc716705.asp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ee404748.aspx" TargetMode="External"/><Relationship Id="rId23" Type="http://schemas.openxmlformats.org/officeDocument/2006/relationships/hyperlink" Target="http://msdn.microsoft.com/en-us/library/ee358769.aspx" TargetMode="External"/><Relationship Id="rId28" Type="http://schemas.openxmlformats.org/officeDocument/2006/relationships/hyperlink" Target="http://msdn.microsoft.com/en-us/library/system.data.objects.dataclasses.edmfunctionattribute.aspx" TargetMode="External"/><Relationship Id="rId36" Type="http://schemas.openxmlformats.org/officeDocument/2006/relationships/hyperlink" Target="http://msdn.microsoft.com/en-us/library/dd456820.aspx" TargetMode="External"/><Relationship Id="rId49" Type="http://schemas.openxmlformats.org/officeDocument/2006/relationships/hyperlink" Target="http://msdn.microsoft.com/en-us/library/bb73848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9081</CharactersWithSpaces>
  <SharedDoc>false</SharedDoc>
  <HLinks>
    <vt:vector size="264" baseType="variant">
      <vt:variant>
        <vt:i4>6225990</vt:i4>
      </vt:variant>
      <vt:variant>
        <vt:i4>129</vt:i4>
      </vt:variant>
      <vt:variant>
        <vt:i4>0</vt:i4>
      </vt:variant>
      <vt:variant>
        <vt:i4>5</vt:i4>
      </vt:variant>
      <vt:variant>
        <vt:lpwstr>http://msdn.microsoft.com/en-us/library/ee382825.aspx</vt:lpwstr>
      </vt:variant>
      <vt:variant>
        <vt:lpwstr/>
      </vt:variant>
      <vt:variant>
        <vt:i4>5701696</vt:i4>
      </vt:variant>
      <vt:variant>
        <vt:i4>126</vt:i4>
      </vt:variant>
      <vt:variant>
        <vt:i4>0</vt:i4>
      </vt:variant>
      <vt:variant>
        <vt:i4>5</vt:i4>
      </vt:variant>
      <vt:variant>
        <vt:lpwstr>http://msdn.microsoft.com/en-us/library/ee373852.aspx</vt:lpwstr>
      </vt:variant>
      <vt:variant>
        <vt:lpwstr/>
      </vt:variant>
      <vt:variant>
        <vt:i4>5832773</vt:i4>
      </vt:variant>
      <vt:variant>
        <vt:i4>123</vt:i4>
      </vt:variant>
      <vt:variant>
        <vt:i4>0</vt:i4>
      </vt:variant>
      <vt:variant>
        <vt:i4>5</vt:i4>
      </vt:variant>
      <vt:variant>
        <vt:lpwstr>http://msdn.microsoft.com/en-us/library/bb738483.aspx</vt:lpwstr>
      </vt:variant>
      <vt:variant>
        <vt:lpwstr/>
      </vt:variant>
      <vt:variant>
        <vt:i4>6160458</vt:i4>
      </vt:variant>
      <vt:variant>
        <vt:i4>120</vt:i4>
      </vt:variant>
      <vt:variant>
        <vt:i4>0</vt:i4>
      </vt:variant>
      <vt:variant>
        <vt:i4>5</vt:i4>
      </vt:variant>
      <vt:variant>
        <vt:lpwstr>http://msdn.microsoft.com/en-us/library/cc716685.aspx</vt:lpwstr>
      </vt:variant>
      <vt:variant>
        <vt:lpwstr/>
      </vt:variant>
      <vt:variant>
        <vt:i4>6225996</vt:i4>
      </vt:variant>
      <vt:variant>
        <vt:i4>117</vt:i4>
      </vt:variant>
      <vt:variant>
        <vt:i4>0</vt:i4>
      </vt:variant>
      <vt:variant>
        <vt:i4>5</vt:i4>
      </vt:variant>
      <vt:variant>
        <vt:lpwstr>http://msdn.microsoft.com/en-us/library/bb399249.aspx</vt:lpwstr>
      </vt:variant>
      <vt:variant>
        <vt:lpwstr/>
      </vt:variant>
      <vt:variant>
        <vt:i4>5242951</vt:i4>
      </vt:variant>
      <vt:variant>
        <vt:i4>114</vt:i4>
      </vt:variant>
      <vt:variant>
        <vt:i4>0</vt:i4>
      </vt:variant>
      <vt:variant>
        <vt:i4>5</vt:i4>
      </vt:variant>
      <vt:variant>
        <vt:lpwstr>http://msdn.microsoft.com/en-us/library/dd456816.aspx</vt:lpwstr>
      </vt:variant>
      <vt:variant>
        <vt:lpwstr/>
      </vt:variant>
      <vt:variant>
        <vt:i4>5832773</vt:i4>
      </vt:variant>
      <vt:variant>
        <vt:i4>111</vt:i4>
      </vt:variant>
      <vt:variant>
        <vt:i4>0</vt:i4>
      </vt:variant>
      <vt:variant>
        <vt:i4>5</vt:i4>
      </vt:variant>
      <vt:variant>
        <vt:lpwstr>http://msdn.microsoft.com/en-us/library/bb738483.aspx</vt:lpwstr>
      </vt:variant>
      <vt:variant>
        <vt:lpwstr/>
      </vt:variant>
      <vt:variant>
        <vt:i4>6160458</vt:i4>
      </vt:variant>
      <vt:variant>
        <vt:i4>108</vt:i4>
      </vt:variant>
      <vt:variant>
        <vt:i4>0</vt:i4>
      </vt:variant>
      <vt:variant>
        <vt:i4>5</vt:i4>
      </vt:variant>
      <vt:variant>
        <vt:lpwstr>http://msdn.microsoft.com/en-us/library/cc716685.aspx</vt:lpwstr>
      </vt:variant>
      <vt:variant>
        <vt:lpwstr/>
      </vt:variant>
      <vt:variant>
        <vt:i4>5374026</vt:i4>
      </vt:variant>
      <vt:variant>
        <vt:i4>105</vt:i4>
      </vt:variant>
      <vt:variant>
        <vt:i4>0</vt:i4>
      </vt:variant>
      <vt:variant>
        <vt:i4>5</vt:i4>
      </vt:variant>
      <vt:variant>
        <vt:lpwstr>http://msdn.microsoft.com/en-us/library/cc716689.aspx</vt:lpwstr>
      </vt:variant>
      <vt:variant>
        <vt:lpwstr/>
      </vt:variant>
      <vt:variant>
        <vt:i4>5570637</vt:i4>
      </vt:variant>
      <vt:variant>
        <vt:i4>102</vt:i4>
      </vt:variant>
      <vt:variant>
        <vt:i4>0</vt:i4>
      </vt:variant>
      <vt:variant>
        <vt:i4>5</vt:i4>
      </vt:variant>
      <vt:variant>
        <vt:lpwstr>http://msdn.microsoft.com/en-us/library/bb399253.aspx</vt:lpwstr>
      </vt:variant>
      <vt:variant>
        <vt:lpwstr/>
      </vt:variant>
      <vt:variant>
        <vt:i4>6225986</vt:i4>
      </vt:variant>
      <vt:variant>
        <vt:i4>99</vt:i4>
      </vt:variant>
      <vt:variant>
        <vt:i4>0</vt:i4>
      </vt:variant>
      <vt:variant>
        <vt:i4>5</vt:i4>
      </vt:variant>
      <vt:variant>
        <vt:lpwstr>http://msdn.microsoft.com/en-us/library/cc716705.aspx</vt:lpwstr>
      </vt:variant>
      <vt:variant>
        <vt:lpwstr/>
      </vt:variant>
      <vt:variant>
        <vt:i4>5308492</vt:i4>
      </vt:variant>
      <vt:variant>
        <vt:i4>96</vt:i4>
      </vt:variant>
      <vt:variant>
        <vt:i4>0</vt:i4>
      </vt:variant>
      <vt:variant>
        <vt:i4>5</vt:i4>
      </vt:variant>
      <vt:variant>
        <vt:lpwstr>http://msdn.microsoft.com/en-us/library/bb399247.aspx</vt:lpwstr>
      </vt:variant>
      <vt:variant>
        <vt:lpwstr/>
      </vt:variant>
      <vt:variant>
        <vt:i4>5505092</vt:i4>
      </vt:variant>
      <vt:variant>
        <vt:i4>93</vt:i4>
      </vt:variant>
      <vt:variant>
        <vt:i4>0</vt:i4>
      </vt:variant>
      <vt:variant>
        <vt:i4>5</vt:i4>
      </vt:variant>
      <vt:variant>
        <vt:lpwstr>http://msdn.microsoft.com/en-us/library/dd456822.aspx</vt:lpwstr>
      </vt:variant>
      <vt:variant>
        <vt:lpwstr/>
      </vt:variant>
      <vt:variant>
        <vt:i4>5374020</vt:i4>
      </vt:variant>
      <vt:variant>
        <vt:i4>90</vt:i4>
      </vt:variant>
      <vt:variant>
        <vt:i4>0</vt:i4>
      </vt:variant>
      <vt:variant>
        <vt:i4>5</vt:i4>
      </vt:variant>
      <vt:variant>
        <vt:lpwstr>http://msdn.microsoft.com/en-us/library/dd456824.aspx</vt:lpwstr>
      </vt:variant>
      <vt:variant>
        <vt:lpwstr/>
      </vt:variant>
      <vt:variant>
        <vt:i4>5570628</vt:i4>
      </vt:variant>
      <vt:variant>
        <vt:i4>87</vt:i4>
      </vt:variant>
      <vt:variant>
        <vt:i4>0</vt:i4>
      </vt:variant>
      <vt:variant>
        <vt:i4>5</vt:i4>
      </vt:variant>
      <vt:variant>
        <vt:lpwstr>http://msdn.microsoft.com/en-us/library/dd456823.aspx</vt:lpwstr>
      </vt:variant>
      <vt:variant>
        <vt:lpwstr/>
      </vt:variant>
      <vt:variant>
        <vt:i4>5636164</vt:i4>
      </vt:variant>
      <vt:variant>
        <vt:i4>84</vt:i4>
      </vt:variant>
      <vt:variant>
        <vt:i4>0</vt:i4>
      </vt:variant>
      <vt:variant>
        <vt:i4>5</vt:i4>
      </vt:variant>
      <vt:variant>
        <vt:lpwstr>http://msdn.microsoft.com/en-us/library/dd456820.aspx</vt:lpwstr>
      </vt:variant>
      <vt:variant>
        <vt:lpwstr/>
      </vt:variant>
      <vt:variant>
        <vt:i4>6160458</vt:i4>
      </vt:variant>
      <vt:variant>
        <vt:i4>81</vt:i4>
      </vt:variant>
      <vt:variant>
        <vt:i4>0</vt:i4>
      </vt:variant>
      <vt:variant>
        <vt:i4>5</vt:i4>
      </vt:variant>
      <vt:variant>
        <vt:lpwstr>http://msdn.microsoft.com/en-us/library/cc716685.aspx</vt:lpwstr>
      </vt:variant>
      <vt:variant>
        <vt:lpwstr/>
      </vt:variant>
      <vt:variant>
        <vt:i4>5439559</vt:i4>
      </vt:variant>
      <vt:variant>
        <vt:i4>78</vt:i4>
      </vt:variant>
      <vt:variant>
        <vt:i4>0</vt:i4>
      </vt:variant>
      <vt:variant>
        <vt:i4>5</vt:i4>
      </vt:variant>
      <vt:variant>
        <vt:lpwstr>http://msdn.microsoft.com/en-us/library/dd456815.aspx</vt:lpwstr>
      </vt:variant>
      <vt:variant>
        <vt:lpwstr/>
      </vt:variant>
      <vt:variant>
        <vt:i4>5308487</vt:i4>
      </vt:variant>
      <vt:variant>
        <vt:i4>75</vt:i4>
      </vt:variant>
      <vt:variant>
        <vt:i4>0</vt:i4>
      </vt:variant>
      <vt:variant>
        <vt:i4>5</vt:i4>
      </vt:variant>
      <vt:variant>
        <vt:lpwstr>http://msdn.microsoft.com/en-us/library/dd456817.aspx</vt:lpwstr>
      </vt:variant>
      <vt:variant>
        <vt:lpwstr/>
      </vt:variant>
      <vt:variant>
        <vt:i4>5701700</vt:i4>
      </vt:variant>
      <vt:variant>
        <vt:i4>72</vt:i4>
      </vt:variant>
      <vt:variant>
        <vt:i4>0</vt:i4>
      </vt:variant>
      <vt:variant>
        <vt:i4>5</vt:i4>
      </vt:variant>
      <vt:variant>
        <vt:lpwstr>http://msdn.microsoft.com/en-us/library/dd456821.aspx</vt:lpwstr>
      </vt:variant>
      <vt:variant>
        <vt:lpwstr/>
      </vt:variant>
      <vt:variant>
        <vt:i4>6160458</vt:i4>
      </vt:variant>
      <vt:variant>
        <vt:i4>69</vt:i4>
      </vt:variant>
      <vt:variant>
        <vt:i4>0</vt:i4>
      </vt:variant>
      <vt:variant>
        <vt:i4>5</vt:i4>
      </vt:variant>
      <vt:variant>
        <vt:lpwstr>http://msdn.microsoft.com/en-us/library/cc716685.aspx</vt:lpwstr>
      </vt:variant>
      <vt:variant>
        <vt:lpwstr/>
      </vt:variant>
      <vt:variant>
        <vt:i4>5832772</vt:i4>
      </vt:variant>
      <vt:variant>
        <vt:i4>66</vt:i4>
      </vt:variant>
      <vt:variant>
        <vt:i4>0</vt:i4>
      </vt:variant>
      <vt:variant>
        <vt:i4>5</vt:i4>
      </vt:variant>
      <vt:variant>
        <vt:lpwstr>http://msdn.microsoft.com/en-us/library/bb345303.aspx</vt:lpwstr>
      </vt:variant>
      <vt:variant>
        <vt:lpwstr/>
      </vt:variant>
      <vt:variant>
        <vt:i4>6160452</vt:i4>
      </vt:variant>
      <vt:variant>
        <vt:i4>63</vt:i4>
      </vt:variant>
      <vt:variant>
        <vt:i4>0</vt:i4>
      </vt:variant>
      <vt:variant>
        <vt:i4>5</vt:i4>
      </vt:variant>
      <vt:variant>
        <vt:lpwstr>http://msdn.microsoft.com/en-us/library/dd456828.aspx</vt:lpwstr>
      </vt:variant>
      <vt:variant>
        <vt:lpwstr/>
      </vt:variant>
      <vt:variant>
        <vt:i4>4390997</vt:i4>
      </vt:variant>
      <vt:variant>
        <vt:i4>60</vt:i4>
      </vt:variant>
      <vt:variant>
        <vt:i4>0</vt:i4>
      </vt:variant>
      <vt:variant>
        <vt:i4>5</vt:i4>
      </vt:variant>
      <vt:variant>
        <vt:lpwstr>http://msdn.microsoft.com/en-us/library/system.data.objects.dataclasses.edmfunctionattribute.aspx</vt:lpwstr>
      </vt:variant>
      <vt:variant>
        <vt:lpwstr/>
      </vt:variant>
      <vt:variant>
        <vt:i4>2490402</vt:i4>
      </vt:variant>
      <vt:variant>
        <vt:i4>57</vt:i4>
      </vt:variant>
      <vt:variant>
        <vt:i4>0</vt:i4>
      </vt:variant>
      <vt:variant>
        <vt:i4>5</vt:i4>
      </vt:variant>
      <vt:variant>
        <vt:lpwstr>http://msdn.microsoft.com/en-us/library/system.data.objects.sqlclient.sqlfunctions.aspx</vt:lpwstr>
      </vt:variant>
      <vt:variant>
        <vt:lpwstr/>
      </vt:variant>
      <vt:variant>
        <vt:i4>5701639</vt:i4>
      </vt:variant>
      <vt:variant>
        <vt:i4>54</vt:i4>
      </vt:variant>
      <vt:variant>
        <vt:i4>0</vt:i4>
      </vt:variant>
      <vt:variant>
        <vt:i4>5</vt:i4>
      </vt:variant>
      <vt:variant>
        <vt:lpwstr>http://msdn.microsoft.com/en-us/library/system.data.objects.entityfunctions.aspx</vt:lpwstr>
      </vt:variant>
      <vt:variant>
        <vt:lpwstr/>
      </vt:variant>
      <vt:variant>
        <vt:i4>5505099</vt:i4>
      </vt:variant>
      <vt:variant>
        <vt:i4>51</vt:i4>
      </vt:variant>
      <vt:variant>
        <vt:i4>0</vt:i4>
      </vt:variant>
      <vt:variant>
        <vt:i4>5</vt:i4>
      </vt:variant>
      <vt:variant>
        <vt:lpwstr>http://msdn.microsoft.com/en-us/library/bb896272.aspx</vt:lpwstr>
      </vt:variant>
      <vt:variant>
        <vt:lpwstr/>
      </vt:variant>
      <vt:variant>
        <vt:i4>5570627</vt:i4>
      </vt:variant>
      <vt:variant>
        <vt:i4>48</vt:i4>
      </vt:variant>
      <vt:variant>
        <vt:i4>0</vt:i4>
      </vt:variant>
      <vt:variant>
        <vt:i4>5</vt:i4>
      </vt:variant>
      <vt:variant>
        <vt:lpwstr>http://msdn.microsoft.com/en-us/library/dd456853.aspx</vt:lpwstr>
      </vt:variant>
      <vt:variant>
        <vt:lpwstr/>
      </vt:variant>
      <vt:variant>
        <vt:i4>5308488</vt:i4>
      </vt:variant>
      <vt:variant>
        <vt:i4>45</vt:i4>
      </vt:variant>
      <vt:variant>
        <vt:i4>0</vt:i4>
      </vt:variant>
      <vt:variant>
        <vt:i4>5</vt:i4>
      </vt:variant>
      <vt:variant>
        <vt:lpwstr>http://msdn.microsoft.com/en-us/library/ee358769.aspx</vt:lpwstr>
      </vt:variant>
      <vt:variant>
        <vt:lpwstr/>
      </vt:variant>
      <vt:variant>
        <vt:i4>2621560</vt:i4>
      </vt:variant>
      <vt:variant>
        <vt:i4>42</vt:i4>
      </vt:variant>
      <vt:variant>
        <vt:i4>0</vt:i4>
      </vt:variant>
      <vt:variant>
        <vt:i4>5</vt:i4>
      </vt:variant>
      <vt:variant>
        <vt:lpwstr>http://msdn.microsoft.com/en-us/library/system.data.objects.objectcontext.aspx</vt:lpwstr>
      </vt:variant>
      <vt:variant>
        <vt:lpwstr/>
      </vt:variant>
      <vt:variant>
        <vt:i4>5963846</vt:i4>
      </vt:variant>
      <vt:variant>
        <vt:i4>39</vt:i4>
      </vt:variant>
      <vt:variant>
        <vt:i4>0</vt:i4>
      </vt:variant>
      <vt:variant>
        <vt:i4>5</vt:i4>
      </vt:variant>
      <vt:variant>
        <vt:lpwstr>http://msdn.microsoft.com/en-us/library/ee473442.aspx</vt:lpwstr>
      </vt:variant>
      <vt:variant>
        <vt:lpwstr/>
      </vt:variant>
      <vt:variant>
        <vt:i4>5963849</vt:i4>
      </vt:variant>
      <vt:variant>
        <vt:i4>36</vt:i4>
      </vt:variant>
      <vt:variant>
        <vt:i4>0</vt:i4>
      </vt:variant>
      <vt:variant>
        <vt:i4>5</vt:i4>
      </vt:variant>
      <vt:variant>
        <vt:lpwstr>http://msdn.microsoft.com/en-us/library/dd642094.aspx</vt:lpwstr>
      </vt:variant>
      <vt:variant>
        <vt:lpwstr/>
      </vt:variant>
      <vt:variant>
        <vt:i4>5963849</vt:i4>
      </vt:variant>
      <vt:variant>
        <vt:i4>33</vt:i4>
      </vt:variant>
      <vt:variant>
        <vt:i4>0</vt:i4>
      </vt:variant>
      <vt:variant>
        <vt:i4>5</vt:i4>
      </vt:variant>
      <vt:variant>
        <vt:lpwstr>http://msdn.microsoft.com/en-us/library/dd642094.aspx</vt:lpwstr>
      </vt:variant>
      <vt:variant>
        <vt:lpwstr/>
      </vt:variant>
      <vt:variant>
        <vt:i4>5505091</vt:i4>
      </vt:variant>
      <vt:variant>
        <vt:i4>30</vt:i4>
      </vt:variant>
      <vt:variant>
        <vt:i4>0</vt:i4>
      </vt:variant>
      <vt:variant>
        <vt:i4>5</vt:i4>
      </vt:variant>
      <vt:variant>
        <vt:lpwstr>http://msdn.microsoft.com/en-us/library/dd412719.aspx</vt:lpwstr>
      </vt:variant>
      <vt:variant>
        <vt:lpwstr/>
      </vt:variant>
      <vt:variant>
        <vt:i4>5505091</vt:i4>
      </vt:variant>
      <vt:variant>
        <vt:i4>27</vt:i4>
      </vt:variant>
      <vt:variant>
        <vt:i4>0</vt:i4>
      </vt:variant>
      <vt:variant>
        <vt:i4>5</vt:i4>
      </vt:variant>
      <vt:variant>
        <vt:lpwstr>http://msdn.microsoft.com/en-us/library/dd412719.aspx</vt:lpwstr>
      </vt:variant>
      <vt:variant>
        <vt:lpwstr/>
      </vt:variant>
      <vt:variant>
        <vt:i4>2621560</vt:i4>
      </vt:variant>
      <vt:variant>
        <vt:i4>24</vt:i4>
      </vt:variant>
      <vt:variant>
        <vt:i4>0</vt:i4>
      </vt:variant>
      <vt:variant>
        <vt:i4>5</vt:i4>
      </vt:variant>
      <vt:variant>
        <vt:lpwstr>http://msdn.microsoft.com/en-us/library/system.data.objects.objectcontext.aspx</vt:lpwstr>
      </vt:variant>
      <vt:variant>
        <vt:lpwstr/>
      </vt:variant>
      <vt:variant>
        <vt:i4>5570625</vt:i4>
      </vt:variant>
      <vt:variant>
        <vt:i4>21</vt:i4>
      </vt:variant>
      <vt:variant>
        <vt:i4>0</vt:i4>
      </vt:variant>
      <vt:variant>
        <vt:i4>5</vt:i4>
      </vt:variant>
      <vt:variant>
        <vt:lpwstr>http://msdn.microsoft.com/en-us/library/ee404748.aspx</vt:lpwstr>
      </vt:variant>
      <vt:variant>
        <vt:lpwstr/>
      </vt:variant>
      <vt:variant>
        <vt:i4>5242945</vt:i4>
      </vt:variant>
      <vt:variant>
        <vt:i4>18</vt:i4>
      </vt:variant>
      <vt:variant>
        <vt:i4>0</vt:i4>
      </vt:variant>
      <vt:variant>
        <vt:i4>5</vt:i4>
      </vt:variant>
      <vt:variant>
        <vt:lpwstr>http://msdn.microsoft.com/en-us/library/system.web.ui.webcontrols.queryextender.aspx</vt:lpwstr>
      </vt:variant>
      <vt:variant>
        <vt:lpwstr/>
      </vt:variant>
      <vt:variant>
        <vt:i4>8323195</vt:i4>
      </vt:variant>
      <vt:variant>
        <vt:i4>15</vt:i4>
      </vt:variant>
      <vt:variant>
        <vt:i4>0</vt:i4>
      </vt:variant>
      <vt:variant>
        <vt:i4>5</vt:i4>
      </vt:variant>
      <vt:variant>
        <vt:lpwstr>http://msdn.microsoft.com/en-us/library/system.web.ui.webcontrols.entitydatasource.aspx</vt:lpwstr>
      </vt:variant>
      <vt:variant>
        <vt:lpwstr/>
      </vt:variant>
      <vt:variant>
        <vt:i4>5439564</vt:i4>
      </vt:variant>
      <vt:variant>
        <vt:i4>12</vt:i4>
      </vt:variant>
      <vt:variant>
        <vt:i4>0</vt:i4>
      </vt:variant>
      <vt:variant>
        <vt:i4>5</vt:i4>
      </vt:variant>
      <vt:variant>
        <vt:lpwstr>http://msdn.microsoft.com/en-us/library/bb896304.aspx</vt:lpwstr>
      </vt:variant>
      <vt:variant>
        <vt:lpwstr/>
      </vt:variant>
      <vt:variant>
        <vt:i4>1441794</vt:i4>
      </vt:variant>
      <vt:variant>
        <vt:i4>9</vt:i4>
      </vt:variant>
      <vt:variant>
        <vt:i4>0</vt:i4>
      </vt:variant>
      <vt:variant>
        <vt:i4>5</vt:i4>
      </vt:variant>
      <vt:variant>
        <vt:lpwstr>http://msdn.microsoft.com/en-us/library/system.data.objects.aspx</vt:lpwstr>
      </vt:variant>
      <vt:variant>
        <vt:lpwstr/>
      </vt:variant>
      <vt:variant>
        <vt:i4>5832780</vt:i4>
      </vt:variant>
      <vt:variant>
        <vt:i4>6</vt:i4>
      </vt:variant>
      <vt:variant>
        <vt:i4>0</vt:i4>
      </vt:variant>
      <vt:variant>
        <vt:i4>5</vt:i4>
      </vt:variant>
      <vt:variant>
        <vt:lpwstr>http://msdn.microsoft.com/en-us/library/ff407090.aspx</vt:lpwstr>
      </vt:variant>
      <vt:variant>
        <vt:lpwstr/>
      </vt:variant>
      <vt:variant>
        <vt:i4>5439552</vt:i4>
      </vt:variant>
      <vt:variant>
        <vt:i4>3</vt:i4>
      </vt:variant>
      <vt:variant>
        <vt:i4>0</vt:i4>
      </vt:variant>
      <vt:variant>
        <vt:i4>5</vt:i4>
      </vt:variant>
      <vt:variant>
        <vt:lpwstr>http://msdn.microsoft.com/en-us/library/ee373856.aspx</vt:lpwstr>
      </vt:variant>
      <vt:variant>
        <vt:lpwstr/>
      </vt:variant>
      <vt:variant>
        <vt:i4>5636174</vt:i4>
      </vt:variant>
      <vt:variant>
        <vt:i4>0</vt:i4>
      </vt:variant>
      <vt:variant>
        <vt:i4>0</vt:i4>
      </vt:variant>
      <vt:variant>
        <vt:i4>5</vt:i4>
      </vt:variant>
      <vt:variant>
        <vt:lpwstr>http://msdn.microsoft.com/en-us/library/bb399567.aspx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2024-05-26T20:10:00Z</dcterms:created>
  <dcterms:modified xsi:type="dcterms:W3CDTF">2024-05-26T20:10:00Z</dcterms:modified>
</cp:coreProperties>
</file>